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095F" w14:textId="303AA87D" w:rsidR="003B3E6C" w:rsidRPr="003F7512" w:rsidRDefault="003B3E6C" w:rsidP="002C1D44">
      <w:pPr>
        <w:widowControl w:val="0"/>
        <w:tabs>
          <w:tab w:val="left" w:pos="6237"/>
        </w:tabs>
        <w:spacing w:after="0" w:line="240" w:lineRule="auto"/>
        <w:ind w:left="6096"/>
        <w:rPr>
          <w:rFonts w:ascii="Times New Roman" w:eastAsia="Times New Roman" w:hAnsi="Times New Roman" w:cs="Times New Roman"/>
          <w:sz w:val="24"/>
          <w:szCs w:val="24"/>
        </w:rPr>
      </w:pPr>
      <w:r w:rsidRPr="003F7512">
        <w:rPr>
          <w:rFonts w:ascii="Times New Roman" w:eastAsia="Times New Roman" w:hAnsi="Times New Roman" w:cs="Times New Roman"/>
          <w:sz w:val="24"/>
          <w:szCs w:val="24"/>
        </w:rPr>
        <w:t>PATVIRTINTA</w:t>
      </w:r>
    </w:p>
    <w:p w14:paraId="46F43C08" w14:textId="6BD675E5" w:rsidR="003B3E6C" w:rsidRPr="003F7512" w:rsidRDefault="003B3E6C" w:rsidP="002C1D44">
      <w:pPr>
        <w:widowControl w:val="0"/>
        <w:shd w:val="clear" w:color="auto" w:fill="FFFFFF"/>
        <w:tabs>
          <w:tab w:val="left" w:pos="6237"/>
          <w:tab w:val="left" w:pos="6521"/>
        </w:tabs>
        <w:spacing w:after="0" w:line="240" w:lineRule="auto"/>
        <w:ind w:left="6096"/>
        <w:rPr>
          <w:rFonts w:ascii="Times New Roman" w:eastAsia="Times New Roman" w:hAnsi="Times New Roman" w:cs="Times New Roman"/>
          <w:sz w:val="24"/>
          <w:szCs w:val="24"/>
        </w:rPr>
      </w:pPr>
      <w:r w:rsidRPr="003F7512">
        <w:rPr>
          <w:rFonts w:ascii="Times New Roman" w:eastAsia="Times New Roman" w:hAnsi="Times New Roman" w:cs="Times New Roman"/>
          <w:sz w:val="24"/>
          <w:szCs w:val="24"/>
        </w:rPr>
        <w:t>Jonavos Jeronimo Ralio gimnazijos</w:t>
      </w:r>
      <w:r w:rsidR="0077615E" w:rsidRPr="003F7512">
        <w:rPr>
          <w:rFonts w:ascii="Times New Roman" w:eastAsia="Times New Roman" w:hAnsi="Times New Roman" w:cs="Times New Roman"/>
          <w:sz w:val="24"/>
          <w:szCs w:val="24"/>
        </w:rPr>
        <w:t xml:space="preserve"> </w:t>
      </w:r>
      <w:r w:rsidRPr="003F7512">
        <w:rPr>
          <w:rFonts w:ascii="Times New Roman" w:eastAsia="Times New Roman" w:hAnsi="Times New Roman" w:cs="Times New Roman"/>
          <w:sz w:val="24"/>
          <w:szCs w:val="24"/>
        </w:rPr>
        <w:t>direktoriaus</w:t>
      </w:r>
      <w:r w:rsidR="0077615E" w:rsidRPr="003F7512">
        <w:rPr>
          <w:rFonts w:ascii="Times New Roman" w:eastAsia="Times New Roman" w:hAnsi="Times New Roman" w:cs="Times New Roman"/>
          <w:sz w:val="24"/>
          <w:szCs w:val="24"/>
        </w:rPr>
        <w:t xml:space="preserve"> </w:t>
      </w:r>
      <w:r w:rsidR="00404734" w:rsidRPr="003F7512">
        <w:rPr>
          <w:rFonts w:ascii="Times New Roman" w:eastAsia="Times New Roman" w:hAnsi="Times New Roman" w:cs="Times New Roman"/>
          <w:sz w:val="24"/>
          <w:szCs w:val="24"/>
        </w:rPr>
        <w:t>2022</w:t>
      </w:r>
      <w:r w:rsidRPr="003F7512">
        <w:rPr>
          <w:rFonts w:ascii="Times New Roman" w:eastAsia="Times New Roman" w:hAnsi="Times New Roman" w:cs="Times New Roman"/>
          <w:sz w:val="24"/>
          <w:szCs w:val="24"/>
        </w:rPr>
        <w:t xml:space="preserve"> m. </w:t>
      </w:r>
      <w:r w:rsidR="008B2F21" w:rsidRPr="003F7512">
        <w:rPr>
          <w:rFonts w:ascii="Times New Roman" w:eastAsia="Times New Roman" w:hAnsi="Times New Roman" w:cs="Times New Roman"/>
          <w:sz w:val="24"/>
          <w:szCs w:val="24"/>
        </w:rPr>
        <w:t>spalio</w:t>
      </w:r>
      <w:r w:rsidRPr="003F7512">
        <w:rPr>
          <w:rFonts w:ascii="Times New Roman" w:eastAsia="Times New Roman" w:hAnsi="Times New Roman" w:cs="Times New Roman"/>
          <w:sz w:val="24"/>
          <w:szCs w:val="24"/>
        </w:rPr>
        <w:t xml:space="preserve"> </w:t>
      </w:r>
      <w:r w:rsidR="003278E7">
        <w:rPr>
          <w:rFonts w:ascii="Times New Roman" w:eastAsia="Times New Roman" w:hAnsi="Times New Roman" w:cs="Times New Roman"/>
          <w:sz w:val="24"/>
          <w:szCs w:val="24"/>
        </w:rPr>
        <w:t xml:space="preserve">3 </w:t>
      </w:r>
      <w:r w:rsidRPr="003F7512">
        <w:rPr>
          <w:rFonts w:ascii="Times New Roman" w:eastAsia="Times New Roman" w:hAnsi="Times New Roman" w:cs="Times New Roman"/>
          <w:sz w:val="24"/>
          <w:szCs w:val="24"/>
        </w:rPr>
        <w:t>d.</w:t>
      </w:r>
    </w:p>
    <w:p w14:paraId="22AFD36D" w14:textId="41D67358" w:rsidR="003B3E6C" w:rsidRPr="003F7512" w:rsidRDefault="003B3E6C" w:rsidP="002C1D44">
      <w:pPr>
        <w:widowControl w:val="0"/>
        <w:shd w:val="clear" w:color="auto" w:fill="FFFFFF"/>
        <w:tabs>
          <w:tab w:val="left" w:pos="6237"/>
          <w:tab w:val="left" w:pos="6521"/>
        </w:tabs>
        <w:spacing w:after="0" w:line="240" w:lineRule="auto"/>
        <w:ind w:left="6096"/>
        <w:rPr>
          <w:rFonts w:ascii="Times New Roman" w:eastAsia="Times New Roman" w:hAnsi="Times New Roman" w:cs="Times New Roman"/>
          <w:sz w:val="24"/>
          <w:szCs w:val="24"/>
        </w:rPr>
      </w:pPr>
      <w:r w:rsidRPr="003F7512">
        <w:rPr>
          <w:rFonts w:ascii="Times New Roman" w:eastAsia="Times New Roman" w:hAnsi="Times New Roman" w:cs="Times New Roman"/>
          <w:sz w:val="24"/>
          <w:szCs w:val="24"/>
        </w:rPr>
        <w:t>įsakymu Nr.V1-</w:t>
      </w:r>
      <w:r w:rsidR="009623F9">
        <w:rPr>
          <w:rFonts w:ascii="Times New Roman" w:eastAsia="Times New Roman" w:hAnsi="Times New Roman" w:cs="Times New Roman"/>
          <w:sz w:val="24"/>
          <w:szCs w:val="24"/>
        </w:rPr>
        <w:t>180</w:t>
      </w:r>
    </w:p>
    <w:p w14:paraId="4E4ED23D" w14:textId="77777777" w:rsidR="003B3E6C" w:rsidRPr="003F7512" w:rsidRDefault="003B3E6C" w:rsidP="002C1D44">
      <w:pPr>
        <w:widowControl w:val="0"/>
        <w:shd w:val="clear" w:color="auto" w:fill="FFFFFF"/>
        <w:tabs>
          <w:tab w:val="left" w:pos="5954"/>
          <w:tab w:val="left" w:pos="6521"/>
        </w:tabs>
        <w:spacing w:after="0" w:line="240" w:lineRule="auto"/>
        <w:ind w:left="5954"/>
        <w:rPr>
          <w:rFonts w:ascii="Times New Roman" w:eastAsia="Times New Roman" w:hAnsi="Times New Roman" w:cs="Times New Roman"/>
          <w:sz w:val="24"/>
          <w:szCs w:val="24"/>
        </w:rPr>
      </w:pPr>
    </w:p>
    <w:p w14:paraId="40E45F9A" w14:textId="77777777" w:rsidR="00A70280" w:rsidRPr="003F7512" w:rsidRDefault="00A70280" w:rsidP="002C1D44">
      <w:pPr>
        <w:widowControl w:val="0"/>
        <w:shd w:val="clear" w:color="auto" w:fill="FFFFFF"/>
        <w:tabs>
          <w:tab w:val="left" w:pos="5954"/>
          <w:tab w:val="left" w:pos="6521"/>
        </w:tabs>
        <w:spacing w:after="0" w:line="240" w:lineRule="auto"/>
        <w:ind w:left="5954"/>
        <w:rPr>
          <w:rFonts w:ascii="Times New Roman" w:eastAsia="Times New Roman" w:hAnsi="Times New Roman" w:cs="Times New Roman"/>
          <w:sz w:val="24"/>
          <w:szCs w:val="24"/>
        </w:rPr>
      </w:pPr>
    </w:p>
    <w:p w14:paraId="143470F0" w14:textId="77777777" w:rsidR="00212EBF" w:rsidRPr="003F7512" w:rsidRDefault="00212EBF" w:rsidP="002C1D44">
      <w:pPr>
        <w:widowControl w:val="0"/>
        <w:shd w:val="clear" w:color="auto" w:fill="FFFFFF"/>
        <w:tabs>
          <w:tab w:val="left" w:pos="5954"/>
          <w:tab w:val="left" w:pos="6521"/>
        </w:tabs>
        <w:spacing w:after="0" w:line="240" w:lineRule="auto"/>
        <w:ind w:left="5954"/>
        <w:rPr>
          <w:rFonts w:ascii="Times New Roman" w:eastAsia="Times New Roman" w:hAnsi="Times New Roman" w:cs="Times New Roman"/>
          <w:sz w:val="24"/>
          <w:szCs w:val="24"/>
        </w:rPr>
      </w:pPr>
    </w:p>
    <w:p w14:paraId="3ADD606F" w14:textId="77777777" w:rsidR="00DE10CF" w:rsidRPr="003F7512" w:rsidRDefault="00DE10CF"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JONAVOS JERONIMO RALIO GIMNAZIJ</w:t>
      </w:r>
      <w:r w:rsidR="00B647D1" w:rsidRPr="003F7512">
        <w:rPr>
          <w:rFonts w:ascii="Times New Roman" w:hAnsi="Times New Roman" w:cs="Times New Roman"/>
          <w:b/>
          <w:sz w:val="24"/>
          <w:szCs w:val="24"/>
        </w:rPr>
        <w:t>OS</w:t>
      </w:r>
    </w:p>
    <w:p w14:paraId="59C95378" w14:textId="77777777" w:rsidR="00DE10CF" w:rsidRPr="003F7512" w:rsidRDefault="00DE10CF"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MOKINIŲ PASIEKIMŲ IR PAŽANGOS VERTINIMO TVARKOS APRAŠAS</w:t>
      </w:r>
    </w:p>
    <w:p w14:paraId="1B9417EF" w14:textId="77777777" w:rsidR="006363CB" w:rsidRPr="003F7512" w:rsidRDefault="006363CB" w:rsidP="002C1D44">
      <w:pPr>
        <w:spacing w:after="0" w:line="240" w:lineRule="auto"/>
        <w:jc w:val="center"/>
        <w:rPr>
          <w:rFonts w:ascii="Times New Roman" w:hAnsi="Times New Roman" w:cs="Times New Roman"/>
          <w:b/>
          <w:sz w:val="24"/>
          <w:szCs w:val="24"/>
        </w:rPr>
      </w:pPr>
    </w:p>
    <w:p w14:paraId="1B66F089" w14:textId="77777777" w:rsidR="00B5687C" w:rsidRPr="003F7512" w:rsidRDefault="00B5687C"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 SKYRIUS</w:t>
      </w:r>
    </w:p>
    <w:p w14:paraId="7B2BDC2E" w14:textId="275AEC8D" w:rsidR="00B5687C" w:rsidRPr="003F7512" w:rsidRDefault="00BC4E0B"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BENDROSIOS NUOSTATOS</w:t>
      </w:r>
    </w:p>
    <w:p w14:paraId="5CAACEBD" w14:textId="77777777" w:rsidR="00DE10CF" w:rsidRPr="003F7512" w:rsidRDefault="00DE10CF"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Mokinių pasiekimų ir</w:t>
      </w:r>
      <w:r w:rsidR="00BC4E0B" w:rsidRPr="003F7512">
        <w:rPr>
          <w:rFonts w:ascii="Times New Roman" w:hAnsi="Times New Roman" w:cs="Times New Roman"/>
          <w:sz w:val="24"/>
          <w:szCs w:val="24"/>
        </w:rPr>
        <w:t xml:space="preserve"> </w:t>
      </w:r>
      <w:r w:rsidRPr="003F7512">
        <w:rPr>
          <w:rFonts w:ascii="Times New Roman" w:hAnsi="Times New Roman" w:cs="Times New Roman"/>
          <w:sz w:val="24"/>
          <w:szCs w:val="24"/>
        </w:rPr>
        <w:t>pažangos vertinimo aprašas</w:t>
      </w:r>
      <w:r w:rsidR="00BC4E0B" w:rsidRPr="003F7512">
        <w:rPr>
          <w:rFonts w:ascii="Times New Roman" w:hAnsi="Times New Roman" w:cs="Times New Roman"/>
          <w:sz w:val="24"/>
          <w:szCs w:val="24"/>
        </w:rPr>
        <w:t xml:space="preserve"> </w:t>
      </w:r>
      <w:r w:rsidRPr="003F7512">
        <w:rPr>
          <w:rFonts w:ascii="Times New Roman" w:hAnsi="Times New Roman" w:cs="Times New Roman"/>
          <w:sz w:val="24"/>
          <w:szCs w:val="24"/>
        </w:rPr>
        <w:t>(toliau</w:t>
      </w:r>
      <w:r w:rsidR="00EE70EF" w:rsidRPr="003F7512">
        <w:rPr>
          <w:rFonts w:ascii="Times New Roman" w:hAnsi="Times New Roman" w:cs="Times New Roman"/>
          <w:sz w:val="24"/>
          <w:szCs w:val="24"/>
        </w:rPr>
        <w:t xml:space="preserve"> –</w:t>
      </w:r>
      <w:r w:rsidRPr="003F7512">
        <w:rPr>
          <w:rFonts w:ascii="Times New Roman" w:hAnsi="Times New Roman" w:cs="Times New Roman"/>
          <w:sz w:val="24"/>
          <w:szCs w:val="24"/>
        </w:rPr>
        <w:t xml:space="preserve"> vertinimo aprašas)</w:t>
      </w:r>
      <w:r w:rsidR="009D15C7" w:rsidRPr="003F7512">
        <w:rPr>
          <w:rFonts w:ascii="Times New Roman" w:hAnsi="Times New Roman" w:cs="Times New Roman"/>
          <w:sz w:val="24"/>
          <w:szCs w:val="24"/>
        </w:rPr>
        <w:t>,</w:t>
      </w:r>
      <w:r w:rsidRPr="003F7512">
        <w:rPr>
          <w:rFonts w:ascii="Times New Roman" w:hAnsi="Times New Roman" w:cs="Times New Roman"/>
          <w:sz w:val="24"/>
          <w:szCs w:val="24"/>
        </w:rPr>
        <w:t xml:space="preserve"> parengtas vadovaujantis Pradinio, pagrindinio ir vidurinio ugdymo programų aprašu, patirtintu Lietuvos Respublikos švietimo ir mokslo ministro 2015</w:t>
      </w:r>
      <w:r w:rsidR="00DA02AF" w:rsidRPr="003F7512">
        <w:rPr>
          <w:rFonts w:ascii="Times New Roman" w:hAnsi="Times New Roman" w:cs="Times New Roman"/>
          <w:sz w:val="24"/>
          <w:szCs w:val="24"/>
        </w:rPr>
        <w:t xml:space="preserve"> </w:t>
      </w:r>
      <w:r w:rsidRPr="003F7512">
        <w:rPr>
          <w:rFonts w:ascii="Times New Roman" w:hAnsi="Times New Roman" w:cs="Times New Roman"/>
          <w:sz w:val="24"/>
          <w:szCs w:val="24"/>
        </w:rPr>
        <w:t>m. gruodžio 21 d. įsakymu Nr. V-1309, Nuosekliojo mokymosi pagal bendrojo ugdymo programas tvarko</w:t>
      </w:r>
      <w:r w:rsidR="009D15C7" w:rsidRPr="003F7512">
        <w:rPr>
          <w:rFonts w:ascii="Times New Roman" w:hAnsi="Times New Roman" w:cs="Times New Roman"/>
          <w:sz w:val="24"/>
          <w:szCs w:val="24"/>
        </w:rPr>
        <w:t>s aprašu,</w:t>
      </w:r>
      <w:r w:rsidRPr="003F7512">
        <w:rPr>
          <w:rFonts w:ascii="Times New Roman" w:hAnsi="Times New Roman" w:cs="Times New Roman"/>
          <w:sz w:val="24"/>
          <w:szCs w:val="24"/>
        </w:rPr>
        <w:t xml:space="preserve"> patvirtintu Lietuvos Respublikos švietimo ir mokslo ministro 2005</w:t>
      </w:r>
      <w:r w:rsidR="00393E29" w:rsidRPr="003F7512">
        <w:rPr>
          <w:rFonts w:ascii="Times New Roman" w:hAnsi="Times New Roman" w:cs="Times New Roman"/>
          <w:sz w:val="24"/>
          <w:szCs w:val="24"/>
        </w:rPr>
        <w:t xml:space="preserve"> </w:t>
      </w:r>
      <w:r w:rsidRPr="003F7512">
        <w:rPr>
          <w:rFonts w:ascii="Times New Roman" w:hAnsi="Times New Roman" w:cs="Times New Roman"/>
          <w:sz w:val="24"/>
          <w:szCs w:val="24"/>
        </w:rPr>
        <w:t>m. balandžio 5 d. įsakymu Nr. ISAK</w:t>
      </w:r>
      <w:r w:rsidR="00393E29" w:rsidRPr="003F7512">
        <w:rPr>
          <w:rFonts w:ascii="Times New Roman" w:hAnsi="Times New Roman" w:cs="Times New Roman"/>
          <w:sz w:val="24"/>
          <w:szCs w:val="24"/>
        </w:rPr>
        <w:t>-</w:t>
      </w:r>
      <w:r w:rsidRPr="003F7512">
        <w:rPr>
          <w:rFonts w:ascii="Times New Roman" w:hAnsi="Times New Roman" w:cs="Times New Roman"/>
          <w:sz w:val="24"/>
          <w:szCs w:val="24"/>
        </w:rPr>
        <w:t>556</w:t>
      </w:r>
      <w:r w:rsidR="009D15C7" w:rsidRPr="003F7512">
        <w:rPr>
          <w:rFonts w:ascii="Times New Roman" w:hAnsi="Times New Roman" w:cs="Times New Roman"/>
          <w:sz w:val="24"/>
          <w:szCs w:val="24"/>
        </w:rPr>
        <w:t>,</w:t>
      </w:r>
      <w:r w:rsidRPr="003F7512">
        <w:rPr>
          <w:rFonts w:ascii="Times New Roman" w:hAnsi="Times New Roman" w:cs="Times New Roman"/>
          <w:sz w:val="24"/>
          <w:szCs w:val="24"/>
        </w:rPr>
        <w:t xml:space="preserve"> ir kitais teisės aktais, reglamentuojančiais mokinių pasiekimų ir pažangos vertinimą.</w:t>
      </w:r>
    </w:p>
    <w:p w14:paraId="1FCA1695" w14:textId="77777777" w:rsidR="009D2DA1" w:rsidRPr="003F7512" w:rsidRDefault="009D2DA1"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Vertinimo apraše aptariami vertinimo tikslai ir uždaviniai,</w:t>
      </w:r>
      <w:r w:rsidR="002F504E" w:rsidRPr="003F7512">
        <w:rPr>
          <w:rFonts w:ascii="Times New Roman" w:hAnsi="Times New Roman" w:cs="Times New Roman"/>
          <w:sz w:val="24"/>
          <w:szCs w:val="24"/>
        </w:rPr>
        <w:t xml:space="preserve"> vertinimo planavimas,</w:t>
      </w:r>
      <w:r w:rsidRPr="003F7512">
        <w:rPr>
          <w:rFonts w:ascii="Times New Roman" w:hAnsi="Times New Roman" w:cs="Times New Roman"/>
          <w:sz w:val="24"/>
          <w:szCs w:val="24"/>
        </w:rPr>
        <w:t xml:space="preserve"> bendrieji vertinimo principai ugdymo procese ir baigus programą, įvertinimų fiksavimas</w:t>
      </w:r>
      <w:r w:rsidR="006363CB" w:rsidRPr="003F7512">
        <w:rPr>
          <w:rFonts w:ascii="Times New Roman" w:hAnsi="Times New Roman" w:cs="Times New Roman"/>
          <w:sz w:val="24"/>
          <w:szCs w:val="24"/>
        </w:rPr>
        <w:t>, mokinių pažangos stebėjimas</w:t>
      </w:r>
      <w:r w:rsidRPr="003F7512">
        <w:rPr>
          <w:rFonts w:ascii="Times New Roman" w:hAnsi="Times New Roman" w:cs="Times New Roman"/>
          <w:sz w:val="24"/>
          <w:szCs w:val="24"/>
        </w:rPr>
        <w:t>, vertinimo analizė ir informavimas.</w:t>
      </w:r>
    </w:p>
    <w:p w14:paraId="26D11784" w14:textId="77777777" w:rsidR="009D2DA1" w:rsidRPr="003F7512" w:rsidRDefault="009D2DA1"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Vertinimo apraše vartojamos sąvokos</w:t>
      </w:r>
      <w:r w:rsidR="009D15C7" w:rsidRPr="003F7512">
        <w:rPr>
          <w:rFonts w:ascii="Times New Roman" w:hAnsi="Times New Roman" w:cs="Times New Roman"/>
          <w:sz w:val="24"/>
          <w:szCs w:val="24"/>
        </w:rPr>
        <w:t>:</w:t>
      </w:r>
    </w:p>
    <w:p w14:paraId="284C7A15" w14:textId="77777777" w:rsidR="00875021" w:rsidRPr="003F7512" w:rsidRDefault="009D2DA1"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Mokinių pasiekimų ir pažangos</w:t>
      </w:r>
      <w:r w:rsidRPr="003F7512">
        <w:rPr>
          <w:rFonts w:ascii="Times New Roman" w:hAnsi="Times New Roman" w:cs="Times New Roman"/>
          <w:sz w:val="24"/>
          <w:szCs w:val="24"/>
        </w:rPr>
        <w:t xml:space="preserve"> </w:t>
      </w:r>
      <w:r w:rsidRPr="003F7512">
        <w:rPr>
          <w:rFonts w:ascii="Times New Roman" w:hAnsi="Times New Roman" w:cs="Times New Roman"/>
          <w:b/>
          <w:sz w:val="24"/>
          <w:szCs w:val="24"/>
        </w:rPr>
        <w:t>vertinimas</w:t>
      </w:r>
      <w:r w:rsidRPr="003F7512">
        <w:rPr>
          <w:rFonts w:ascii="Times New Roman" w:hAnsi="Times New Roman" w:cs="Times New Roman"/>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14:paraId="4A773E71" w14:textId="0D12E0F3" w:rsidR="00FC2683" w:rsidRPr="003F7512" w:rsidRDefault="00FC2683"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Vertinimo informacija</w:t>
      </w:r>
      <w:r w:rsidRPr="003F7512">
        <w:rPr>
          <w:rFonts w:ascii="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w:t>
      </w:r>
    </w:p>
    <w:p w14:paraId="5BA35016" w14:textId="77777777" w:rsidR="00687F22" w:rsidRPr="003F7512" w:rsidRDefault="00687F22"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Apibendrinamasis sumuojamasis vertinimas</w:t>
      </w:r>
      <w:r w:rsidRPr="003F7512">
        <w:rPr>
          <w:rFonts w:ascii="Times New Roman" w:hAnsi="Times New Roman" w:cs="Times New Roman"/>
          <w:sz w:val="24"/>
          <w:szCs w:val="24"/>
        </w:rPr>
        <w:t xml:space="preserve"> – formaliai patvirtinti mokinio ugdymosi rezultatai, ba</w:t>
      </w:r>
      <w:r w:rsidR="00C32524" w:rsidRPr="003F7512">
        <w:rPr>
          <w:rFonts w:ascii="Times New Roman" w:hAnsi="Times New Roman" w:cs="Times New Roman"/>
          <w:sz w:val="24"/>
          <w:szCs w:val="24"/>
        </w:rPr>
        <w:t xml:space="preserve">igus programą, kursą, modulį ar kitą </w:t>
      </w:r>
      <w:r w:rsidRPr="003F7512">
        <w:rPr>
          <w:rFonts w:ascii="Times New Roman" w:hAnsi="Times New Roman" w:cs="Times New Roman"/>
          <w:sz w:val="24"/>
          <w:szCs w:val="24"/>
        </w:rPr>
        <w:t>mokymosi etapą.</w:t>
      </w:r>
    </w:p>
    <w:p w14:paraId="72621E6E" w14:textId="77777777" w:rsidR="00875021" w:rsidRPr="003F7512" w:rsidRDefault="009D2DA1"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Formuojamasis vertinimas</w:t>
      </w:r>
      <w:r w:rsidRPr="003F7512">
        <w:rPr>
          <w:rFonts w:ascii="Times New Roman" w:hAnsi="Times New Roman" w:cs="Times New Roman"/>
          <w:sz w:val="24"/>
          <w:szCs w:val="24"/>
        </w:rPr>
        <w:t xml:space="preserve"> – </w:t>
      </w:r>
      <w:r w:rsidR="00C814A3" w:rsidRPr="003F7512">
        <w:rPr>
          <w:rFonts w:ascii="Times New Roman" w:hAnsi="Times New Roman" w:cs="Times New Roman"/>
          <w:sz w:val="24"/>
          <w:szCs w:val="24"/>
        </w:rPr>
        <w:t>ugdymo(si) procese teikiamas abipusis atsakas, gr</w:t>
      </w:r>
      <w:r w:rsidR="002F504E" w:rsidRPr="003F7512">
        <w:rPr>
          <w:rFonts w:ascii="Times New Roman" w:hAnsi="Times New Roman" w:cs="Times New Roman"/>
          <w:sz w:val="24"/>
          <w:szCs w:val="24"/>
        </w:rPr>
        <w:t>įžtamasis ryšys, padedantis mo</w:t>
      </w:r>
      <w:r w:rsidR="00FF507B" w:rsidRPr="003F7512">
        <w:rPr>
          <w:rFonts w:ascii="Times New Roman" w:hAnsi="Times New Roman" w:cs="Times New Roman"/>
          <w:sz w:val="24"/>
          <w:szCs w:val="24"/>
        </w:rPr>
        <w:t>k</w:t>
      </w:r>
      <w:r w:rsidR="002F504E" w:rsidRPr="003F7512">
        <w:rPr>
          <w:rFonts w:ascii="Times New Roman" w:hAnsi="Times New Roman" w:cs="Times New Roman"/>
          <w:sz w:val="24"/>
          <w:szCs w:val="24"/>
        </w:rPr>
        <w:t>i</w:t>
      </w:r>
      <w:r w:rsidR="00C814A3" w:rsidRPr="003F7512">
        <w:rPr>
          <w:rFonts w:ascii="Times New Roman" w:hAnsi="Times New Roman" w:cs="Times New Roman"/>
          <w:sz w:val="24"/>
          <w:szCs w:val="24"/>
        </w:rPr>
        <w:t>niui gerinti mokymą(si), nukreipiantis, ką dar reikia išmokti, leidžiantis mokytojui pritaikyti mokymą, sieki</w:t>
      </w:r>
      <w:r w:rsidR="00241CBD" w:rsidRPr="003F7512">
        <w:rPr>
          <w:rFonts w:ascii="Times New Roman" w:hAnsi="Times New Roman" w:cs="Times New Roman"/>
          <w:sz w:val="24"/>
          <w:szCs w:val="24"/>
        </w:rPr>
        <w:t>ant kuo geresnių rezultatų, nuolatinis vertinimas ugdymo proceso metu, kuriuo siekiama operatyviai suteikti detalią informaciją apie tolesnio mokinio mokymosi bei tobulėjimo galimybes, numatant mokymosi perspektyvą, vertinimas, kuris skatina mokinius mokytis analizuoti esamus pasiekimus ar mokymosi spragas</w:t>
      </w:r>
      <w:r w:rsidR="006363CB" w:rsidRPr="003F7512">
        <w:rPr>
          <w:rFonts w:ascii="Times New Roman" w:hAnsi="Times New Roman" w:cs="Times New Roman"/>
          <w:sz w:val="24"/>
          <w:szCs w:val="24"/>
        </w:rPr>
        <w:t xml:space="preserve">, </w:t>
      </w:r>
      <w:r w:rsidR="00241CBD" w:rsidRPr="003F7512">
        <w:rPr>
          <w:rFonts w:ascii="Times New Roman" w:hAnsi="Times New Roman" w:cs="Times New Roman"/>
          <w:sz w:val="24"/>
          <w:szCs w:val="24"/>
        </w:rPr>
        <w:t>sudaro galimybes stebėti daromą pažangą, suteikti pagalbą laiku, siekiant pagerinti mokinio pasiekimus.</w:t>
      </w:r>
    </w:p>
    <w:p w14:paraId="0ECE7025" w14:textId="6F3F81C4" w:rsidR="009D2DA1" w:rsidRPr="003F7512" w:rsidRDefault="009D2DA1" w:rsidP="00875021">
      <w:pPr>
        <w:spacing w:after="0" w:line="320" w:lineRule="atLeast"/>
        <w:ind w:firstLine="567"/>
        <w:jc w:val="both"/>
        <w:rPr>
          <w:rFonts w:ascii="Times New Roman" w:hAnsi="Times New Roman" w:cs="Times New Roman"/>
          <w:spacing w:val="-4"/>
          <w:sz w:val="24"/>
          <w:szCs w:val="24"/>
        </w:rPr>
      </w:pPr>
      <w:r w:rsidRPr="003F7512">
        <w:rPr>
          <w:rFonts w:ascii="Times New Roman" w:hAnsi="Times New Roman" w:cs="Times New Roman"/>
          <w:b/>
          <w:spacing w:val="-4"/>
          <w:sz w:val="24"/>
          <w:szCs w:val="24"/>
        </w:rPr>
        <w:t>Diagnostinis vertinimas</w:t>
      </w:r>
      <w:r w:rsidRPr="003F7512">
        <w:rPr>
          <w:rFonts w:ascii="Times New Roman" w:hAnsi="Times New Roman" w:cs="Times New Roman"/>
          <w:spacing w:val="-4"/>
          <w:sz w:val="24"/>
          <w:szCs w:val="24"/>
        </w:rPr>
        <w:t xml:space="preserve"> </w:t>
      </w:r>
      <w:r w:rsidR="00C814A3" w:rsidRPr="003F7512">
        <w:rPr>
          <w:rFonts w:ascii="Times New Roman" w:hAnsi="Times New Roman" w:cs="Times New Roman"/>
          <w:spacing w:val="-4"/>
          <w:sz w:val="24"/>
          <w:szCs w:val="24"/>
        </w:rPr>
        <w:t>–</w:t>
      </w:r>
      <w:r w:rsidRPr="003F7512">
        <w:rPr>
          <w:rFonts w:ascii="Times New Roman" w:hAnsi="Times New Roman" w:cs="Times New Roman"/>
          <w:spacing w:val="-4"/>
          <w:sz w:val="24"/>
          <w:szCs w:val="24"/>
        </w:rPr>
        <w:t xml:space="preserve"> </w:t>
      </w:r>
      <w:r w:rsidR="00C814A3" w:rsidRPr="003F7512">
        <w:rPr>
          <w:rFonts w:ascii="Times New Roman" w:hAnsi="Times New Roman" w:cs="Times New Roman"/>
          <w:spacing w:val="-4"/>
          <w:sz w:val="24"/>
          <w:szCs w:val="24"/>
        </w:rPr>
        <w:t>vertinimas, kuriuo išsiaiškinami mokinio pasiekimai ir tam tikru mokymosi metu padaryta pažanga</w:t>
      </w:r>
      <w:r w:rsidR="006363CB" w:rsidRPr="003F7512">
        <w:rPr>
          <w:rFonts w:ascii="Times New Roman" w:hAnsi="Times New Roman" w:cs="Times New Roman"/>
          <w:spacing w:val="-4"/>
          <w:sz w:val="24"/>
          <w:szCs w:val="24"/>
        </w:rPr>
        <w:t>,</w:t>
      </w:r>
      <w:r w:rsidR="00C814A3" w:rsidRPr="003F7512">
        <w:rPr>
          <w:rFonts w:ascii="Times New Roman" w:hAnsi="Times New Roman" w:cs="Times New Roman"/>
          <w:spacing w:val="-4"/>
          <w:sz w:val="24"/>
          <w:szCs w:val="24"/>
        </w:rPr>
        <w:t xml:space="preserve"> numatomos tolesnio mokymosi galimybės, pagalba sunkumams įveikti.</w:t>
      </w:r>
      <w:r w:rsidR="006363CB" w:rsidRPr="003F7512">
        <w:rPr>
          <w:rFonts w:ascii="Times New Roman" w:hAnsi="Times New Roman" w:cs="Times New Roman"/>
          <w:spacing w:val="-4"/>
          <w:sz w:val="24"/>
          <w:szCs w:val="24"/>
        </w:rPr>
        <w:t xml:space="preserve"> </w:t>
      </w:r>
      <w:r w:rsidR="00241CBD" w:rsidRPr="003F7512">
        <w:rPr>
          <w:rFonts w:ascii="Times New Roman" w:hAnsi="Times New Roman" w:cs="Times New Roman"/>
          <w:spacing w:val="-4"/>
          <w:sz w:val="24"/>
          <w:szCs w:val="24"/>
        </w:rPr>
        <w:t>Atliekant diagnostinį</w:t>
      </w:r>
      <w:r w:rsidR="00DA02AF" w:rsidRPr="003F7512">
        <w:rPr>
          <w:rFonts w:ascii="Times New Roman" w:hAnsi="Times New Roman" w:cs="Times New Roman"/>
          <w:spacing w:val="-4"/>
          <w:sz w:val="24"/>
          <w:szCs w:val="24"/>
        </w:rPr>
        <w:t xml:space="preserve"> </w:t>
      </w:r>
      <w:r w:rsidR="00241CBD" w:rsidRPr="003F7512">
        <w:rPr>
          <w:rFonts w:ascii="Times New Roman" w:hAnsi="Times New Roman" w:cs="Times New Roman"/>
          <w:spacing w:val="-4"/>
          <w:sz w:val="24"/>
          <w:szCs w:val="24"/>
        </w:rPr>
        <w:t>vertinimą, atsižvelgiama į formuojamojo vertinimo metu surinktą informaciją.</w:t>
      </w:r>
    </w:p>
    <w:p w14:paraId="20B0E94D" w14:textId="77777777" w:rsidR="00C814A3"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Kaupiamasis vertinimas</w:t>
      </w:r>
      <w:r w:rsidRPr="003F7512">
        <w:rPr>
          <w:rFonts w:ascii="Times New Roman" w:hAnsi="Times New Roman" w:cs="Times New Roman"/>
          <w:sz w:val="24"/>
          <w:szCs w:val="24"/>
        </w:rPr>
        <w:t xml:space="preserve"> – tai informacijos apie mokinio</w:t>
      </w:r>
      <w:r w:rsidR="00BC4E0B" w:rsidRPr="003F7512">
        <w:rPr>
          <w:rFonts w:ascii="Times New Roman" w:hAnsi="Times New Roman" w:cs="Times New Roman"/>
          <w:sz w:val="24"/>
          <w:szCs w:val="24"/>
        </w:rPr>
        <w:t xml:space="preserve"> įvairias veiklas,</w:t>
      </w:r>
      <w:r w:rsidRPr="003F7512">
        <w:rPr>
          <w:rFonts w:ascii="Times New Roman" w:hAnsi="Times New Roman" w:cs="Times New Roman"/>
          <w:sz w:val="24"/>
          <w:szCs w:val="24"/>
        </w:rPr>
        <w:t xml:space="preserve"> mokymosi pasiekimus ir (ar) pažangą kaupimas suminiais balais, kreditais ar ženklais, kurie numatytu laiku konvertuojami į pažymį (įskaitą).</w:t>
      </w:r>
    </w:p>
    <w:p w14:paraId="3DF2E8BE" w14:textId="77777777" w:rsidR="00616B72" w:rsidRPr="003F7512" w:rsidRDefault="00C814A3" w:rsidP="004C452C">
      <w:pPr>
        <w:spacing w:after="0" w:line="320" w:lineRule="atLeast"/>
        <w:ind w:firstLine="567"/>
        <w:jc w:val="both"/>
        <w:rPr>
          <w:rFonts w:ascii="Times New Roman" w:hAnsi="Times New Roman" w:cs="Times New Roman"/>
          <w:sz w:val="24"/>
          <w:szCs w:val="24"/>
        </w:rPr>
      </w:pPr>
      <w:r w:rsidRPr="00752E2A">
        <w:rPr>
          <w:rFonts w:ascii="Times New Roman" w:hAnsi="Times New Roman" w:cs="Times New Roman"/>
          <w:b/>
          <w:spacing w:val="-6"/>
          <w:sz w:val="24"/>
          <w:szCs w:val="24"/>
        </w:rPr>
        <w:t>Apibendrinamasis vertinimas</w:t>
      </w:r>
      <w:r w:rsidRPr="00752E2A">
        <w:rPr>
          <w:rFonts w:ascii="Times New Roman" w:hAnsi="Times New Roman" w:cs="Times New Roman"/>
          <w:spacing w:val="-6"/>
          <w:sz w:val="24"/>
          <w:szCs w:val="24"/>
        </w:rPr>
        <w:t xml:space="preserve"> –</w:t>
      </w:r>
      <w:r w:rsidR="00241CBD" w:rsidRPr="00752E2A">
        <w:rPr>
          <w:rFonts w:ascii="Times New Roman" w:hAnsi="Times New Roman" w:cs="Times New Roman"/>
          <w:spacing w:val="-6"/>
          <w:sz w:val="24"/>
          <w:szCs w:val="24"/>
        </w:rPr>
        <w:t xml:space="preserve"> formaliai patvirti</w:t>
      </w:r>
      <w:r w:rsidR="00DA02AF" w:rsidRPr="00752E2A">
        <w:rPr>
          <w:rFonts w:ascii="Times New Roman" w:hAnsi="Times New Roman" w:cs="Times New Roman"/>
          <w:spacing w:val="-6"/>
          <w:sz w:val="24"/>
          <w:szCs w:val="24"/>
        </w:rPr>
        <w:t>nti mokinio ugdymosi rezultatai</w:t>
      </w:r>
      <w:r w:rsidR="00241CBD" w:rsidRPr="00752E2A">
        <w:rPr>
          <w:rFonts w:ascii="Times New Roman" w:hAnsi="Times New Roman" w:cs="Times New Roman"/>
          <w:spacing w:val="-6"/>
          <w:sz w:val="24"/>
          <w:szCs w:val="24"/>
        </w:rPr>
        <w:t xml:space="preserve"> baigus programą, kursą</w:t>
      </w:r>
      <w:r w:rsidR="006363CB" w:rsidRPr="00752E2A">
        <w:rPr>
          <w:rFonts w:ascii="Times New Roman" w:hAnsi="Times New Roman" w:cs="Times New Roman"/>
          <w:spacing w:val="-6"/>
          <w:sz w:val="24"/>
          <w:szCs w:val="24"/>
        </w:rPr>
        <w:t>, modulį.</w:t>
      </w:r>
      <w:r w:rsidR="00241CBD" w:rsidRPr="00752E2A">
        <w:rPr>
          <w:rFonts w:ascii="Times New Roman" w:hAnsi="Times New Roman" w:cs="Times New Roman"/>
          <w:spacing w:val="-6"/>
          <w:sz w:val="24"/>
          <w:szCs w:val="24"/>
        </w:rPr>
        <w:t xml:space="preserve"> Jo rezultatai formaliai patvirtina mokinio pasiekimus ugdymo programos pabaigoje</w:t>
      </w:r>
      <w:r w:rsidR="00241CBD" w:rsidRPr="003F7512">
        <w:rPr>
          <w:rFonts w:ascii="Times New Roman" w:hAnsi="Times New Roman" w:cs="Times New Roman"/>
          <w:sz w:val="24"/>
          <w:szCs w:val="24"/>
        </w:rPr>
        <w:t>.</w:t>
      </w:r>
    </w:p>
    <w:p w14:paraId="2AD79C96" w14:textId="77777777" w:rsidR="00C814A3"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Norminis vertinimas</w:t>
      </w:r>
      <w:r w:rsidRPr="003F7512">
        <w:rPr>
          <w:rFonts w:ascii="Times New Roman" w:hAnsi="Times New Roman" w:cs="Times New Roman"/>
          <w:sz w:val="24"/>
          <w:szCs w:val="24"/>
        </w:rPr>
        <w:t xml:space="preserve"> – </w:t>
      </w:r>
      <w:r w:rsidR="00241CBD" w:rsidRPr="003F7512">
        <w:rPr>
          <w:rFonts w:ascii="Times New Roman" w:hAnsi="Times New Roman" w:cs="Times New Roman"/>
          <w:sz w:val="24"/>
          <w:szCs w:val="24"/>
        </w:rPr>
        <w:t>vertinimas, kuris sudaro galimybes palyginti mokinių pasiekimus.</w:t>
      </w:r>
    </w:p>
    <w:p w14:paraId="420DA249" w14:textId="77777777" w:rsidR="00875021" w:rsidRPr="003F7512" w:rsidRDefault="00FE64C1"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lastRenderedPageBreak/>
        <w:t>Savivaldis mokymasis</w:t>
      </w:r>
      <w:r w:rsidRPr="003F7512">
        <w:rPr>
          <w:rFonts w:ascii="Times New Roman" w:hAnsi="Times New Roman" w:cs="Times New Roman"/>
          <w:sz w:val="24"/>
          <w:szCs w:val="24"/>
        </w:rPr>
        <w:t xml:space="preserve"> – mokymasis,</w:t>
      </w:r>
      <w:r w:rsidR="000C5B29" w:rsidRPr="003F7512">
        <w:rPr>
          <w:rFonts w:ascii="Times New Roman" w:hAnsi="Times New Roman" w:cs="Times New Roman"/>
          <w:sz w:val="24"/>
          <w:szCs w:val="24"/>
        </w:rPr>
        <w:t xml:space="preserve"> </w:t>
      </w:r>
      <w:r w:rsidRPr="003F7512">
        <w:rPr>
          <w:rFonts w:ascii="Times New Roman" w:hAnsi="Times New Roman" w:cs="Times New Roman"/>
          <w:sz w:val="24"/>
          <w:szCs w:val="24"/>
        </w:rPr>
        <w:t>per kurį asmuo savo iniciatyva išsiaiškina mokymosi poreikius, keliasi tikslus, planuojasi mokymąsi, susikuria ar pasirenka mokymosi aplinką bei priemones, sau tinkamas mokymosi strategijas, įsivertina pasiekimus ir pažangą.</w:t>
      </w:r>
    </w:p>
    <w:p w14:paraId="6AA8D0E0" w14:textId="77242E35" w:rsidR="00FC2683" w:rsidRPr="003F7512" w:rsidRDefault="00C814A3"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Vertinimo kriterijai</w:t>
      </w:r>
      <w:r w:rsidRPr="003F7512">
        <w:rPr>
          <w:rFonts w:ascii="Times New Roman" w:hAnsi="Times New Roman" w:cs="Times New Roman"/>
          <w:sz w:val="24"/>
          <w:szCs w:val="24"/>
        </w:rPr>
        <w:t xml:space="preserve"> – </w:t>
      </w:r>
      <w:r w:rsidR="00616B72" w:rsidRPr="003F7512">
        <w:rPr>
          <w:rFonts w:ascii="Times New Roman" w:hAnsi="Times New Roman" w:cs="Times New Roman"/>
          <w:sz w:val="24"/>
          <w:szCs w:val="24"/>
        </w:rPr>
        <w:t>pagal pagrindinio ir vidurinio ugdymo bendrosiose programose pateiktus apibendrintus kokybinius mokinių žinių, supratimo ir gebėjimų vertinimo aprašus numatyti mokinių pasiekimų vertinimo lygiai (patenkinamas, pagrindinis, aukštesnysis)</w:t>
      </w:r>
      <w:r w:rsidR="00FC2683" w:rsidRPr="003F7512">
        <w:rPr>
          <w:rFonts w:ascii="Times New Roman" w:hAnsi="Times New Roman" w:cs="Times New Roman"/>
          <w:sz w:val="24"/>
          <w:szCs w:val="24"/>
        </w:rPr>
        <w:t>.</w:t>
      </w:r>
    </w:p>
    <w:p w14:paraId="69621E94" w14:textId="77777777" w:rsidR="00FC2683" w:rsidRPr="003F7512" w:rsidRDefault="00FC2683" w:rsidP="004C452C">
      <w:pPr>
        <w:spacing w:after="0" w:line="320" w:lineRule="atLeast"/>
        <w:ind w:firstLine="567"/>
        <w:jc w:val="both"/>
        <w:rPr>
          <w:rFonts w:ascii="Times New Roman" w:hAnsi="Times New Roman" w:cs="Times New Roman"/>
          <w:spacing w:val="-8"/>
          <w:sz w:val="24"/>
          <w:szCs w:val="24"/>
        </w:rPr>
      </w:pPr>
      <w:r w:rsidRPr="003F7512">
        <w:rPr>
          <w:rFonts w:ascii="Times New Roman" w:hAnsi="Times New Roman" w:cs="Times New Roman"/>
          <w:b/>
          <w:spacing w:val="-8"/>
          <w:sz w:val="24"/>
          <w:szCs w:val="24"/>
        </w:rPr>
        <w:t>Įvertinimas</w:t>
      </w:r>
      <w:r w:rsidR="006363CB" w:rsidRPr="003F7512">
        <w:rPr>
          <w:rFonts w:ascii="Times New Roman" w:hAnsi="Times New Roman" w:cs="Times New Roman"/>
          <w:spacing w:val="-8"/>
          <w:sz w:val="24"/>
          <w:szCs w:val="24"/>
        </w:rPr>
        <w:t xml:space="preserve"> – vertinimo proceso rezultatas,</w:t>
      </w:r>
      <w:r w:rsidRPr="003F7512">
        <w:rPr>
          <w:rFonts w:ascii="Times New Roman" w:hAnsi="Times New Roman" w:cs="Times New Roman"/>
          <w:spacing w:val="-8"/>
          <w:sz w:val="24"/>
          <w:szCs w:val="24"/>
        </w:rPr>
        <w:t xml:space="preserve"> konkretus sprendimas apie mokinio pasiekimus ir pažangą.</w:t>
      </w:r>
    </w:p>
    <w:p w14:paraId="743C019C" w14:textId="77777777" w:rsidR="00C814A3"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Įsivertinimas</w:t>
      </w:r>
      <w:r w:rsidRPr="003F7512">
        <w:rPr>
          <w:rFonts w:ascii="Times New Roman" w:hAnsi="Times New Roman" w:cs="Times New Roman"/>
          <w:sz w:val="24"/>
          <w:szCs w:val="24"/>
        </w:rPr>
        <w:t xml:space="preserve"> – </w:t>
      </w:r>
      <w:r w:rsidR="00616B72" w:rsidRPr="003F7512">
        <w:rPr>
          <w:rFonts w:ascii="Times New Roman" w:hAnsi="Times New Roman" w:cs="Times New Roman"/>
          <w:sz w:val="24"/>
          <w:szCs w:val="24"/>
        </w:rPr>
        <w:t>paties mokinio ugdymo proceso, pasiekimų ir pažangos stebėjimas, vertinimas ir nusimatymas tolesnių mokymosi žingsnių.</w:t>
      </w:r>
    </w:p>
    <w:p w14:paraId="3D16A273" w14:textId="77777777" w:rsidR="00C86DF0" w:rsidRPr="003F7512" w:rsidRDefault="00C86DF0"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Kontrolinis darbas</w:t>
      </w:r>
      <w:r w:rsidR="009D15C7" w:rsidRPr="003F7512">
        <w:rPr>
          <w:rFonts w:ascii="Times New Roman" w:hAnsi="Times New Roman" w:cs="Times New Roman"/>
          <w:sz w:val="24"/>
          <w:szCs w:val="24"/>
        </w:rPr>
        <w:t xml:space="preserve"> – ne trumpesnis kaip 30 minučių </w:t>
      </w:r>
      <w:r w:rsidRPr="003F7512">
        <w:rPr>
          <w:rFonts w:ascii="Times New Roman" w:hAnsi="Times New Roman" w:cs="Times New Roman"/>
          <w:sz w:val="24"/>
          <w:szCs w:val="24"/>
        </w:rPr>
        <w:t xml:space="preserve"> savarankiškai atliekamas ir įvertinamas darbas, skirtas mokinio pasiekimams ir pažangai patikrinti baigus dalyko programos dalį.</w:t>
      </w:r>
    </w:p>
    <w:p w14:paraId="2862FB75" w14:textId="77777777" w:rsidR="00FC2683" w:rsidRPr="003F7512" w:rsidRDefault="00FC2683" w:rsidP="004C452C">
      <w:pPr>
        <w:spacing w:after="0" w:line="320" w:lineRule="atLeast"/>
        <w:ind w:firstLine="567"/>
        <w:jc w:val="both"/>
        <w:rPr>
          <w:rFonts w:ascii="Times New Roman" w:hAnsi="Times New Roman" w:cs="Times New Roman"/>
          <w:spacing w:val="-8"/>
          <w:sz w:val="24"/>
          <w:szCs w:val="24"/>
        </w:rPr>
      </w:pPr>
      <w:r w:rsidRPr="003F7512">
        <w:rPr>
          <w:rFonts w:ascii="Times New Roman" w:hAnsi="Times New Roman" w:cs="Times New Roman"/>
          <w:b/>
          <w:spacing w:val="-8"/>
          <w:sz w:val="24"/>
          <w:szCs w:val="24"/>
        </w:rPr>
        <w:t>Apklausa</w:t>
      </w:r>
      <w:r w:rsidR="00C86DF0" w:rsidRPr="003F7512">
        <w:rPr>
          <w:rFonts w:ascii="Times New Roman" w:hAnsi="Times New Roman" w:cs="Times New Roman"/>
          <w:b/>
          <w:spacing w:val="-8"/>
          <w:sz w:val="24"/>
          <w:szCs w:val="24"/>
        </w:rPr>
        <w:t>, savarankiškas darbas raštu</w:t>
      </w:r>
      <w:r w:rsidRPr="003F7512">
        <w:rPr>
          <w:rFonts w:ascii="Times New Roman" w:hAnsi="Times New Roman" w:cs="Times New Roman"/>
          <w:spacing w:val="-8"/>
          <w:sz w:val="24"/>
          <w:szCs w:val="24"/>
        </w:rPr>
        <w:t xml:space="preserve"> – vertinimo metodas, kai per trumpesnę nei 30 minučių pamokos dalį mokinys(iai) klausinėjamas(i) žodžiu ir /arba raštu siekiant patikrinti žinias, </w:t>
      </w:r>
      <w:r w:rsidR="006363CB" w:rsidRPr="003F7512">
        <w:rPr>
          <w:rFonts w:ascii="Times New Roman" w:hAnsi="Times New Roman" w:cs="Times New Roman"/>
          <w:spacing w:val="-8"/>
          <w:sz w:val="24"/>
          <w:szCs w:val="24"/>
        </w:rPr>
        <w:t>mokėjimą</w:t>
      </w:r>
      <w:r w:rsidRPr="003F7512">
        <w:rPr>
          <w:rFonts w:ascii="Times New Roman" w:hAnsi="Times New Roman" w:cs="Times New Roman"/>
          <w:spacing w:val="-8"/>
          <w:sz w:val="24"/>
          <w:szCs w:val="24"/>
        </w:rPr>
        <w:t xml:space="preserve">, įgūdžius. </w:t>
      </w:r>
    </w:p>
    <w:p w14:paraId="78557DA2" w14:textId="77777777" w:rsidR="00616B72"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 xml:space="preserve">Pažymys </w:t>
      </w:r>
      <w:r w:rsidRPr="003F7512">
        <w:rPr>
          <w:rFonts w:ascii="Times New Roman" w:hAnsi="Times New Roman" w:cs="Times New Roman"/>
          <w:sz w:val="24"/>
          <w:szCs w:val="24"/>
        </w:rPr>
        <w:t xml:space="preserve">– </w:t>
      </w:r>
      <w:r w:rsidR="00FF507B" w:rsidRPr="003F7512">
        <w:rPr>
          <w:rFonts w:ascii="Times New Roman" w:hAnsi="Times New Roman" w:cs="Times New Roman"/>
          <w:sz w:val="24"/>
          <w:szCs w:val="24"/>
        </w:rPr>
        <w:t>vertinimo proceso rezultatas, konkretus sprendimas apie mokinio pasiekimus ir padarytą pa</w:t>
      </w:r>
      <w:r w:rsidR="00DA02AF" w:rsidRPr="003F7512">
        <w:rPr>
          <w:rFonts w:ascii="Times New Roman" w:hAnsi="Times New Roman" w:cs="Times New Roman"/>
          <w:sz w:val="24"/>
          <w:szCs w:val="24"/>
        </w:rPr>
        <w:t>žangą, išreiškiamas 1–10 balais.</w:t>
      </w:r>
    </w:p>
    <w:p w14:paraId="45AF1EAD" w14:textId="77777777" w:rsidR="00875021" w:rsidRPr="003F7512" w:rsidRDefault="00FC2683"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Patenkinamas įvertinimas</w:t>
      </w:r>
      <w:r w:rsidRPr="003F7512">
        <w:rPr>
          <w:rFonts w:ascii="Times New Roman" w:hAnsi="Times New Roman" w:cs="Times New Roman"/>
          <w:sz w:val="24"/>
          <w:szCs w:val="24"/>
        </w:rPr>
        <w:t xml:space="preserve"> – 4</w:t>
      </w:r>
      <w:r w:rsidR="004F04B7" w:rsidRPr="003F7512">
        <w:rPr>
          <w:rFonts w:ascii="Times New Roman" w:hAnsi="Times New Roman" w:cs="Times New Roman"/>
          <w:sz w:val="24"/>
          <w:szCs w:val="24"/>
        </w:rPr>
        <w:t>–</w:t>
      </w:r>
      <w:r w:rsidRPr="003F7512">
        <w:rPr>
          <w:rFonts w:ascii="Times New Roman" w:hAnsi="Times New Roman" w:cs="Times New Roman"/>
          <w:sz w:val="24"/>
          <w:szCs w:val="24"/>
        </w:rPr>
        <w:t>10 balų įvertinimas, įrašai „įskaityta“, „atleista“.</w:t>
      </w:r>
    </w:p>
    <w:p w14:paraId="5BA2D9CC" w14:textId="47849E06" w:rsidR="00FC2683" w:rsidRPr="003F7512" w:rsidRDefault="00FC2683" w:rsidP="00875021">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Nepatenkinamas įvertinimas</w:t>
      </w:r>
      <w:r w:rsidRPr="003F7512">
        <w:rPr>
          <w:rFonts w:ascii="Times New Roman" w:hAnsi="Times New Roman" w:cs="Times New Roman"/>
          <w:sz w:val="24"/>
          <w:szCs w:val="24"/>
        </w:rPr>
        <w:t xml:space="preserve"> </w:t>
      </w:r>
      <w:r w:rsidR="00DA02AF" w:rsidRPr="003F7512">
        <w:rPr>
          <w:rFonts w:ascii="Times New Roman" w:hAnsi="Times New Roman" w:cs="Times New Roman"/>
          <w:sz w:val="24"/>
          <w:szCs w:val="24"/>
        </w:rPr>
        <w:t>–</w:t>
      </w:r>
      <w:r w:rsidRPr="003F7512">
        <w:rPr>
          <w:rFonts w:ascii="Times New Roman" w:hAnsi="Times New Roman" w:cs="Times New Roman"/>
          <w:sz w:val="24"/>
          <w:szCs w:val="24"/>
        </w:rPr>
        <w:t>1–3 balų įvertinimas, įrašai „neįskaityta“, „labai blogai“.</w:t>
      </w:r>
    </w:p>
    <w:p w14:paraId="118A4CDE" w14:textId="77777777" w:rsidR="008446AF"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 xml:space="preserve">Įskaityta </w:t>
      </w:r>
      <w:r w:rsidRPr="003F7512">
        <w:rPr>
          <w:rFonts w:ascii="Times New Roman" w:hAnsi="Times New Roman" w:cs="Times New Roman"/>
          <w:sz w:val="24"/>
          <w:szCs w:val="24"/>
        </w:rPr>
        <w:t xml:space="preserve">– </w:t>
      </w:r>
      <w:r w:rsidR="006363CB" w:rsidRPr="003F7512">
        <w:rPr>
          <w:rFonts w:ascii="Times New Roman" w:hAnsi="Times New Roman" w:cs="Times New Roman"/>
          <w:sz w:val="24"/>
          <w:szCs w:val="24"/>
        </w:rPr>
        <w:t>mokėjimo įvertinimas įrašu</w:t>
      </w:r>
      <w:r w:rsidR="00616B72" w:rsidRPr="003F7512">
        <w:rPr>
          <w:rFonts w:ascii="Times New Roman" w:hAnsi="Times New Roman" w:cs="Times New Roman"/>
          <w:sz w:val="24"/>
          <w:szCs w:val="24"/>
        </w:rPr>
        <w:t>, rašomas, jeigu mokinys pasiekė da</w:t>
      </w:r>
      <w:r w:rsidR="00BC4E0B" w:rsidRPr="003F7512">
        <w:rPr>
          <w:rFonts w:ascii="Times New Roman" w:hAnsi="Times New Roman" w:cs="Times New Roman"/>
          <w:sz w:val="24"/>
          <w:szCs w:val="24"/>
        </w:rPr>
        <w:t xml:space="preserve">lyko programoje numatytą žinių </w:t>
      </w:r>
      <w:r w:rsidR="00616B72" w:rsidRPr="003F7512">
        <w:rPr>
          <w:rFonts w:ascii="Times New Roman" w:hAnsi="Times New Roman" w:cs="Times New Roman"/>
          <w:sz w:val="24"/>
          <w:szCs w:val="24"/>
        </w:rPr>
        <w:t>supratimo, gebėjimų patenkinamą lygį.</w:t>
      </w:r>
    </w:p>
    <w:p w14:paraId="01B39E65" w14:textId="77777777" w:rsidR="00C814A3" w:rsidRPr="00752E2A" w:rsidRDefault="00C814A3" w:rsidP="004C452C">
      <w:pPr>
        <w:spacing w:after="0" w:line="320" w:lineRule="atLeast"/>
        <w:ind w:firstLine="567"/>
        <w:jc w:val="both"/>
        <w:rPr>
          <w:rFonts w:ascii="Times New Roman" w:hAnsi="Times New Roman" w:cs="Times New Roman"/>
          <w:spacing w:val="-4"/>
          <w:sz w:val="24"/>
          <w:szCs w:val="24"/>
        </w:rPr>
      </w:pPr>
      <w:r w:rsidRPr="00752E2A">
        <w:rPr>
          <w:rFonts w:ascii="Times New Roman" w:hAnsi="Times New Roman" w:cs="Times New Roman"/>
          <w:b/>
          <w:spacing w:val="-4"/>
          <w:sz w:val="24"/>
          <w:szCs w:val="24"/>
        </w:rPr>
        <w:t>Neįskaityta</w:t>
      </w:r>
      <w:r w:rsidRPr="00752E2A">
        <w:rPr>
          <w:rFonts w:ascii="Times New Roman" w:hAnsi="Times New Roman" w:cs="Times New Roman"/>
          <w:spacing w:val="-4"/>
          <w:sz w:val="24"/>
          <w:szCs w:val="24"/>
        </w:rPr>
        <w:t xml:space="preserve"> – </w:t>
      </w:r>
      <w:r w:rsidR="00616B72" w:rsidRPr="00752E2A">
        <w:rPr>
          <w:rFonts w:ascii="Times New Roman" w:hAnsi="Times New Roman" w:cs="Times New Roman"/>
          <w:spacing w:val="-4"/>
          <w:sz w:val="24"/>
          <w:szCs w:val="24"/>
        </w:rPr>
        <w:t>mokėjimo įvertinimas įrašu</w:t>
      </w:r>
      <w:r w:rsidR="006363CB" w:rsidRPr="00752E2A">
        <w:rPr>
          <w:rFonts w:ascii="Times New Roman" w:hAnsi="Times New Roman" w:cs="Times New Roman"/>
          <w:spacing w:val="-4"/>
          <w:sz w:val="24"/>
          <w:szCs w:val="24"/>
        </w:rPr>
        <w:t>, rašomas</w:t>
      </w:r>
      <w:r w:rsidR="00616B72" w:rsidRPr="00752E2A">
        <w:rPr>
          <w:rFonts w:ascii="Times New Roman" w:hAnsi="Times New Roman" w:cs="Times New Roman"/>
          <w:spacing w:val="-4"/>
          <w:sz w:val="24"/>
          <w:szCs w:val="24"/>
        </w:rPr>
        <w:t>, jeigu mokinys nepasiekė patenkinamo lygio</w:t>
      </w:r>
      <w:r w:rsidR="006363CB" w:rsidRPr="00752E2A">
        <w:rPr>
          <w:rFonts w:ascii="Times New Roman" w:hAnsi="Times New Roman" w:cs="Times New Roman"/>
          <w:spacing w:val="-4"/>
          <w:sz w:val="24"/>
          <w:szCs w:val="24"/>
        </w:rPr>
        <w:t>.</w:t>
      </w:r>
    </w:p>
    <w:p w14:paraId="62D02F94" w14:textId="77777777" w:rsidR="00C16D09" w:rsidRPr="003F7512" w:rsidRDefault="00C814A3" w:rsidP="004C452C">
      <w:pPr>
        <w:spacing w:after="0" w:line="320" w:lineRule="atLeast"/>
        <w:ind w:firstLine="567"/>
        <w:jc w:val="both"/>
        <w:rPr>
          <w:rFonts w:ascii="Times New Roman" w:hAnsi="Times New Roman" w:cs="Times New Roman"/>
          <w:sz w:val="24"/>
          <w:szCs w:val="24"/>
        </w:rPr>
      </w:pPr>
      <w:r w:rsidRPr="003F7512">
        <w:rPr>
          <w:rFonts w:ascii="Times New Roman" w:hAnsi="Times New Roman" w:cs="Times New Roman"/>
          <w:b/>
          <w:sz w:val="24"/>
          <w:szCs w:val="24"/>
        </w:rPr>
        <w:t xml:space="preserve">Atleista </w:t>
      </w:r>
      <w:r w:rsidR="00616B72" w:rsidRPr="003F7512">
        <w:rPr>
          <w:rFonts w:ascii="Times New Roman" w:hAnsi="Times New Roman" w:cs="Times New Roman"/>
          <w:b/>
          <w:sz w:val="24"/>
          <w:szCs w:val="24"/>
        </w:rPr>
        <w:t>–</w:t>
      </w:r>
      <w:r w:rsidRPr="003F7512">
        <w:rPr>
          <w:rFonts w:ascii="Times New Roman" w:hAnsi="Times New Roman" w:cs="Times New Roman"/>
          <w:sz w:val="24"/>
          <w:szCs w:val="24"/>
        </w:rPr>
        <w:t xml:space="preserve"> </w:t>
      </w:r>
      <w:r w:rsidR="00616B72" w:rsidRPr="003F7512">
        <w:rPr>
          <w:rFonts w:ascii="Times New Roman" w:hAnsi="Times New Roman" w:cs="Times New Roman"/>
          <w:sz w:val="24"/>
          <w:szCs w:val="24"/>
        </w:rPr>
        <w:t>įrašas rašomas, jeigu mokinys yra atleistas pagal gydytojo rekomendaciją – pažymą ir gimnazijos direktor</w:t>
      </w:r>
      <w:r w:rsidR="00DA02AF" w:rsidRPr="003F7512">
        <w:rPr>
          <w:rFonts w:ascii="Times New Roman" w:hAnsi="Times New Roman" w:cs="Times New Roman"/>
          <w:sz w:val="24"/>
          <w:szCs w:val="24"/>
        </w:rPr>
        <w:t>iaus</w:t>
      </w:r>
      <w:r w:rsidR="00616B72" w:rsidRPr="003F7512">
        <w:rPr>
          <w:rFonts w:ascii="Times New Roman" w:hAnsi="Times New Roman" w:cs="Times New Roman"/>
          <w:sz w:val="24"/>
          <w:szCs w:val="24"/>
        </w:rPr>
        <w:t xml:space="preserve"> įsakymą.</w:t>
      </w:r>
    </w:p>
    <w:p w14:paraId="67BE2505" w14:textId="77777777" w:rsidR="00DA02AF" w:rsidRPr="003F7512" w:rsidRDefault="00DA02AF" w:rsidP="00CD5DE1">
      <w:pPr>
        <w:spacing w:after="0" w:line="280" w:lineRule="atLeast"/>
        <w:ind w:firstLine="567"/>
        <w:jc w:val="both"/>
        <w:rPr>
          <w:rFonts w:ascii="Times New Roman" w:hAnsi="Times New Roman" w:cs="Times New Roman"/>
          <w:sz w:val="24"/>
          <w:szCs w:val="24"/>
        </w:rPr>
      </w:pPr>
    </w:p>
    <w:p w14:paraId="049F2303" w14:textId="77777777" w:rsidR="00B5687C" w:rsidRPr="003F7512" w:rsidRDefault="00B5687C"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II SKYRIUS</w:t>
      </w:r>
    </w:p>
    <w:p w14:paraId="1C4E6140" w14:textId="6631B6D6" w:rsidR="006363CB" w:rsidRPr="003F7512" w:rsidRDefault="00B5687C"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VERTINIMO TIKSLAI IR</w:t>
      </w:r>
      <w:r w:rsidR="00BC4E0B" w:rsidRPr="003F7512">
        <w:rPr>
          <w:rFonts w:ascii="Times New Roman" w:hAnsi="Times New Roman" w:cs="Times New Roman"/>
          <w:b/>
          <w:sz w:val="24"/>
          <w:szCs w:val="24"/>
        </w:rPr>
        <w:t xml:space="preserve"> UŽDAVINIAI</w:t>
      </w:r>
    </w:p>
    <w:p w14:paraId="05F582C9" w14:textId="77777777" w:rsidR="00BC4E0B" w:rsidRPr="003F7512" w:rsidRDefault="00BC4E0B"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Mokinių mokymosi pasiekimų ir pažangos vertinimo tikslai:</w:t>
      </w:r>
    </w:p>
    <w:p w14:paraId="36A704C7" w14:textId="77777777" w:rsidR="00BC4E0B"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N</w:t>
      </w:r>
      <w:r w:rsidR="00BC4E0B" w:rsidRPr="003F7512">
        <w:rPr>
          <w:rFonts w:ascii="Times New Roman" w:hAnsi="Times New Roman" w:cs="Times New Roman"/>
          <w:sz w:val="24"/>
          <w:szCs w:val="24"/>
        </w:rPr>
        <w:t>ustatyti mokinių pasiekimų lygį bei pažangą, išsiaiškinti kiekvieno mokinio stiprybes, ugdymosi poreikius ir kartu su mokiniu bei jo tėvais (globėjais, rūpintojais)</w:t>
      </w:r>
      <w:r w:rsidR="00C32524" w:rsidRPr="003F7512">
        <w:rPr>
          <w:rFonts w:ascii="Times New Roman" w:hAnsi="Times New Roman" w:cs="Times New Roman"/>
          <w:sz w:val="24"/>
          <w:szCs w:val="24"/>
        </w:rPr>
        <w:t xml:space="preserve"> </w:t>
      </w:r>
      <w:r w:rsidR="00BC4E0B" w:rsidRPr="003F7512">
        <w:rPr>
          <w:rFonts w:ascii="Times New Roman" w:hAnsi="Times New Roman" w:cs="Times New Roman"/>
          <w:sz w:val="24"/>
          <w:szCs w:val="24"/>
        </w:rPr>
        <w:t>priimti sprendimus dėl tolesnio mokymosi žingsnių, mokiniui būtinos pagalbos</w:t>
      </w:r>
      <w:r w:rsidRPr="003F7512">
        <w:rPr>
          <w:rFonts w:ascii="Times New Roman" w:hAnsi="Times New Roman" w:cs="Times New Roman"/>
          <w:sz w:val="24"/>
          <w:szCs w:val="24"/>
        </w:rPr>
        <w:t>.</w:t>
      </w:r>
    </w:p>
    <w:p w14:paraId="406F2321" w14:textId="77777777" w:rsidR="00BC4E0B"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w:t>
      </w:r>
      <w:r w:rsidR="000B165A" w:rsidRPr="003F7512">
        <w:rPr>
          <w:rFonts w:ascii="Times New Roman" w:hAnsi="Times New Roman" w:cs="Times New Roman"/>
          <w:sz w:val="24"/>
          <w:szCs w:val="24"/>
        </w:rPr>
        <w:t>adėti mokytojui įžvelgti mokinio mokymosi galimybes, nustatyti spragas, parinkti ugdymo turinį ir metodus, suteikti</w:t>
      </w:r>
      <w:r w:rsidR="00434871" w:rsidRPr="003F7512">
        <w:rPr>
          <w:rFonts w:ascii="Times New Roman" w:hAnsi="Times New Roman" w:cs="Times New Roman"/>
          <w:sz w:val="24"/>
          <w:szCs w:val="24"/>
        </w:rPr>
        <w:t xml:space="preserve"> </w:t>
      </w:r>
      <w:r w:rsidR="000B165A" w:rsidRPr="003F7512">
        <w:rPr>
          <w:rFonts w:ascii="Times New Roman" w:hAnsi="Times New Roman" w:cs="Times New Roman"/>
          <w:sz w:val="24"/>
          <w:szCs w:val="24"/>
        </w:rPr>
        <w:t>reikiamą mokymosi pagalbą</w:t>
      </w:r>
      <w:r w:rsidR="006363CB" w:rsidRPr="003F7512">
        <w:rPr>
          <w:rFonts w:ascii="Times New Roman" w:hAnsi="Times New Roman" w:cs="Times New Roman"/>
          <w:sz w:val="24"/>
          <w:szCs w:val="24"/>
        </w:rPr>
        <w:t xml:space="preserve"> </w:t>
      </w:r>
      <w:r w:rsidR="000B165A" w:rsidRPr="003F7512">
        <w:rPr>
          <w:rFonts w:ascii="Times New Roman" w:hAnsi="Times New Roman" w:cs="Times New Roman"/>
          <w:sz w:val="24"/>
          <w:szCs w:val="24"/>
        </w:rPr>
        <w:t>diferencijuo</w:t>
      </w:r>
      <w:r w:rsidRPr="003F7512">
        <w:rPr>
          <w:rFonts w:ascii="Times New Roman" w:hAnsi="Times New Roman" w:cs="Times New Roman"/>
          <w:sz w:val="24"/>
          <w:szCs w:val="24"/>
        </w:rPr>
        <w:t>jant ir individualizuojat darbą.</w:t>
      </w:r>
    </w:p>
    <w:p w14:paraId="02A384DB" w14:textId="77777777" w:rsidR="00BC4E0B"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A</w:t>
      </w:r>
      <w:r w:rsidR="00BC4E0B" w:rsidRPr="003F7512">
        <w:rPr>
          <w:rFonts w:ascii="Times New Roman" w:hAnsi="Times New Roman" w:cs="Times New Roman"/>
          <w:sz w:val="24"/>
          <w:szCs w:val="24"/>
        </w:rPr>
        <w:t xml:space="preserve">pibendrinti, susumuoti atskiro </w:t>
      </w:r>
      <w:r w:rsidR="00E72640" w:rsidRPr="003F7512">
        <w:rPr>
          <w:rFonts w:ascii="Times New Roman" w:hAnsi="Times New Roman" w:cs="Times New Roman"/>
          <w:sz w:val="24"/>
          <w:szCs w:val="24"/>
        </w:rPr>
        <w:t>mokymosi laikotarpio</w:t>
      </w:r>
      <w:r w:rsidR="002F504E" w:rsidRPr="003F7512">
        <w:rPr>
          <w:rFonts w:ascii="Times New Roman" w:hAnsi="Times New Roman" w:cs="Times New Roman"/>
          <w:sz w:val="24"/>
          <w:szCs w:val="24"/>
        </w:rPr>
        <w:t xml:space="preserve"> rezultatus </w:t>
      </w:r>
      <w:r w:rsidR="006363CB" w:rsidRPr="003F7512">
        <w:rPr>
          <w:rFonts w:ascii="Times New Roman" w:hAnsi="Times New Roman" w:cs="Times New Roman"/>
          <w:sz w:val="24"/>
          <w:szCs w:val="24"/>
        </w:rPr>
        <w:t>(baigiant pusmetį</w:t>
      </w:r>
      <w:r w:rsidR="00E72640" w:rsidRPr="003F7512">
        <w:rPr>
          <w:rFonts w:ascii="Times New Roman" w:hAnsi="Times New Roman" w:cs="Times New Roman"/>
          <w:sz w:val="24"/>
          <w:szCs w:val="24"/>
        </w:rPr>
        <w:t>, mokslo metus) ar baigus pagrindinio ir vidurinio ugdymo programą</w:t>
      </w:r>
      <w:r w:rsidRPr="003F7512">
        <w:rPr>
          <w:rFonts w:ascii="Times New Roman" w:hAnsi="Times New Roman" w:cs="Times New Roman"/>
          <w:sz w:val="24"/>
          <w:szCs w:val="24"/>
        </w:rPr>
        <w:t>.</w:t>
      </w:r>
    </w:p>
    <w:p w14:paraId="562C6D32" w14:textId="77777777" w:rsidR="00E72640"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w:t>
      </w:r>
      <w:r w:rsidR="00E72640" w:rsidRPr="003F7512">
        <w:rPr>
          <w:rFonts w:ascii="Times New Roman" w:hAnsi="Times New Roman" w:cs="Times New Roman"/>
          <w:sz w:val="24"/>
          <w:szCs w:val="24"/>
        </w:rPr>
        <w:t>ertinti ugdymo kokybę, identifikuoti problemas ir in</w:t>
      </w:r>
      <w:r w:rsidRPr="003F7512">
        <w:rPr>
          <w:rFonts w:ascii="Times New Roman" w:hAnsi="Times New Roman" w:cs="Times New Roman"/>
          <w:sz w:val="24"/>
          <w:szCs w:val="24"/>
        </w:rPr>
        <w:t>icijuoti reikalingus sprendimus.</w:t>
      </w:r>
    </w:p>
    <w:p w14:paraId="0165F462" w14:textId="77777777" w:rsidR="00E72640"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S</w:t>
      </w:r>
      <w:r w:rsidR="000B165A" w:rsidRPr="003F7512">
        <w:rPr>
          <w:rFonts w:ascii="Times New Roman" w:hAnsi="Times New Roman" w:cs="Times New Roman"/>
          <w:sz w:val="24"/>
          <w:szCs w:val="24"/>
        </w:rPr>
        <w:t>tiprinti gimnazijos bendruomenės narių (mokinių, tėvų, mokytojų) ryšį</w:t>
      </w:r>
      <w:r w:rsidRPr="003F7512">
        <w:rPr>
          <w:rFonts w:ascii="Times New Roman" w:hAnsi="Times New Roman" w:cs="Times New Roman"/>
          <w:sz w:val="24"/>
          <w:szCs w:val="24"/>
        </w:rPr>
        <w:t>.</w:t>
      </w:r>
    </w:p>
    <w:p w14:paraId="3F5CF638" w14:textId="77777777" w:rsidR="00E72640"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S</w:t>
      </w:r>
      <w:r w:rsidR="00E72640" w:rsidRPr="003F7512">
        <w:rPr>
          <w:rFonts w:ascii="Times New Roman" w:hAnsi="Times New Roman" w:cs="Times New Roman"/>
          <w:sz w:val="24"/>
          <w:szCs w:val="24"/>
        </w:rPr>
        <w:t>uteikti tėvams (globėjams, rūpintojams) informaciją apie vaiko mokymąsi, stiprinti ryšius tarp vaiko, tėvų</w:t>
      </w:r>
      <w:r w:rsidRPr="003F7512">
        <w:rPr>
          <w:rFonts w:ascii="Times New Roman" w:hAnsi="Times New Roman" w:cs="Times New Roman"/>
          <w:sz w:val="24"/>
          <w:szCs w:val="24"/>
        </w:rPr>
        <w:t xml:space="preserve"> </w:t>
      </w:r>
      <w:r w:rsidR="00E72640" w:rsidRPr="003F7512">
        <w:rPr>
          <w:rFonts w:ascii="Times New Roman" w:hAnsi="Times New Roman" w:cs="Times New Roman"/>
          <w:sz w:val="24"/>
          <w:szCs w:val="24"/>
        </w:rPr>
        <w:t>(glo</w:t>
      </w:r>
      <w:r w:rsidRPr="003F7512">
        <w:rPr>
          <w:rFonts w:ascii="Times New Roman" w:hAnsi="Times New Roman" w:cs="Times New Roman"/>
          <w:sz w:val="24"/>
          <w:szCs w:val="24"/>
        </w:rPr>
        <w:t>bėjų, rūpintojų) ir gimnazijos</w:t>
      </w:r>
      <w:r w:rsidR="004D2EF5" w:rsidRPr="003F7512">
        <w:rPr>
          <w:rFonts w:ascii="Times New Roman" w:hAnsi="Times New Roman" w:cs="Times New Roman"/>
          <w:sz w:val="24"/>
          <w:szCs w:val="24"/>
        </w:rPr>
        <w:t>.</w:t>
      </w:r>
    </w:p>
    <w:p w14:paraId="6C5E9909" w14:textId="77777777" w:rsidR="006020D4" w:rsidRPr="003F7512" w:rsidRDefault="000C5B29"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N</w:t>
      </w:r>
      <w:r w:rsidR="006020D4" w:rsidRPr="003F7512">
        <w:rPr>
          <w:rFonts w:ascii="Times New Roman" w:hAnsi="Times New Roman" w:cs="Times New Roman"/>
          <w:sz w:val="24"/>
          <w:szCs w:val="24"/>
        </w:rPr>
        <w:t>us</w:t>
      </w:r>
      <w:r w:rsidR="002F504E" w:rsidRPr="003F7512">
        <w:rPr>
          <w:rFonts w:ascii="Times New Roman" w:hAnsi="Times New Roman" w:cs="Times New Roman"/>
          <w:sz w:val="24"/>
          <w:szCs w:val="24"/>
        </w:rPr>
        <w:t>is</w:t>
      </w:r>
      <w:r w:rsidR="006020D4" w:rsidRPr="003F7512">
        <w:rPr>
          <w:rFonts w:ascii="Times New Roman" w:hAnsi="Times New Roman" w:cs="Times New Roman"/>
          <w:sz w:val="24"/>
          <w:szCs w:val="24"/>
        </w:rPr>
        <w:t>tatyti gimnazijai savo darbo kokybę, planuoti ugdymo turinį ir procesą, suteikti mokinių poreikius atitinkančią pagalbą.</w:t>
      </w:r>
    </w:p>
    <w:p w14:paraId="4382DDAE" w14:textId="77777777" w:rsidR="00735F25" w:rsidRPr="003F7512" w:rsidRDefault="00735F25" w:rsidP="00735F25">
      <w:pPr>
        <w:spacing w:after="0" w:line="240" w:lineRule="auto"/>
        <w:rPr>
          <w:rFonts w:ascii="Times New Roman" w:hAnsi="Times New Roman" w:cs="Times New Roman"/>
          <w:b/>
          <w:sz w:val="24"/>
          <w:szCs w:val="24"/>
        </w:rPr>
      </w:pPr>
    </w:p>
    <w:p w14:paraId="2A5B0125" w14:textId="77777777" w:rsidR="00EF2BA1" w:rsidRPr="003F7512" w:rsidRDefault="00EF2BA1"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III SKYRIUS</w:t>
      </w:r>
    </w:p>
    <w:p w14:paraId="5B3D1E1B" w14:textId="1C4012E0" w:rsidR="00194586" w:rsidRPr="003F7512" w:rsidRDefault="00E72640"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VERTINIMO NUOSTATOS IR PRINCIPAI</w:t>
      </w:r>
    </w:p>
    <w:p w14:paraId="52B8C667" w14:textId="77777777" w:rsidR="008446AF" w:rsidRPr="003F7512" w:rsidRDefault="008446AF"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Vertinimas</w:t>
      </w:r>
      <w:r w:rsidR="009D15C7" w:rsidRPr="003F7512">
        <w:rPr>
          <w:rFonts w:ascii="Times New Roman" w:hAnsi="Times New Roman" w:cs="Times New Roman"/>
          <w:sz w:val="24"/>
          <w:szCs w:val="24"/>
        </w:rPr>
        <w:t>,</w:t>
      </w:r>
      <w:r w:rsidRPr="003F7512">
        <w:rPr>
          <w:rFonts w:ascii="Times New Roman" w:hAnsi="Times New Roman" w:cs="Times New Roman"/>
          <w:sz w:val="24"/>
          <w:szCs w:val="24"/>
        </w:rPr>
        <w:t xml:space="preserve"> grindžiamas šiuolaikine mokymosi samprata, amžiaus tarpsnių psichologiniais ypatumais, individualiais mokinio poreikiais, atitinka ugdymo(si) tikslus ir uždavinius.</w:t>
      </w:r>
    </w:p>
    <w:p w14:paraId="15A0486B" w14:textId="77777777" w:rsidR="008446AF" w:rsidRPr="003F7512" w:rsidRDefault="008446AF"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lastRenderedPageBreak/>
        <w:t>Vertinimas skirtas padėti mokytis – mokinys la</w:t>
      </w:r>
      <w:r w:rsidR="00C32524" w:rsidRPr="003F7512">
        <w:rPr>
          <w:rFonts w:ascii="Times New Roman" w:hAnsi="Times New Roman" w:cs="Times New Roman"/>
          <w:sz w:val="24"/>
          <w:szCs w:val="24"/>
        </w:rPr>
        <w:t>iku gauna grįžtamąją informaciją</w:t>
      </w:r>
      <w:r w:rsidR="00194586" w:rsidRPr="003F7512">
        <w:rPr>
          <w:rFonts w:ascii="Times New Roman" w:hAnsi="Times New Roman" w:cs="Times New Roman"/>
          <w:sz w:val="24"/>
          <w:szCs w:val="24"/>
        </w:rPr>
        <w:t xml:space="preserve"> apie savo mokymosi patirtį</w:t>
      </w:r>
      <w:r w:rsidRPr="003F7512">
        <w:rPr>
          <w:rFonts w:ascii="Times New Roman" w:hAnsi="Times New Roman" w:cs="Times New Roman"/>
          <w:sz w:val="24"/>
          <w:szCs w:val="24"/>
        </w:rPr>
        <w:t>, pasiekimus ir pažangą</w:t>
      </w:r>
      <w:r w:rsidR="00194586" w:rsidRPr="003F7512">
        <w:rPr>
          <w:rFonts w:ascii="Times New Roman" w:hAnsi="Times New Roman" w:cs="Times New Roman"/>
          <w:sz w:val="24"/>
          <w:szCs w:val="24"/>
        </w:rPr>
        <w:t>,</w:t>
      </w:r>
      <w:r w:rsidRPr="003F7512">
        <w:rPr>
          <w:rFonts w:ascii="Times New Roman" w:hAnsi="Times New Roman" w:cs="Times New Roman"/>
          <w:sz w:val="24"/>
          <w:szCs w:val="24"/>
        </w:rPr>
        <w:t xml:space="preserve"> mokosi vertinti ir įsivertinti.</w:t>
      </w:r>
      <w:r w:rsidR="00C86DF0" w:rsidRPr="003F7512">
        <w:rPr>
          <w:rFonts w:ascii="Times New Roman" w:hAnsi="Times New Roman" w:cs="Times New Roman"/>
          <w:sz w:val="24"/>
          <w:szCs w:val="24"/>
        </w:rPr>
        <w:t xml:space="preserve"> </w:t>
      </w:r>
      <w:r w:rsidRPr="003F7512">
        <w:rPr>
          <w:rFonts w:ascii="Times New Roman" w:hAnsi="Times New Roman" w:cs="Times New Roman"/>
          <w:sz w:val="24"/>
          <w:szCs w:val="24"/>
        </w:rPr>
        <w:t>Mokytojai užtikrina, kad mokiniai ugdymo procese laiku gautų mokytis padedantį vertinimą raštu ir žodžiu.</w:t>
      </w:r>
    </w:p>
    <w:p w14:paraId="4106F308" w14:textId="77777777" w:rsidR="008446AF" w:rsidRPr="003F7512" w:rsidRDefault="008446AF"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Vertinama individuali mokinio pažanga (idiografinis vertinimas) – mokinio dabartiniai pasiekimai lyginami su ankstesniais. Vengiama lyginti mokinių pasiekimus tarpusavyje.</w:t>
      </w:r>
      <w:r w:rsidR="00C86DF0" w:rsidRPr="003F7512">
        <w:rPr>
          <w:rFonts w:ascii="Times New Roman" w:hAnsi="Times New Roman" w:cs="Times New Roman"/>
          <w:sz w:val="24"/>
          <w:szCs w:val="24"/>
        </w:rPr>
        <w:t xml:space="preserve"> </w:t>
      </w:r>
      <w:r w:rsidR="006020D4" w:rsidRPr="003F7512">
        <w:rPr>
          <w:rFonts w:ascii="Times New Roman" w:hAnsi="Times New Roman" w:cs="Times New Roman"/>
          <w:sz w:val="24"/>
          <w:szCs w:val="24"/>
        </w:rPr>
        <w:t>Mokinių pažangos ir pasiekimų vertinimas ugdymo procese grindžiamas jų mokymosi eigos stebėjimu.</w:t>
      </w:r>
    </w:p>
    <w:p w14:paraId="42A662A8" w14:textId="77777777" w:rsidR="000B165A" w:rsidRPr="003F7512" w:rsidRDefault="006020D4" w:rsidP="00907D4E">
      <w:pPr>
        <w:pStyle w:val="Sraopastraipa"/>
        <w:numPr>
          <w:ilvl w:val="0"/>
          <w:numId w:val="2"/>
        </w:numPr>
        <w:tabs>
          <w:tab w:val="left" w:pos="851"/>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Vertinimo principai:</w:t>
      </w:r>
    </w:p>
    <w:p w14:paraId="04239E54" w14:textId="77777777" w:rsidR="000B165A" w:rsidRPr="003F7512" w:rsidRDefault="006020D4"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tikslingumas </w:t>
      </w:r>
      <w:r w:rsidR="004F04B7" w:rsidRPr="003F7512">
        <w:rPr>
          <w:rFonts w:ascii="Times New Roman" w:hAnsi="Times New Roman" w:cs="Times New Roman"/>
          <w:sz w:val="24"/>
          <w:szCs w:val="24"/>
        </w:rPr>
        <w:t>–</w:t>
      </w:r>
      <w:r w:rsidR="000B165A" w:rsidRPr="003F7512">
        <w:rPr>
          <w:rFonts w:ascii="Times New Roman" w:hAnsi="Times New Roman" w:cs="Times New Roman"/>
          <w:sz w:val="24"/>
          <w:szCs w:val="24"/>
        </w:rPr>
        <w:t xml:space="preserve"> </w:t>
      </w:r>
      <w:r w:rsidRPr="003F7512">
        <w:rPr>
          <w:rFonts w:ascii="Times New Roman" w:hAnsi="Times New Roman" w:cs="Times New Roman"/>
          <w:sz w:val="24"/>
          <w:szCs w:val="24"/>
        </w:rPr>
        <w:t>vertinimo metod</w:t>
      </w:r>
      <w:r w:rsidR="00194586" w:rsidRPr="003F7512">
        <w:rPr>
          <w:rFonts w:ascii="Times New Roman" w:hAnsi="Times New Roman" w:cs="Times New Roman"/>
          <w:sz w:val="24"/>
          <w:szCs w:val="24"/>
        </w:rPr>
        <w:t>ai atitinka ugdymo(si) turinį</w:t>
      </w:r>
      <w:r w:rsidR="000B165A" w:rsidRPr="003F7512">
        <w:rPr>
          <w:rFonts w:ascii="Times New Roman" w:hAnsi="Times New Roman" w:cs="Times New Roman"/>
          <w:sz w:val="24"/>
          <w:szCs w:val="24"/>
        </w:rPr>
        <w:t>;</w:t>
      </w:r>
    </w:p>
    <w:p w14:paraId="657DA114" w14:textId="77777777" w:rsidR="000B165A" w:rsidRPr="003F7512" w:rsidRDefault="000B165A"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pacing w:val="-6"/>
          <w:sz w:val="24"/>
          <w:szCs w:val="24"/>
        </w:rPr>
      </w:pPr>
      <w:r w:rsidRPr="003F7512">
        <w:rPr>
          <w:rFonts w:ascii="Times New Roman" w:hAnsi="Times New Roman" w:cs="Times New Roman"/>
          <w:spacing w:val="-6"/>
          <w:sz w:val="24"/>
          <w:szCs w:val="24"/>
        </w:rPr>
        <w:t xml:space="preserve">atvirumas ir skaidrumas </w:t>
      </w:r>
      <w:r w:rsidR="005C144B" w:rsidRPr="003F7512">
        <w:rPr>
          <w:rFonts w:ascii="Times New Roman" w:hAnsi="Times New Roman" w:cs="Times New Roman"/>
          <w:spacing w:val="-6"/>
          <w:sz w:val="24"/>
          <w:szCs w:val="24"/>
        </w:rPr>
        <w:t>–</w:t>
      </w:r>
      <w:r w:rsidRPr="003F7512">
        <w:rPr>
          <w:rFonts w:ascii="Times New Roman" w:hAnsi="Times New Roman" w:cs="Times New Roman"/>
          <w:spacing w:val="-6"/>
          <w:sz w:val="24"/>
          <w:szCs w:val="24"/>
        </w:rPr>
        <w:t xml:space="preserve"> su mokiniais tariamasi dėl vertinimo kriterijų ir procedūrų, formų, laiko;</w:t>
      </w:r>
    </w:p>
    <w:p w14:paraId="1F996EAF" w14:textId="77777777" w:rsidR="000B165A" w:rsidRPr="003F7512" w:rsidRDefault="000B165A"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objektyvumas ir veiksmingumas – siekiama kuo didesnio vertinimo patikimumo, remiamasi Išsilavinimo standartais, naudojami įvairūs vertinimo informacijos šaltiniai;</w:t>
      </w:r>
    </w:p>
    <w:p w14:paraId="5C37F10F" w14:textId="77777777" w:rsidR="000B165A" w:rsidRPr="003F7512" w:rsidRDefault="00B317A2"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humaniškumas – kiekvienas vaikas gerbiamas, psichologiškai saugus;</w:t>
      </w:r>
    </w:p>
    <w:p w14:paraId="6927C335" w14:textId="77777777" w:rsidR="000B165A" w:rsidRPr="003F7512" w:rsidRDefault="00B317A2"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individualumas – fiksuojama individuali kiekvieno vaiko pažanga.</w:t>
      </w:r>
    </w:p>
    <w:p w14:paraId="3578C4A3" w14:textId="77777777" w:rsidR="00EF2BA1" w:rsidRPr="003F7512" w:rsidRDefault="00EF2BA1" w:rsidP="002C1D44">
      <w:pPr>
        <w:spacing w:after="0" w:line="240" w:lineRule="auto"/>
        <w:jc w:val="center"/>
        <w:rPr>
          <w:rFonts w:ascii="Times New Roman" w:hAnsi="Times New Roman" w:cs="Times New Roman"/>
          <w:b/>
          <w:sz w:val="24"/>
          <w:szCs w:val="24"/>
        </w:rPr>
      </w:pPr>
    </w:p>
    <w:p w14:paraId="751C68C5" w14:textId="77777777" w:rsidR="00EF2BA1" w:rsidRPr="003F7512" w:rsidRDefault="00423AB4"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IV</w:t>
      </w:r>
      <w:r w:rsidR="00EF2BA1" w:rsidRPr="003F7512">
        <w:rPr>
          <w:rFonts w:ascii="Times New Roman" w:hAnsi="Times New Roman" w:cs="Times New Roman"/>
          <w:b/>
          <w:sz w:val="24"/>
          <w:szCs w:val="24"/>
        </w:rPr>
        <w:t xml:space="preserve"> SKYRIUS</w:t>
      </w:r>
    </w:p>
    <w:p w14:paraId="4A5F93B2" w14:textId="204F7938" w:rsidR="00194586" w:rsidRPr="003F7512" w:rsidRDefault="00423AB4"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 xml:space="preserve"> VERTINIMO PLANAVIMAS</w:t>
      </w:r>
    </w:p>
    <w:p w14:paraId="4FB1E124" w14:textId="77777777" w:rsidR="009C2A2E" w:rsidRPr="003F7512" w:rsidRDefault="009C2A2E" w:rsidP="00907D4E">
      <w:pPr>
        <w:pStyle w:val="Sraopastraipa"/>
        <w:numPr>
          <w:ilvl w:val="0"/>
          <w:numId w:val="2"/>
        </w:numPr>
        <w:tabs>
          <w:tab w:val="left" w:pos="851"/>
        </w:tabs>
        <w:spacing w:after="0" w:line="300" w:lineRule="atLeast"/>
        <w:ind w:left="0" w:firstLine="567"/>
        <w:jc w:val="both"/>
        <w:rPr>
          <w:rFonts w:ascii="Times New Roman" w:hAnsi="Times New Roman" w:cs="Times New Roman"/>
          <w:b/>
          <w:sz w:val="24"/>
          <w:szCs w:val="24"/>
        </w:rPr>
      </w:pPr>
      <w:r w:rsidRPr="003F7512">
        <w:rPr>
          <w:rFonts w:ascii="Times New Roman" w:hAnsi="Times New Roman" w:cs="Times New Roman"/>
          <w:sz w:val="24"/>
          <w:szCs w:val="24"/>
        </w:rPr>
        <w:t>Planuodamas ugdymo procesą, mokytojas planuoja ir vertinimą, siedamas jį su mokymosi uždaviniais, atsižvelgda</w:t>
      </w:r>
      <w:r w:rsidR="009411C4" w:rsidRPr="003F7512">
        <w:rPr>
          <w:rFonts w:ascii="Times New Roman" w:hAnsi="Times New Roman" w:cs="Times New Roman"/>
          <w:sz w:val="24"/>
          <w:szCs w:val="24"/>
        </w:rPr>
        <w:t>mas į mokinių mokymosi patirtį:</w:t>
      </w:r>
    </w:p>
    <w:p w14:paraId="7616F4DF" w14:textId="77777777" w:rsidR="00423AB4" w:rsidRPr="003F7512" w:rsidRDefault="008400F1"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w:t>
      </w:r>
      <w:r w:rsidR="006020D4" w:rsidRPr="003F7512">
        <w:rPr>
          <w:rFonts w:ascii="Times New Roman" w:hAnsi="Times New Roman" w:cs="Times New Roman"/>
          <w:sz w:val="24"/>
          <w:szCs w:val="24"/>
        </w:rPr>
        <w:t xml:space="preserve">ki rugpjūčio 31 d. </w:t>
      </w:r>
      <w:r w:rsidR="00423AB4" w:rsidRPr="003F7512">
        <w:rPr>
          <w:rFonts w:ascii="Times New Roman" w:hAnsi="Times New Roman" w:cs="Times New Roman"/>
          <w:sz w:val="24"/>
          <w:szCs w:val="24"/>
        </w:rPr>
        <w:t>metodinėse grupėse mokytojai aptaria ir suderina mokomojo dalyko ilgalaikius planus bei vertinimo tvarką</w:t>
      </w:r>
      <w:r w:rsidR="006020D4" w:rsidRPr="003F7512">
        <w:rPr>
          <w:rFonts w:ascii="Times New Roman" w:hAnsi="Times New Roman" w:cs="Times New Roman"/>
          <w:sz w:val="24"/>
          <w:szCs w:val="24"/>
        </w:rPr>
        <w:t xml:space="preserve"> </w:t>
      </w:r>
      <w:r w:rsidR="00467751" w:rsidRPr="003F7512">
        <w:rPr>
          <w:rFonts w:ascii="Times New Roman" w:hAnsi="Times New Roman" w:cs="Times New Roman"/>
          <w:sz w:val="24"/>
          <w:szCs w:val="24"/>
        </w:rPr>
        <w:t xml:space="preserve">metams </w:t>
      </w:r>
      <w:r w:rsidR="00423AB4" w:rsidRPr="003F7512">
        <w:rPr>
          <w:rFonts w:ascii="Times New Roman" w:hAnsi="Times New Roman" w:cs="Times New Roman"/>
          <w:sz w:val="24"/>
          <w:szCs w:val="24"/>
        </w:rPr>
        <w:t>(vertinimo</w:t>
      </w:r>
      <w:r w:rsidR="006020D4" w:rsidRPr="003F7512">
        <w:rPr>
          <w:rFonts w:ascii="Times New Roman" w:hAnsi="Times New Roman" w:cs="Times New Roman"/>
          <w:sz w:val="24"/>
          <w:szCs w:val="24"/>
        </w:rPr>
        <w:t xml:space="preserve"> metodus, for</w:t>
      </w:r>
      <w:r w:rsidRPr="003F7512">
        <w:rPr>
          <w:rFonts w:ascii="Times New Roman" w:hAnsi="Times New Roman" w:cs="Times New Roman"/>
          <w:sz w:val="24"/>
          <w:szCs w:val="24"/>
        </w:rPr>
        <w:t>mas</w:t>
      </w:r>
      <w:r w:rsidR="00467751" w:rsidRPr="003F7512">
        <w:rPr>
          <w:rFonts w:ascii="Times New Roman" w:hAnsi="Times New Roman" w:cs="Times New Roman"/>
          <w:sz w:val="24"/>
          <w:szCs w:val="24"/>
        </w:rPr>
        <w:t>, kriterijus), mokomųjų dal</w:t>
      </w:r>
      <w:r w:rsidR="006020D4" w:rsidRPr="003F7512">
        <w:rPr>
          <w:rFonts w:ascii="Times New Roman" w:hAnsi="Times New Roman" w:cs="Times New Roman"/>
          <w:sz w:val="24"/>
          <w:szCs w:val="24"/>
        </w:rPr>
        <w:t xml:space="preserve">ykų mokinių pažangos </w:t>
      </w:r>
      <w:r w:rsidR="00467751" w:rsidRPr="003F7512">
        <w:rPr>
          <w:rFonts w:ascii="Times New Roman" w:hAnsi="Times New Roman" w:cs="Times New Roman"/>
          <w:sz w:val="24"/>
          <w:szCs w:val="24"/>
        </w:rPr>
        <w:t>ir pasie</w:t>
      </w:r>
      <w:r w:rsidR="00C32524" w:rsidRPr="003F7512">
        <w:rPr>
          <w:rFonts w:ascii="Times New Roman" w:hAnsi="Times New Roman" w:cs="Times New Roman"/>
          <w:sz w:val="24"/>
          <w:szCs w:val="24"/>
        </w:rPr>
        <w:t xml:space="preserve">kimų vertinimo aprašus, vadovaudamiesi </w:t>
      </w:r>
      <w:r w:rsidR="00467751" w:rsidRPr="003F7512">
        <w:rPr>
          <w:rFonts w:ascii="Times New Roman" w:hAnsi="Times New Roman" w:cs="Times New Roman"/>
          <w:sz w:val="24"/>
          <w:szCs w:val="24"/>
        </w:rPr>
        <w:t>Bendrosiose programose nurodytais pasiekimų lygiais (patenkinamu</w:t>
      </w:r>
      <w:r w:rsidRPr="003F7512">
        <w:rPr>
          <w:rFonts w:ascii="Times New Roman" w:hAnsi="Times New Roman" w:cs="Times New Roman"/>
          <w:sz w:val="24"/>
          <w:szCs w:val="24"/>
        </w:rPr>
        <w:t>, pagrindiniu</w:t>
      </w:r>
      <w:r w:rsidR="005C144B" w:rsidRPr="003F7512">
        <w:rPr>
          <w:rFonts w:ascii="Times New Roman" w:hAnsi="Times New Roman" w:cs="Times New Roman"/>
          <w:sz w:val="24"/>
          <w:szCs w:val="24"/>
        </w:rPr>
        <w:t>, aukštesniuoju).</w:t>
      </w:r>
    </w:p>
    <w:p w14:paraId="69BD0433" w14:textId="77777777" w:rsidR="00C32524" w:rsidRPr="003F7512" w:rsidRDefault="008400F1"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w:t>
      </w:r>
      <w:r w:rsidR="00C32524" w:rsidRPr="003F7512">
        <w:rPr>
          <w:rFonts w:ascii="Times New Roman" w:hAnsi="Times New Roman" w:cs="Times New Roman"/>
          <w:sz w:val="24"/>
          <w:szCs w:val="24"/>
        </w:rPr>
        <w:t>lgalaikio teminio plano mokymo ir mokymosi turinyje nurodomos vertinimo formos (ko</w:t>
      </w:r>
      <w:r w:rsidRPr="003F7512">
        <w:rPr>
          <w:rFonts w:ascii="Times New Roman" w:hAnsi="Times New Roman" w:cs="Times New Roman"/>
          <w:sz w:val="24"/>
          <w:szCs w:val="24"/>
        </w:rPr>
        <w:t>ntrolinis darbas</w:t>
      </w:r>
      <w:r w:rsidR="00C32524" w:rsidRPr="003F7512">
        <w:rPr>
          <w:rFonts w:ascii="Times New Roman" w:hAnsi="Times New Roman" w:cs="Times New Roman"/>
          <w:sz w:val="24"/>
          <w:szCs w:val="24"/>
        </w:rPr>
        <w:t>, savarankiškas darbas, laboratorinis darbas, projektas</w:t>
      </w:r>
      <w:r w:rsidR="00334C45" w:rsidRPr="003F7512">
        <w:rPr>
          <w:rFonts w:ascii="Times New Roman" w:hAnsi="Times New Roman" w:cs="Times New Roman"/>
          <w:sz w:val="24"/>
          <w:szCs w:val="24"/>
        </w:rPr>
        <w:t>,</w:t>
      </w:r>
      <w:r w:rsidR="005C144B" w:rsidRPr="003F7512">
        <w:rPr>
          <w:rFonts w:ascii="Times New Roman" w:hAnsi="Times New Roman" w:cs="Times New Roman"/>
          <w:sz w:val="24"/>
          <w:szCs w:val="24"/>
        </w:rPr>
        <w:t xml:space="preserve"> įskaita ir kt.).</w:t>
      </w:r>
    </w:p>
    <w:p w14:paraId="1356F5AB" w14:textId="77777777" w:rsidR="00423AB4" w:rsidRPr="003F7512" w:rsidRDefault="008400F1"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423AB4" w:rsidRPr="003F7512">
        <w:rPr>
          <w:rFonts w:ascii="Times New Roman" w:hAnsi="Times New Roman" w:cs="Times New Roman"/>
          <w:sz w:val="24"/>
          <w:szCs w:val="24"/>
        </w:rPr>
        <w:t xml:space="preserve">okytojas mokslo metų pradžioje </w:t>
      </w:r>
      <w:r w:rsidR="00C16D09" w:rsidRPr="003F7512">
        <w:rPr>
          <w:rFonts w:ascii="Times New Roman" w:hAnsi="Times New Roman" w:cs="Times New Roman"/>
          <w:sz w:val="24"/>
          <w:szCs w:val="24"/>
        </w:rPr>
        <w:t>(</w:t>
      </w:r>
      <w:r w:rsidR="0058241D" w:rsidRPr="003F7512">
        <w:rPr>
          <w:rFonts w:ascii="Times New Roman" w:hAnsi="Times New Roman" w:cs="Times New Roman"/>
          <w:sz w:val="24"/>
          <w:szCs w:val="24"/>
        </w:rPr>
        <w:t>per pirmą pamoką</w:t>
      </w:r>
      <w:r w:rsidR="00C16D09" w:rsidRPr="003F7512">
        <w:rPr>
          <w:rFonts w:ascii="Times New Roman" w:hAnsi="Times New Roman" w:cs="Times New Roman"/>
          <w:sz w:val="24"/>
          <w:szCs w:val="24"/>
        </w:rPr>
        <w:t>)</w:t>
      </w:r>
      <w:r w:rsidR="005C144B" w:rsidRPr="003F7512">
        <w:rPr>
          <w:rFonts w:ascii="Times New Roman" w:hAnsi="Times New Roman" w:cs="Times New Roman"/>
          <w:sz w:val="24"/>
          <w:szCs w:val="24"/>
        </w:rPr>
        <w:t xml:space="preserve"> </w:t>
      </w:r>
      <w:r w:rsidR="00423AB4" w:rsidRPr="003F7512">
        <w:rPr>
          <w:rFonts w:ascii="Times New Roman" w:hAnsi="Times New Roman" w:cs="Times New Roman"/>
          <w:sz w:val="24"/>
          <w:szCs w:val="24"/>
        </w:rPr>
        <w:t>mokinius supažindina su m</w:t>
      </w:r>
      <w:r w:rsidR="002F504E" w:rsidRPr="003F7512">
        <w:rPr>
          <w:rFonts w:ascii="Times New Roman" w:hAnsi="Times New Roman" w:cs="Times New Roman"/>
          <w:sz w:val="24"/>
          <w:szCs w:val="24"/>
        </w:rPr>
        <w:t xml:space="preserve">okomojo dalyko vertinimo tvarkos aprašu </w:t>
      </w:r>
      <w:r w:rsidR="00423AB4" w:rsidRPr="003F7512">
        <w:rPr>
          <w:rFonts w:ascii="Times New Roman" w:hAnsi="Times New Roman" w:cs="Times New Roman"/>
          <w:sz w:val="24"/>
          <w:szCs w:val="24"/>
        </w:rPr>
        <w:t>(vertinimo būdai, formomis, kriterijais ir kt.)</w:t>
      </w:r>
      <w:r w:rsidR="005C144B" w:rsidRPr="003F7512">
        <w:rPr>
          <w:rFonts w:ascii="Times New Roman" w:hAnsi="Times New Roman" w:cs="Times New Roman"/>
          <w:sz w:val="24"/>
          <w:szCs w:val="24"/>
        </w:rPr>
        <w:t>.</w:t>
      </w:r>
    </w:p>
    <w:p w14:paraId="0A1B4C22" w14:textId="77777777" w:rsidR="00937A7F" w:rsidRPr="003F7512" w:rsidRDefault="005A50C8"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214EA8" w:rsidRPr="003F7512">
        <w:rPr>
          <w:rFonts w:ascii="Times New Roman" w:hAnsi="Times New Roman" w:cs="Times New Roman"/>
          <w:sz w:val="24"/>
          <w:szCs w:val="24"/>
        </w:rPr>
        <w:t>okytoja</w:t>
      </w:r>
      <w:r w:rsidR="00937A7F" w:rsidRPr="003F7512">
        <w:rPr>
          <w:rFonts w:ascii="Times New Roman" w:hAnsi="Times New Roman" w:cs="Times New Roman"/>
          <w:sz w:val="24"/>
          <w:szCs w:val="24"/>
        </w:rPr>
        <w:t>s, pr</w:t>
      </w:r>
      <w:r w:rsidR="00214EA8" w:rsidRPr="003F7512">
        <w:rPr>
          <w:rFonts w:ascii="Times New Roman" w:hAnsi="Times New Roman" w:cs="Times New Roman"/>
          <w:sz w:val="24"/>
          <w:szCs w:val="24"/>
        </w:rPr>
        <w:t>a</w:t>
      </w:r>
      <w:r w:rsidR="00937A7F" w:rsidRPr="003F7512">
        <w:rPr>
          <w:rFonts w:ascii="Times New Roman" w:hAnsi="Times New Roman" w:cs="Times New Roman"/>
          <w:sz w:val="24"/>
          <w:szCs w:val="24"/>
        </w:rPr>
        <w:t>dėdamas naują skyrių</w:t>
      </w:r>
      <w:r w:rsidR="004D2EF5" w:rsidRPr="003F7512">
        <w:rPr>
          <w:rFonts w:ascii="Times New Roman" w:hAnsi="Times New Roman" w:cs="Times New Roman"/>
          <w:sz w:val="24"/>
          <w:szCs w:val="24"/>
        </w:rPr>
        <w:t xml:space="preserve"> </w:t>
      </w:r>
      <w:r w:rsidR="00937A7F" w:rsidRPr="003F7512">
        <w:rPr>
          <w:rFonts w:ascii="Times New Roman" w:hAnsi="Times New Roman" w:cs="Times New Roman"/>
          <w:sz w:val="24"/>
          <w:szCs w:val="24"/>
        </w:rPr>
        <w:t>(temą), su mokiniais aptaria</w:t>
      </w:r>
      <w:r w:rsidR="002F504E" w:rsidRPr="003F7512">
        <w:rPr>
          <w:rFonts w:ascii="Times New Roman" w:hAnsi="Times New Roman" w:cs="Times New Roman"/>
          <w:sz w:val="24"/>
          <w:szCs w:val="24"/>
        </w:rPr>
        <w:t xml:space="preserve"> vertinimo </w:t>
      </w:r>
      <w:r w:rsidR="00937A7F" w:rsidRPr="003F7512">
        <w:rPr>
          <w:rFonts w:ascii="Times New Roman" w:hAnsi="Times New Roman" w:cs="Times New Roman"/>
          <w:sz w:val="24"/>
          <w:szCs w:val="24"/>
        </w:rPr>
        <w:t>tikslus ir uždavinius,</w:t>
      </w:r>
      <w:r w:rsidRPr="003F7512">
        <w:rPr>
          <w:rFonts w:ascii="Times New Roman" w:hAnsi="Times New Roman" w:cs="Times New Roman"/>
          <w:sz w:val="24"/>
          <w:szCs w:val="24"/>
        </w:rPr>
        <w:t xml:space="preserve"> vertinimo formas ir kriterijus</w:t>
      </w:r>
      <w:r w:rsidR="00937A7F" w:rsidRPr="003F7512">
        <w:rPr>
          <w:rFonts w:ascii="Times New Roman" w:hAnsi="Times New Roman" w:cs="Times New Roman"/>
          <w:sz w:val="24"/>
          <w:szCs w:val="24"/>
        </w:rPr>
        <w:t xml:space="preserve">, darbo </w:t>
      </w:r>
      <w:r w:rsidR="00C32524" w:rsidRPr="003F7512">
        <w:rPr>
          <w:rFonts w:ascii="Times New Roman" w:hAnsi="Times New Roman" w:cs="Times New Roman"/>
          <w:sz w:val="24"/>
          <w:szCs w:val="24"/>
        </w:rPr>
        <w:t>metodus ir laukiamus rezult</w:t>
      </w:r>
      <w:r w:rsidR="005C144B" w:rsidRPr="003F7512">
        <w:rPr>
          <w:rFonts w:ascii="Times New Roman" w:hAnsi="Times New Roman" w:cs="Times New Roman"/>
          <w:sz w:val="24"/>
          <w:szCs w:val="24"/>
        </w:rPr>
        <w:t>atus.</w:t>
      </w:r>
    </w:p>
    <w:p w14:paraId="544471DE" w14:textId="77777777" w:rsidR="00B317A2" w:rsidRPr="003F7512" w:rsidRDefault="005A50C8"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B317A2" w:rsidRPr="003F7512">
        <w:rPr>
          <w:rFonts w:ascii="Times New Roman" w:hAnsi="Times New Roman" w:cs="Times New Roman"/>
          <w:sz w:val="24"/>
          <w:szCs w:val="24"/>
        </w:rPr>
        <w:t>okytojai kiekvienos pamokos pradžioje paskelb</w:t>
      </w:r>
      <w:r w:rsidRPr="003F7512">
        <w:rPr>
          <w:rFonts w:ascii="Times New Roman" w:hAnsi="Times New Roman" w:cs="Times New Roman"/>
          <w:sz w:val="24"/>
          <w:szCs w:val="24"/>
        </w:rPr>
        <w:t>ia mokiniams pamokos uždavinius</w:t>
      </w:r>
      <w:r w:rsidR="00B317A2" w:rsidRPr="003F7512">
        <w:rPr>
          <w:rFonts w:ascii="Times New Roman" w:hAnsi="Times New Roman" w:cs="Times New Roman"/>
          <w:sz w:val="24"/>
          <w:szCs w:val="24"/>
        </w:rPr>
        <w:t>, numato siekiamus rezultatus ir supažindina su rezultatų vertinimo kriterijais. Mokytojai planuoja, kokias bendrąsias ir dalykines kompetencijas mokiniai ugdysis, kaip kiekvienoje pamokoje bus vertinami mokinių pasiekimai,</w:t>
      </w:r>
      <w:r w:rsidRPr="003F7512">
        <w:rPr>
          <w:rFonts w:ascii="Times New Roman" w:hAnsi="Times New Roman" w:cs="Times New Roman"/>
          <w:sz w:val="24"/>
          <w:szCs w:val="24"/>
        </w:rPr>
        <w:t xml:space="preserve"> </w:t>
      </w:r>
      <w:r w:rsidR="00B317A2" w:rsidRPr="003F7512">
        <w:rPr>
          <w:rFonts w:ascii="Times New Roman" w:hAnsi="Times New Roman" w:cs="Times New Roman"/>
          <w:sz w:val="24"/>
          <w:szCs w:val="24"/>
        </w:rPr>
        <w:t>s</w:t>
      </w:r>
      <w:r w:rsidR="005C144B" w:rsidRPr="003F7512">
        <w:rPr>
          <w:rFonts w:ascii="Times New Roman" w:hAnsi="Times New Roman" w:cs="Times New Roman"/>
          <w:sz w:val="24"/>
          <w:szCs w:val="24"/>
        </w:rPr>
        <w:t>katinamas mokinių įsivertinimas.</w:t>
      </w:r>
    </w:p>
    <w:p w14:paraId="60D1305B" w14:textId="77777777" w:rsidR="00C32524" w:rsidRPr="003F7512" w:rsidRDefault="005A50C8"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D</w:t>
      </w:r>
      <w:r w:rsidR="00C32524" w:rsidRPr="003F7512">
        <w:rPr>
          <w:rFonts w:ascii="Times New Roman" w:hAnsi="Times New Roman" w:cs="Times New Roman"/>
          <w:sz w:val="24"/>
          <w:szCs w:val="24"/>
        </w:rPr>
        <w:t xml:space="preserve">alykų mokytojai, planuodami integruotas pamokas, integruotus projektus, suderina </w:t>
      </w:r>
      <w:r w:rsidRPr="003F7512">
        <w:rPr>
          <w:rFonts w:ascii="Times New Roman" w:hAnsi="Times New Roman" w:cs="Times New Roman"/>
          <w:sz w:val="24"/>
          <w:szCs w:val="24"/>
        </w:rPr>
        <w:t>i</w:t>
      </w:r>
      <w:r w:rsidR="00C32524" w:rsidRPr="003F7512">
        <w:rPr>
          <w:rFonts w:ascii="Times New Roman" w:hAnsi="Times New Roman" w:cs="Times New Roman"/>
          <w:sz w:val="24"/>
          <w:szCs w:val="24"/>
        </w:rPr>
        <w:t>r numato bendrus vertini</w:t>
      </w:r>
      <w:r w:rsidR="00B317A2" w:rsidRPr="003F7512">
        <w:rPr>
          <w:rFonts w:ascii="Times New Roman" w:hAnsi="Times New Roman" w:cs="Times New Roman"/>
          <w:sz w:val="24"/>
          <w:szCs w:val="24"/>
        </w:rPr>
        <w:t>mo</w:t>
      </w:r>
      <w:r w:rsidR="00C12135" w:rsidRPr="003F7512">
        <w:rPr>
          <w:rFonts w:ascii="Times New Roman" w:hAnsi="Times New Roman" w:cs="Times New Roman"/>
          <w:sz w:val="24"/>
          <w:szCs w:val="24"/>
        </w:rPr>
        <w:t xml:space="preserve"> </w:t>
      </w:r>
      <w:r w:rsidR="005C144B" w:rsidRPr="003F7512">
        <w:rPr>
          <w:rFonts w:ascii="Times New Roman" w:hAnsi="Times New Roman" w:cs="Times New Roman"/>
          <w:sz w:val="24"/>
          <w:szCs w:val="24"/>
        </w:rPr>
        <w:t>būdus, užduotis, kriterijus.</w:t>
      </w:r>
    </w:p>
    <w:p w14:paraId="543903AD" w14:textId="23EA0EFF" w:rsidR="00937A7F" w:rsidRDefault="005A50C8" w:rsidP="00907D4E">
      <w:pPr>
        <w:pStyle w:val="Sraopastraipa"/>
        <w:numPr>
          <w:ilvl w:val="1"/>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137A0C" w:rsidRPr="003F7512">
        <w:rPr>
          <w:rFonts w:ascii="Times New Roman" w:hAnsi="Times New Roman" w:cs="Times New Roman"/>
          <w:sz w:val="24"/>
          <w:szCs w:val="24"/>
        </w:rPr>
        <w:t>okiniam</w:t>
      </w:r>
      <w:r w:rsidR="00B317A2" w:rsidRPr="003F7512">
        <w:rPr>
          <w:rFonts w:ascii="Times New Roman" w:hAnsi="Times New Roman" w:cs="Times New Roman"/>
          <w:sz w:val="24"/>
          <w:szCs w:val="24"/>
        </w:rPr>
        <w:t>s, kurie mokosi pagal pritaikytas a</w:t>
      </w:r>
      <w:r w:rsidRPr="003F7512">
        <w:rPr>
          <w:rFonts w:ascii="Times New Roman" w:hAnsi="Times New Roman" w:cs="Times New Roman"/>
          <w:sz w:val="24"/>
          <w:szCs w:val="24"/>
        </w:rPr>
        <w:t>rba individualizuotas programas</w:t>
      </w:r>
      <w:r w:rsidR="00B317A2" w:rsidRPr="003F7512">
        <w:rPr>
          <w:rFonts w:ascii="Times New Roman" w:hAnsi="Times New Roman" w:cs="Times New Roman"/>
          <w:sz w:val="24"/>
          <w:szCs w:val="24"/>
        </w:rPr>
        <w:t>, numatomas individualus vertinimas.</w:t>
      </w:r>
    </w:p>
    <w:p w14:paraId="654E0235" w14:textId="77777777" w:rsidR="00752E2A" w:rsidRPr="003F7512" w:rsidRDefault="00752E2A" w:rsidP="00752E2A">
      <w:pPr>
        <w:pStyle w:val="Sraopastraipa"/>
        <w:tabs>
          <w:tab w:val="left" w:pos="993"/>
        </w:tabs>
        <w:spacing w:after="0" w:line="300" w:lineRule="atLeast"/>
        <w:ind w:left="567"/>
        <w:jc w:val="both"/>
        <w:rPr>
          <w:rFonts w:ascii="Times New Roman" w:hAnsi="Times New Roman" w:cs="Times New Roman"/>
          <w:sz w:val="24"/>
          <w:szCs w:val="24"/>
        </w:rPr>
      </w:pPr>
    </w:p>
    <w:p w14:paraId="2A4EDDEA" w14:textId="77777777" w:rsidR="008C683C" w:rsidRPr="003F7512" w:rsidRDefault="008C683C"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 SKYRIUS</w:t>
      </w:r>
    </w:p>
    <w:p w14:paraId="688EC9BB" w14:textId="7CB7A695" w:rsidR="008C683C" w:rsidRPr="003F7512" w:rsidRDefault="00937A7F"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VERTINIMAS UGDYMO PROCESE</w:t>
      </w:r>
    </w:p>
    <w:p w14:paraId="48DE00A5" w14:textId="77777777" w:rsidR="009A3AE0" w:rsidRPr="003F7512" w:rsidRDefault="009A3AE0"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Mokytojas, atsižvelgdamas į klasės pajėgumą, parenka formaliojo ir neformaliojo vertinimo būdus. Kiekvieną pamoką taikomas neformalus mokinių vertinimas, kuris skirtas </w:t>
      </w:r>
      <w:r w:rsidR="005A50C8" w:rsidRPr="003F7512">
        <w:rPr>
          <w:rFonts w:ascii="Times New Roman" w:hAnsi="Times New Roman" w:cs="Times New Roman"/>
          <w:sz w:val="24"/>
          <w:szCs w:val="24"/>
        </w:rPr>
        <w:t xml:space="preserve">kelti </w:t>
      </w:r>
      <w:r w:rsidRPr="003F7512">
        <w:rPr>
          <w:rFonts w:ascii="Times New Roman" w:hAnsi="Times New Roman" w:cs="Times New Roman"/>
          <w:sz w:val="24"/>
          <w:szCs w:val="24"/>
        </w:rPr>
        <w:t>mo</w:t>
      </w:r>
      <w:r w:rsidR="005A50C8" w:rsidRPr="003F7512">
        <w:rPr>
          <w:rFonts w:ascii="Times New Roman" w:hAnsi="Times New Roman" w:cs="Times New Roman"/>
          <w:sz w:val="24"/>
          <w:szCs w:val="24"/>
        </w:rPr>
        <w:t>kinių mokymosi motyvaciją, fiksuoti asmeninę pažangą, stiprinti mokinių savigarbą ir savivertę</w:t>
      </w:r>
      <w:r w:rsidRPr="003F7512">
        <w:rPr>
          <w:rFonts w:ascii="Times New Roman" w:hAnsi="Times New Roman" w:cs="Times New Roman"/>
          <w:sz w:val="24"/>
          <w:szCs w:val="24"/>
        </w:rPr>
        <w:t>, kurti</w:t>
      </w:r>
      <w:r w:rsidR="005A50C8" w:rsidRPr="003F7512">
        <w:rPr>
          <w:rFonts w:ascii="Times New Roman" w:hAnsi="Times New Roman" w:cs="Times New Roman"/>
          <w:sz w:val="24"/>
          <w:szCs w:val="24"/>
        </w:rPr>
        <w:t xml:space="preserve"> klasėje pasitikėjimo atmosferą</w:t>
      </w:r>
      <w:r w:rsidRPr="003F7512">
        <w:rPr>
          <w:rFonts w:ascii="Times New Roman" w:hAnsi="Times New Roman" w:cs="Times New Roman"/>
          <w:sz w:val="24"/>
          <w:szCs w:val="24"/>
        </w:rPr>
        <w:t xml:space="preserve">, </w:t>
      </w:r>
      <w:r w:rsidR="005A50C8" w:rsidRPr="003F7512">
        <w:rPr>
          <w:rFonts w:ascii="Times New Roman" w:hAnsi="Times New Roman" w:cs="Times New Roman"/>
          <w:sz w:val="24"/>
          <w:szCs w:val="24"/>
        </w:rPr>
        <w:t>ugdyti bendradarbiavimo kultūrą</w:t>
      </w:r>
      <w:r w:rsidRPr="003F7512">
        <w:rPr>
          <w:rFonts w:ascii="Times New Roman" w:hAnsi="Times New Roman" w:cs="Times New Roman"/>
          <w:sz w:val="24"/>
          <w:szCs w:val="24"/>
        </w:rPr>
        <w:t>.</w:t>
      </w:r>
    </w:p>
    <w:p w14:paraId="07CBA17F" w14:textId="77777777" w:rsidR="00937A7F" w:rsidRPr="003F7512" w:rsidRDefault="00937A7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Mokinių, besimokančių pagal pagrindinio ir vidurinio ugdymo programas, pasiekimams vertinti taikoma 10 balų sistema. Pasiekimų įvertinimų balais reikšmės: 10 – puikai</w:t>
      </w:r>
      <w:r w:rsidR="005A50C8" w:rsidRPr="003F7512">
        <w:rPr>
          <w:rFonts w:ascii="Times New Roman" w:hAnsi="Times New Roman" w:cs="Times New Roman"/>
          <w:sz w:val="24"/>
          <w:szCs w:val="24"/>
        </w:rPr>
        <w:t xml:space="preserve">, 9 – labai gerai, </w:t>
      </w:r>
      <w:r w:rsidR="005A50C8" w:rsidRPr="003F7512">
        <w:rPr>
          <w:rFonts w:ascii="Times New Roman" w:hAnsi="Times New Roman" w:cs="Times New Roman"/>
          <w:sz w:val="24"/>
          <w:szCs w:val="24"/>
        </w:rPr>
        <w:lastRenderedPageBreak/>
        <w:t>8 – gerai</w:t>
      </w:r>
      <w:r w:rsidRPr="003F7512">
        <w:rPr>
          <w:rFonts w:ascii="Times New Roman" w:hAnsi="Times New Roman" w:cs="Times New Roman"/>
          <w:sz w:val="24"/>
          <w:szCs w:val="24"/>
        </w:rPr>
        <w:t>, 7 – pakankamai gerai, 6 – patenkinamai, 5 – pakankamai patenkinamai, 4 – silpnai, 3 – labai silpnai, 2 – blogai, 1 – labai blogai.</w:t>
      </w:r>
    </w:p>
    <w:p w14:paraId="29FF39AA" w14:textId="77777777" w:rsidR="00094FCF" w:rsidRPr="003F7512" w:rsidRDefault="005A50C8" w:rsidP="00907D4E">
      <w:pPr>
        <w:pStyle w:val="Sraopastraipa"/>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w:t>
      </w:r>
      <w:r w:rsidR="00937A7F" w:rsidRPr="003F7512">
        <w:rPr>
          <w:rFonts w:ascii="Times New Roman" w:hAnsi="Times New Roman" w:cs="Times New Roman"/>
          <w:sz w:val="24"/>
          <w:szCs w:val="24"/>
        </w:rPr>
        <w:t xml:space="preserve">atenkinami įvertinimai – 4–10 balai, </w:t>
      </w:r>
      <w:r w:rsidR="005C144B" w:rsidRPr="003F7512">
        <w:rPr>
          <w:rFonts w:ascii="Times New Roman" w:hAnsi="Times New Roman" w:cs="Times New Roman"/>
          <w:sz w:val="24"/>
          <w:szCs w:val="24"/>
        </w:rPr>
        <w:t xml:space="preserve">įrašai „Įskaityta“, „atleista“.  </w:t>
      </w:r>
      <w:r w:rsidRPr="003F7512">
        <w:rPr>
          <w:rFonts w:ascii="Times New Roman" w:hAnsi="Times New Roman" w:cs="Times New Roman"/>
          <w:sz w:val="24"/>
          <w:szCs w:val="24"/>
        </w:rPr>
        <w:t>N</w:t>
      </w:r>
      <w:r w:rsidR="004F04B7" w:rsidRPr="003F7512">
        <w:rPr>
          <w:rFonts w:ascii="Times New Roman" w:hAnsi="Times New Roman" w:cs="Times New Roman"/>
          <w:sz w:val="24"/>
          <w:szCs w:val="24"/>
        </w:rPr>
        <w:t>epatenkinami įvertinimai</w:t>
      </w:r>
      <w:r w:rsidR="005C144B" w:rsidRPr="003F7512">
        <w:rPr>
          <w:rFonts w:ascii="Times New Roman" w:hAnsi="Times New Roman" w:cs="Times New Roman"/>
          <w:sz w:val="24"/>
          <w:szCs w:val="24"/>
        </w:rPr>
        <w:t xml:space="preserve"> –</w:t>
      </w:r>
      <w:r w:rsidR="004F04B7" w:rsidRPr="003F7512">
        <w:rPr>
          <w:rFonts w:ascii="Times New Roman" w:hAnsi="Times New Roman" w:cs="Times New Roman"/>
          <w:sz w:val="24"/>
          <w:szCs w:val="24"/>
        </w:rPr>
        <w:t xml:space="preserve"> 1–</w:t>
      </w:r>
      <w:r w:rsidR="00094FCF" w:rsidRPr="003F7512">
        <w:rPr>
          <w:rFonts w:ascii="Times New Roman" w:hAnsi="Times New Roman" w:cs="Times New Roman"/>
          <w:sz w:val="24"/>
          <w:szCs w:val="24"/>
        </w:rPr>
        <w:t>3 balai, įrašas „neįskaityta“.</w:t>
      </w:r>
    </w:p>
    <w:p w14:paraId="3F53EEE6" w14:textId="77777777" w:rsidR="00094FCF" w:rsidRPr="003F7512" w:rsidRDefault="00094FCF" w:rsidP="00907C79">
      <w:pPr>
        <w:pStyle w:val="Sraopastraipa"/>
        <w:numPr>
          <w:ilvl w:val="0"/>
          <w:numId w:val="2"/>
        </w:numPr>
        <w:tabs>
          <w:tab w:val="left" w:pos="993"/>
        </w:tabs>
        <w:spacing w:after="10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Vertinant mokinių pasiekimus orientuojamasi į pasiekimų lygius, apibrėžtus pagrindinio ir vidurinio ugdymo bendrosiose programose:</w:t>
      </w:r>
    </w:p>
    <w:tbl>
      <w:tblPr>
        <w:tblStyle w:val="Lentelstinklelis"/>
        <w:tblW w:w="3531" w:type="pct"/>
        <w:jc w:val="center"/>
        <w:tblLook w:val="04A0" w:firstRow="1" w:lastRow="0" w:firstColumn="1" w:lastColumn="0" w:noHBand="0" w:noVBand="1"/>
      </w:tblPr>
      <w:tblGrid>
        <w:gridCol w:w="2263"/>
        <w:gridCol w:w="2268"/>
        <w:gridCol w:w="2268"/>
      </w:tblGrid>
      <w:tr w:rsidR="003F7512" w:rsidRPr="003F7512" w14:paraId="7984530A" w14:textId="77777777" w:rsidTr="00875021">
        <w:trPr>
          <w:jc w:val="center"/>
        </w:trPr>
        <w:tc>
          <w:tcPr>
            <w:tcW w:w="1664" w:type="pct"/>
          </w:tcPr>
          <w:p w14:paraId="1200B39E" w14:textId="77777777" w:rsidR="00094FCF" w:rsidRPr="003F7512" w:rsidRDefault="00094FCF" w:rsidP="002C1D44">
            <w:pPr>
              <w:jc w:val="center"/>
              <w:rPr>
                <w:rFonts w:ascii="Times New Roman" w:hAnsi="Times New Roman" w:cs="Times New Roman"/>
                <w:b/>
                <w:sz w:val="24"/>
                <w:szCs w:val="24"/>
              </w:rPr>
            </w:pPr>
            <w:r w:rsidRPr="003F7512">
              <w:rPr>
                <w:rFonts w:ascii="Times New Roman" w:hAnsi="Times New Roman" w:cs="Times New Roman"/>
                <w:b/>
                <w:sz w:val="24"/>
                <w:szCs w:val="24"/>
              </w:rPr>
              <w:t>Pasiekimų lygis</w:t>
            </w:r>
          </w:p>
        </w:tc>
        <w:tc>
          <w:tcPr>
            <w:tcW w:w="1668" w:type="pct"/>
          </w:tcPr>
          <w:p w14:paraId="3FF76181" w14:textId="77777777" w:rsidR="00094FCF" w:rsidRPr="003F7512" w:rsidRDefault="00094FCF" w:rsidP="002C1D44">
            <w:pPr>
              <w:jc w:val="center"/>
              <w:rPr>
                <w:rFonts w:ascii="Times New Roman" w:hAnsi="Times New Roman" w:cs="Times New Roman"/>
                <w:b/>
                <w:sz w:val="24"/>
                <w:szCs w:val="24"/>
              </w:rPr>
            </w:pPr>
            <w:r w:rsidRPr="003F7512">
              <w:rPr>
                <w:rFonts w:ascii="Times New Roman" w:hAnsi="Times New Roman" w:cs="Times New Roman"/>
                <w:b/>
                <w:sz w:val="24"/>
                <w:szCs w:val="24"/>
              </w:rPr>
              <w:t>Apibūdinimas</w:t>
            </w:r>
          </w:p>
        </w:tc>
        <w:tc>
          <w:tcPr>
            <w:tcW w:w="1668" w:type="pct"/>
          </w:tcPr>
          <w:p w14:paraId="1064790B" w14:textId="77777777" w:rsidR="00094FCF" w:rsidRPr="003F7512" w:rsidRDefault="00094FCF" w:rsidP="002C1D44">
            <w:pPr>
              <w:jc w:val="center"/>
              <w:rPr>
                <w:rFonts w:ascii="Times New Roman" w:hAnsi="Times New Roman" w:cs="Times New Roman"/>
                <w:b/>
                <w:sz w:val="24"/>
                <w:szCs w:val="24"/>
              </w:rPr>
            </w:pPr>
            <w:r w:rsidRPr="003F7512">
              <w:rPr>
                <w:rFonts w:ascii="Times New Roman" w:hAnsi="Times New Roman" w:cs="Times New Roman"/>
                <w:b/>
                <w:sz w:val="24"/>
                <w:szCs w:val="24"/>
              </w:rPr>
              <w:t>Įvertinimas</w:t>
            </w:r>
          </w:p>
        </w:tc>
      </w:tr>
      <w:tr w:rsidR="003F7512" w:rsidRPr="003F7512" w14:paraId="14F0A2DB" w14:textId="77777777" w:rsidTr="00875021">
        <w:trPr>
          <w:jc w:val="center"/>
        </w:trPr>
        <w:tc>
          <w:tcPr>
            <w:tcW w:w="1664" w:type="pct"/>
          </w:tcPr>
          <w:p w14:paraId="6472A1BD" w14:textId="77777777" w:rsidR="00094FCF" w:rsidRPr="003F7512" w:rsidRDefault="005A50C8" w:rsidP="002C1D44">
            <w:pPr>
              <w:jc w:val="both"/>
              <w:rPr>
                <w:rFonts w:ascii="Times New Roman" w:hAnsi="Times New Roman" w:cs="Times New Roman"/>
                <w:sz w:val="24"/>
                <w:szCs w:val="24"/>
              </w:rPr>
            </w:pPr>
            <w:r w:rsidRPr="003F7512">
              <w:rPr>
                <w:rFonts w:ascii="Times New Roman" w:hAnsi="Times New Roman" w:cs="Times New Roman"/>
                <w:sz w:val="24"/>
                <w:szCs w:val="24"/>
              </w:rPr>
              <w:t>A</w:t>
            </w:r>
            <w:r w:rsidR="00094FCF" w:rsidRPr="003F7512">
              <w:rPr>
                <w:rFonts w:ascii="Times New Roman" w:hAnsi="Times New Roman" w:cs="Times New Roman"/>
                <w:sz w:val="24"/>
                <w:szCs w:val="24"/>
              </w:rPr>
              <w:t xml:space="preserve">ukštesnysis </w:t>
            </w:r>
          </w:p>
        </w:tc>
        <w:tc>
          <w:tcPr>
            <w:tcW w:w="1668" w:type="pct"/>
          </w:tcPr>
          <w:p w14:paraId="1CB3BA49" w14:textId="77777777" w:rsidR="00C32524"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puikiai</w:t>
            </w:r>
          </w:p>
          <w:p w14:paraId="35FE4834" w14:textId="77777777" w:rsidR="00094FCF" w:rsidRPr="003F7512" w:rsidRDefault="00094FCF" w:rsidP="005C144B">
            <w:pPr>
              <w:rPr>
                <w:rFonts w:ascii="Times New Roman" w:hAnsi="Times New Roman" w:cs="Times New Roman"/>
                <w:sz w:val="24"/>
                <w:szCs w:val="24"/>
              </w:rPr>
            </w:pPr>
            <w:r w:rsidRPr="003F7512">
              <w:rPr>
                <w:rFonts w:ascii="Times New Roman" w:hAnsi="Times New Roman" w:cs="Times New Roman"/>
                <w:sz w:val="24"/>
                <w:szCs w:val="24"/>
              </w:rPr>
              <w:t>labai gerai</w:t>
            </w:r>
          </w:p>
        </w:tc>
        <w:tc>
          <w:tcPr>
            <w:tcW w:w="1668" w:type="pct"/>
          </w:tcPr>
          <w:p w14:paraId="7724C9E1" w14:textId="77777777" w:rsidR="00C32524" w:rsidRPr="003F7512" w:rsidRDefault="00C32524" w:rsidP="002C1D44">
            <w:pPr>
              <w:jc w:val="center"/>
              <w:rPr>
                <w:rFonts w:ascii="Times New Roman" w:hAnsi="Times New Roman" w:cs="Times New Roman"/>
                <w:sz w:val="24"/>
                <w:szCs w:val="24"/>
              </w:rPr>
            </w:pPr>
            <w:r w:rsidRPr="003F7512">
              <w:rPr>
                <w:rFonts w:ascii="Times New Roman" w:hAnsi="Times New Roman" w:cs="Times New Roman"/>
                <w:sz w:val="24"/>
                <w:szCs w:val="24"/>
              </w:rPr>
              <w:t xml:space="preserve">10 </w:t>
            </w:r>
            <w:r w:rsidR="001B01AF" w:rsidRPr="003F7512">
              <w:rPr>
                <w:rFonts w:ascii="Times New Roman" w:hAnsi="Times New Roman" w:cs="Times New Roman"/>
                <w:sz w:val="24"/>
                <w:szCs w:val="24"/>
              </w:rPr>
              <w:t>balų</w:t>
            </w:r>
          </w:p>
          <w:p w14:paraId="5961B885" w14:textId="77777777" w:rsidR="00094FCF" w:rsidRPr="003F7512" w:rsidRDefault="00094FCF" w:rsidP="002C1D44">
            <w:pPr>
              <w:jc w:val="center"/>
              <w:rPr>
                <w:rFonts w:ascii="Times New Roman" w:hAnsi="Times New Roman" w:cs="Times New Roman"/>
                <w:sz w:val="24"/>
                <w:szCs w:val="24"/>
              </w:rPr>
            </w:pPr>
            <w:r w:rsidRPr="003F7512">
              <w:rPr>
                <w:rFonts w:ascii="Times New Roman" w:hAnsi="Times New Roman" w:cs="Times New Roman"/>
                <w:sz w:val="24"/>
                <w:szCs w:val="24"/>
              </w:rPr>
              <w:t>9 balai</w:t>
            </w:r>
          </w:p>
        </w:tc>
      </w:tr>
      <w:tr w:rsidR="003F7512" w:rsidRPr="003F7512" w14:paraId="5BDFD135" w14:textId="77777777" w:rsidTr="00875021">
        <w:trPr>
          <w:jc w:val="center"/>
        </w:trPr>
        <w:tc>
          <w:tcPr>
            <w:tcW w:w="1664" w:type="pct"/>
          </w:tcPr>
          <w:p w14:paraId="6EA46B8B" w14:textId="77777777" w:rsidR="00094FCF" w:rsidRPr="003F7512" w:rsidRDefault="005A50C8" w:rsidP="002C1D44">
            <w:pPr>
              <w:jc w:val="both"/>
              <w:rPr>
                <w:rFonts w:ascii="Times New Roman" w:hAnsi="Times New Roman" w:cs="Times New Roman"/>
                <w:sz w:val="24"/>
                <w:szCs w:val="24"/>
              </w:rPr>
            </w:pPr>
            <w:r w:rsidRPr="003F7512">
              <w:rPr>
                <w:rFonts w:ascii="Times New Roman" w:hAnsi="Times New Roman" w:cs="Times New Roman"/>
                <w:sz w:val="24"/>
                <w:szCs w:val="24"/>
              </w:rPr>
              <w:t>Pa</w:t>
            </w:r>
            <w:r w:rsidR="00094FCF" w:rsidRPr="003F7512">
              <w:rPr>
                <w:rFonts w:ascii="Times New Roman" w:hAnsi="Times New Roman" w:cs="Times New Roman"/>
                <w:sz w:val="24"/>
                <w:szCs w:val="24"/>
              </w:rPr>
              <w:t>grindinis</w:t>
            </w:r>
          </w:p>
        </w:tc>
        <w:tc>
          <w:tcPr>
            <w:tcW w:w="1668" w:type="pct"/>
          </w:tcPr>
          <w:p w14:paraId="34BEB858" w14:textId="77777777" w:rsidR="001B01AF"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gerai</w:t>
            </w:r>
          </w:p>
          <w:p w14:paraId="13B2E3C2" w14:textId="77777777" w:rsidR="00C822F1"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pakankamai gerai</w:t>
            </w:r>
          </w:p>
          <w:p w14:paraId="50D85082" w14:textId="77777777" w:rsidR="00094FCF" w:rsidRPr="003F7512" w:rsidRDefault="00094FCF" w:rsidP="005C144B">
            <w:pPr>
              <w:rPr>
                <w:rFonts w:ascii="Times New Roman" w:hAnsi="Times New Roman" w:cs="Times New Roman"/>
                <w:sz w:val="24"/>
                <w:szCs w:val="24"/>
              </w:rPr>
            </w:pPr>
            <w:r w:rsidRPr="003F7512">
              <w:rPr>
                <w:rFonts w:ascii="Times New Roman" w:hAnsi="Times New Roman" w:cs="Times New Roman"/>
                <w:sz w:val="24"/>
                <w:szCs w:val="24"/>
              </w:rPr>
              <w:t>vidutiniškai</w:t>
            </w:r>
          </w:p>
        </w:tc>
        <w:tc>
          <w:tcPr>
            <w:tcW w:w="1668" w:type="pct"/>
          </w:tcPr>
          <w:p w14:paraId="15956C90" w14:textId="77777777" w:rsidR="001B01AF" w:rsidRPr="003F7512" w:rsidRDefault="001B01AF" w:rsidP="002C1D44">
            <w:pPr>
              <w:jc w:val="center"/>
              <w:rPr>
                <w:rFonts w:ascii="Times New Roman" w:hAnsi="Times New Roman" w:cs="Times New Roman"/>
                <w:sz w:val="24"/>
                <w:szCs w:val="24"/>
              </w:rPr>
            </w:pPr>
            <w:r w:rsidRPr="003F7512">
              <w:rPr>
                <w:rFonts w:ascii="Times New Roman" w:hAnsi="Times New Roman" w:cs="Times New Roman"/>
                <w:sz w:val="24"/>
                <w:szCs w:val="24"/>
              </w:rPr>
              <w:t>8 balai</w:t>
            </w:r>
          </w:p>
          <w:p w14:paraId="207281EB" w14:textId="77777777" w:rsidR="001B01AF" w:rsidRPr="003F7512" w:rsidRDefault="001B01AF" w:rsidP="002C1D44">
            <w:pPr>
              <w:jc w:val="center"/>
              <w:rPr>
                <w:rFonts w:ascii="Times New Roman" w:hAnsi="Times New Roman" w:cs="Times New Roman"/>
                <w:sz w:val="24"/>
                <w:szCs w:val="24"/>
              </w:rPr>
            </w:pPr>
            <w:r w:rsidRPr="003F7512">
              <w:rPr>
                <w:rFonts w:ascii="Times New Roman" w:hAnsi="Times New Roman" w:cs="Times New Roman"/>
                <w:sz w:val="24"/>
                <w:szCs w:val="24"/>
              </w:rPr>
              <w:t>7 balai</w:t>
            </w:r>
          </w:p>
          <w:p w14:paraId="63EED149" w14:textId="77777777" w:rsidR="00094FCF" w:rsidRPr="003F7512" w:rsidRDefault="00094FCF" w:rsidP="002C1D44">
            <w:pPr>
              <w:jc w:val="center"/>
              <w:rPr>
                <w:rFonts w:ascii="Times New Roman" w:hAnsi="Times New Roman" w:cs="Times New Roman"/>
                <w:sz w:val="24"/>
                <w:szCs w:val="24"/>
              </w:rPr>
            </w:pPr>
            <w:r w:rsidRPr="003F7512">
              <w:rPr>
                <w:rFonts w:ascii="Times New Roman" w:hAnsi="Times New Roman" w:cs="Times New Roman"/>
                <w:sz w:val="24"/>
                <w:szCs w:val="24"/>
              </w:rPr>
              <w:t>6 balai</w:t>
            </w:r>
          </w:p>
        </w:tc>
      </w:tr>
      <w:tr w:rsidR="003F7512" w:rsidRPr="003F7512" w14:paraId="5B69A584" w14:textId="77777777" w:rsidTr="00875021">
        <w:trPr>
          <w:jc w:val="center"/>
        </w:trPr>
        <w:tc>
          <w:tcPr>
            <w:tcW w:w="1664" w:type="pct"/>
          </w:tcPr>
          <w:p w14:paraId="3469C97A" w14:textId="77777777" w:rsidR="00094FCF" w:rsidRPr="003F7512" w:rsidRDefault="005A50C8" w:rsidP="002C1D44">
            <w:pPr>
              <w:jc w:val="both"/>
              <w:rPr>
                <w:rFonts w:ascii="Times New Roman" w:hAnsi="Times New Roman" w:cs="Times New Roman"/>
                <w:sz w:val="24"/>
                <w:szCs w:val="24"/>
              </w:rPr>
            </w:pPr>
            <w:r w:rsidRPr="003F7512">
              <w:rPr>
                <w:rFonts w:ascii="Times New Roman" w:hAnsi="Times New Roman" w:cs="Times New Roman"/>
                <w:sz w:val="24"/>
                <w:szCs w:val="24"/>
              </w:rPr>
              <w:t xml:space="preserve">Patenkinamas </w:t>
            </w:r>
          </w:p>
        </w:tc>
        <w:tc>
          <w:tcPr>
            <w:tcW w:w="1668" w:type="pct"/>
          </w:tcPr>
          <w:p w14:paraId="59632463" w14:textId="77777777" w:rsidR="001B01AF" w:rsidRPr="003F7512" w:rsidRDefault="00334C45" w:rsidP="005C144B">
            <w:pPr>
              <w:rPr>
                <w:rFonts w:ascii="Times New Roman" w:hAnsi="Times New Roman" w:cs="Times New Roman"/>
                <w:sz w:val="24"/>
                <w:szCs w:val="24"/>
              </w:rPr>
            </w:pPr>
            <w:r w:rsidRPr="003F7512">
              <w:rPr>
                <w:rFonts w:ascii="Times New Roman" w:hAnsi="Times New Roman" w:cs="Times New Roman"/>
                <w:sz w:val="24"/>
                <w:szCs w:val="24"/>
              </w:rPr>
              <w:t>p</w:t>
            </w:r>
            <w:r w:rsidR="001B01AF" w:rsidRPr="003F7512">
              <w:rPr>
                <w:rFonts w:ascii="Times New Roman" w:hAnsi="Times New Roman" w:cs="Times New Roman"/>
                <w:sz w:val="24"/>
                <w:szCs w:val="24"/>
              </w:rPr>
              <w:t>atenkinamai</w:t>
            </w:r>
          </w:p>
          <w:p w14:paraId="4B77C65A" w14:textId="77777777" w:rsidR="00094FCF" w:rsidRPr="003F7512" w:rsidRDefault="00094FCF" w:rsidP="005C144B">
            <w:pPr>
              <w:rPr>
                <w:rFonts w:ascii="Times New Roman" w:hAnsi="Times New Roman" w:cs="Times New Roman"/>
                <w:sz w:val="24"/>
                <w:szCs w:val="24"/>
              </w:rPr>
            </w:pPr>
            <w:r w:rsidRPr="003F7512">
              <w:rPr>
                <w:rFonts w:ascii="Times New Roman" w:hAnsi="Times New Roman" w:cs="Times New Roman"/>
                <w:sz w:val="24"/>
                <w:szCs w:val="24"/>
              </w:rPr>
              <w:t xml:space="preserve">pakankamai </w:t>
            </w:r>
            <w:r w:rsidR="00C32524" w:rsidRPr="003F7512">
              <w:rPr>
                <w:rFonts w:ascii="Times New Roman" w:hAnsi="Times New Roman" w:cs="Times New Roman"/>
                <w:sz w:val="24"/>
                <w:szCs w:val="24"/>
              </w:rPr>
              <w:t xml:space="preserve"> </w:t>
            </w:r>
            <w:r w:rsidRPr="003F7512">
              <w:rPr>
                <w:rFonts w:ascii="Times New Roman" w:hAnsi="Times New Roman" w:cs="Times New Roman"/>
                <w:sz w:val="24"/>
                <w:szCs w:val="24"/>
              </w:rPr>
              <w:t>patenkinamai</w:t>
            </w:r>
          </w:p>
        </w:tc>
        <w:tc>
          <w:tcPr>
            <w:tcW w:w="1668" w:type="pct"/>
          </w:tcPr>
          <w:p w14:paraId="4D01431C" w14:textId="77777777" w:rsidR="001B01AF" w:rsidRPr="003F7512" w:rsidRDefault="001B01AF" w:rsidP="002C1D44">
            <w:pPr>
              <w:jc w:val="center"/>
              <w:rPr>
                <w:rFonts w:ascii="Times New Roman" w:hAnsi="Times New Roman" w:cs="Times New Roman"/>
                <w:sz w:val="24"/>
                <w:szCs w:val="24"/>
              </w:rPr>
            </w:pPr>
            <w:r w:rsidRPr="003F7512">
              <w:rPr>
                <w:rFonts w:ascii="Times New Roman" w:hAnsi="Times New Roman" w:cs="Times New Roman"/>
                <w:sz w:val="24"/>
                <w:szCs w:val="24"/>
              </w:rPr>
              <w:t>5 balai</w:t>
            </w:r>
          </w:p>
          <w:p w14:paraId="44786FE6" w14:textId="77777777" w:rsidR="00094FCF" w:rsidRPr="003F7512" w:rsidRDefault="00094FCF" w:rsidP="002C1D44">
            <w:pPr>
              <w:jc w:val="center"/>
              <w:rPr>
                <w:rFonts w:ascii="Times New Roman" w:hAnsi="Times New Roman" w:cs="Times New Roman"/>
                <w:sz w:val="24"/>
                <w:szCs w:val="24"/>
              </w:rPr>
            </w:pPr>
            <w:r w:rsidRPr="003F7512">
              <w:rPr>
                <w:rFonts w:ascii="Times New Roman" w:hAnsi="Times New Roman" w:cs="Times New Roman"/>
                <w:sz w:val="24"/>
                <w:szCs w:val="24"/>
              </w:rPr>
              <w:t>4 balai</w:t>
            </w:r>
          </w:p>
        </w:tc>
      </w:tr>
      <w:tr w:rsidR="003F7512" w:rsidRPr="003F7512" w14:paraId="3CFDCE5B" w14:textId="77777777" w:rsidTr="00875021">
        <w:trPr>
          <w:jc w:val="center"/>
        </w:trPr>
        <w:tc>
          <w:tcPr>
            <w:tcW w:w="1664" w:type="pct"/>
          </w:tcPr>
          <w:p w14:paraId="7EFFA66B" w14:textId="77777777" w:rsidR="00094FCF" w:rsidRPr="003F7512" w:rsidRDefault="005A50C8" w:rsidP="002C1D44">
            <w:pPr>
              <w:jc w:val="both"/>
              <w:rPr>
                <w:rFonts w:ascii="Times New Roman" w:hAnsi="Times New Roman" w:cs="Times New Roman"/>
                <w:sz w:val="24"/>
                <w:szCs w:val="24"/>
              </w:rPr>
            </w:pPr>
            <w:r w:rsidRPr="003F7512">
              <w:rPr>
                <w:rFonts w:ascii="Times New Roman" w:hAnsi="Times New Roman" w:cs="Times New Roman"/>
                <w:sz w:val="24"/>
                <w:szCs w:val="24"/>
              </w:rPr>
              <w:t>N</w:t>
            </w:r>
            <w:r w:rsidR="00C822F1" w:rsidRPr="003F7512">
              <w:rPr>
                <w:rFonts w:ascii="Times New Roman" w:hAnsi="Times New Roman" w:cs="Times New Roman"/>
                <w:sz w:val="24"/>
                <w:szCs w:val="24"/>
              </w:rPr>
              <w:t>epatenkinam</w:t>
            </w:r>
            <w:r w:rsidR="00687F22" w:rsidRPr="003F7512">
              <w:rPr>
                <w:rFonts w:ascii="Times New Roman" w:hAnsi="Times New Roman" w:cs="Times New Roman"/>
                <w:sz w:val="24"/>
                <w:szCs w:val="24"/>
              </w:rPr>
              <w:t>a</w:t>
            </w:r>
            <w:r w:rsidRPr="003F7512">
              <w:rPr>
                <w:rFonts w:ascii="Times New Roman" w:hAnsi="Times New Roman" w:cs="Times New Roman"/>
                <w:sz w:val="24"/>
                <w:szCs w:val="24"/>
              </w:rPr>
              <w:t>s</w:t>
            </w:r>
          </w:p>
        </w:tc>
        <w:tc>
          <w:tcPr>
            <w:tcW w:w="1668" w:type="pct"/>
          </w:tcPr>
          <w:p w14:paraId="30A06589" w14:textId="77777777" w:rsidR="00094FCF"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nepatenkinamai</w:t>
            </w:r>
          </w:p>
          <w:p w14:paraId="14640C9E" w14:textId="77777777" w:rsidR="001B01AF"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blogai</w:t>
            </w:r>
          </w:p>
          <w:p w14:paraId="5D44C6B0" w14:textId="77777777" w:rsidR="001B01AF"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labai blogai</w:t>
            </w:r>
          </w:p>
          <w:p w14:paraId="32873E1B" w14:textId="77777777" w:rsidR="001B01AF" w:rsidRPr="003F7512" w:rsidRDefault="001B01AF" w:rsidP="005C144B">
            <w:pPr>
              <w:rPr>
                <w:rFonts w:ascii="Times New Roman" w:hAnsi="Times New Roman" w:cs="Times New Roman"/>
                <w:sz w:val="24"/>
                <w:szCs w:val="24"/>
              </w:rPr>
            </w:pPr>
            <w:r w:rsidRPr="003F7512">
              <w:rPr>
                <w:rFonts w:ascii="Times New Roman" w:hAnsi="Times New Roman" w:cs="Times New Roman"/>
                <w:sz w:val="24"/>
                <w:szCs w:val="24"/>
              </w:rPr>
              <w:t>pasiekimai nėra įvertinti</w:t>
            </w:r>
          </w:p>
        </w:tc>
        <w:tc>
          <w:tcPr>
            <w:tcW w:w="1668" w:type="pct"/>
          </w:tcPr>
          <w:p w14:paraId="0966686E" w14:textId="77777777" w:rsidR="001B01AF" w:rsidRPr="003F7512" w:rsidRDefault="001B01AF" w:rsidP="002C1D44">
            <w:pPr>
              <w:jc w:val="center"/>
              <w:rPr>
                <w:rFonts w:ascii="Times New Roman" w:hAnsi="Times New Roman" w:cs="Times New Roman"/>
                <w:sz w:val="24"/>
                <w:szCs w:val="24"/>
              </w:rPr>
            </w:pPr>
            <w:r w:rsidRPr="003F7512">
              <w:rPr>
                <w:rFonts w:ascii="Times New Roman" w:hAnsi="Times New Roman" w:cs="Times New Roman"/>
                <w:sz w:val="24"/>
                <w:szCs w:val="24"/>
              </w:rPr>
              <w:t>3 balai</w:t>
            </w:r>
          </w:p>
          <w:p w14:paraId="38C0F68A" w14:textId="77777777" w:rsidR="001B01AF" w:rsidRPr="003F7512" w:rsidRDefault="001B01AF" w:rsidP="002C1D44">
            <w:pPr>
              <w:jc w:val="center"/>
              <w:rPr>
                <w:rFonts w:ascii="Times New Roman" w:hAnsi="Times New Roman" w:cs="Times New Roman"/>
                <w:sz w:val="24"/>
                <w:szCs w:val="24"/>
              </w:rPr>
            </w:pPr>
            <w:r w:rsidRPr="003F7512">
              <w:rPr>
                <w:rFonts w:ascii="Times New Roman" w:hAnsi="Times New Roman" w:cs="Times New Roman"/>
                <w:sz w:val="24"/>
                <w:szCs w:val="24"/>
              </w:rPr>
              <w:t>2 balai</w:t>
            </w:r>
          </w:p>
          <w:p w14:paraId="5DBED6E9" w14:textId="77777777" w:rsidR="001B01AF" w:rsidRPr="003F7512" w:rsidRDefault="003C099F" w:rsidP="002C1D44">
            <w:pPr>
              <w:jc w:val="center"/>
              <w:rPr>
                <w:rFonts w:ascii="Times New Roman" w:hAnsi="Times New Roman" w:cs="Times New Roman"/>
                <w:sz w:val="24"/>
                <w:szCs w:val="24"/>
              </w:rPr>
            </w:pPr>
            <w:r w:rsidRPr="003F7512">
              <w:rPr>
                <w:rFonts w:ascii="Times New Roman" w:hAnsi="Times New Roman" w:cs="Times New Roman"/>
                <w:sz w:val="24"/>
                <w:szCs w:val="24"/>
              </w:rPr>
              <w:t>1 balas</w:t>
            </w:r>
          </w:p>
          <w:p w14:paraId="7D478D1F" w14:textId="77777777" w:rsidR="00094FCF" w:rsidRPr="003F7512" w:rsidRDefault="00C822F1" w:rsidP="002C1D44">
            <w:pPr>
              <w:jc w:val="center"/>
              <w:rPr>
                <w:rFonts w:ascii="Times New Roman" w:hAnsi="Times New Roman" w:cs="Times New Roman"/>
                <w:sz w:val="24"/>
                <w:szCs w:val="24"/>
              </w:rPr>
            </w:pPr>
            <w:r w:rsidRPr="003F7512">
              <w:rPr>
                <w:rFonts w:ascii="Times New Roman" w:hAnsi="Times New Roman" w:cs="Times New Roman"/>
                <w:sz w:val="24"/>
                <w:szCs w:val="24"/>
              </w:rPr>
              <w:t>„neįskaityta“</w:t>
            </w:r>
          </w:p>
        </w:tc>
      </w:tr>
    </w:tbl>
    <w:p w14:paraId="570C24D0" w14:textId="77777777" w:rsidR="00214EA8" w:rsidRPr="003F7512" w:rsidRDefault="00214EA8" w:rsidP="00907C79">
      <w:pPr>
        <w:pStyle w:val="Sraopastraipa"/>
        <w:numPr>
          <w:ilvl w:val="0"/>
          <w:numId w:val="2"/>
        </w:numPr>
        <w:tabs>
          <w:tab w:val="left" w:pos="993"/>
        </w:tabs>
        <w:spacing w:before="100"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Mokinių pasiekimai, įgyti mokantis menų, technologijų, kūno kultūros</w:t>
      </w:r>
      <w:r w:rsidR="00334C45" w:rsidRPr="003F7512">
        <w:rPr>
          <w:rFonts w:ascii="Times New Roman" w:hAnsi="Times New Roman" w:cs="Times New Roman"/>
          <w:sz w:val="24"/>
          <w:szCs w:val="24"/>
        </w:rPr>
        <w:t>,</w:t>
      </w:r>
      <w:r w:rsidRPr="003F7512">
        <w:rPr>
          <w:rFonts w:ascii="Times New Roman" w:hAnsi="Times New Roman" w:cs="Times New Roman"/>
          <w:sz w:val="24"/>
          <w:szCs w:val="24"/>
        </w:rPr>
        <w:t xml:space="preserve"> vertinami pažymiais, taikant 10 balų vertinimo sistemą.</w:t>
      </w:r>
    </w:p>
    <w:p w14:paraId="07ED307C" w14:textId="77777777" w:rsidR="00214EA8" w:rsidRPr="003F7512" w:rsidRDefault="00214EA8"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Mokinių pasiekimai</w:t>
      </w:r>
      <w:r w:rsidR="005A50C8" w:rsidRPr="003F7512">
        <w:rPr>
          <w:rFonts w:ascii="Times New Roman" w:hAnsi="Times New Roman" w:cs="Times New Roman"/>
          <w:sz w:val="24"/>
          <w:szCs w:val="24"/>
        </w:rPr>
        <w:t>, įgyti mokantis dalykų modulių</w:t>
      </w:r>
      <w:r w:rsidRPr="003F7512">
        <w:rPr>
          <w:rFonts w:ascii="Times New Roman" w:hAnsi="Times New Roman" w:cs="Times New Roman"/>
          <w:sz w:val="24"/>
          <w:szCs w:val="24"/>
        </w:rPr>
        <w:t xml:space="preserve">, </w:t>
      </w:r>
      <w:r w:rsidR="005A50C8" w:rsidRPr="003F7512">
        <w:rPr>
          <w:rFonts w:ascii="Times New Roman" w:hAnsi="Times New Roman" w:cs="Times New Roman"/>
          <w:sz w:val="24"/>
          <w:szCs w:val="24"/>
        </w:rPr>
        <w:t>vertinami</w:t>
      </w:r>
      <w:r w:rsidRPr="003F7512">
        <w:rPr>
          <w:rFonts w:ascii="Times New Roman" w:hAnsi="Times New Roman" w:cs="Times New Roman"/>
          <w:sz w:val="24"/>
          <w:szCs w:val="24"/>
        </w:rPr>
        <w:t xml:space="preserve"> </w:t>
      </w:r>
      <w:r w:rsidR="00334C45" w:rsidRPr="003F7512">
        <w:rPr>
          <w:rFonts w:ascii="Times New Roman" w:hAnsi="Times New Roman" w:cs="Times New Roman"/>
          <w:sz w:val="24"/>
          <w:szCs w:val="24"/>
        </w:rPr>
        <w:t xml:space="preserve">įrašu </w:t>
      </w:r>
      <w:r w:rsidRPr="003F7512">
        <w:rPr>
          <w:rFonts w:ascii="Times New Roman" w:hAnsi="Times New Roman" w:cs="Times New Roman"/>
          <w:sz w:val="24"/>
          <w:szCs w:val="24"/>
        </w:rPr>
        <w:t>„įskaityta“</w:t>
      </w:r>
      <w:r w:rsidR="0056063C" w:rsidRPr="003F7512">
        <w:rPr>
          <w:rFonts w:ascii="Times New Roman" w:hAnsi="Times New Roman" w:cs="Times New Roman"/>
          <w:sz w:val="24"/>
          <w:szCs w:val="24"/>
        </w:rPr>
        <w:t xml:space="preserve"> </w:t>
      </w:r>
      <w:r w:rsidR="00F55DCF" w:rsidRPr="003F7512">
        <w:rPr>
          <w:rFonts w:ascii="Times New Roman" w:hAnsi="Times New Roman" w:cs="Times New Roman"/>
          <w:sz w:val="24"/>
          <w:szCs w:val="24"/>
        </w:rPr>
        <w:t>arba</w:t>
      </w:r>
      <w:r w:rsidR="005A50C8" w:rsidRPr="003F7512">
        <w:rPr>
          <w:rFonts w:ascii="Times New Roman" w:hAnsi="Times New Roman" w:cs="Times New Roman"/>
          <w:sz w:val="24"/>
          <w:szCs w:val="24"/>
        </w:rPr>
        <w:t xml:space="preserve"> </w:t>
      </w:r>
      <w:r w:rsidRPr="003F7512">
        <w:rPr>
          <w:rFonts w:ascii="Times New Roman" w:hAnsi="Times New Roman" w:cs="Times New Roman"/>
          <w:sz w:val="24"/>
          <w:szCs w:val="24"/>
        </w:rPr>
        <w:t>„neįskaityta“.</w:t>
      </w:r>
    </w:p>
    <w:p w14:paraId="3169AE42" w14:textId="77777777" w:rsidR="00F55DCF" w:rsidRPr="003F7512" w:rsidRDefault="00214EA8"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D</w:t>
      </w:r>
      <w:r w:rsidR="005A50C8" w:rsidRPr="003F7512">
        <w:rPr>
          <w:rFonts w:ascii="Times New Roman" w:hAnsi="Times New Roman" w:cs="Times New Roman"/>
          <w:sz w:val="24"/>
          <w:szCs w:val="24"/>
        </w:rPr>
        <w:t>orinio ugdymo (etikos, tikybos)</w:t>
      </w:r>
      <w:r w:rsidRPr="003F7512">
        <w:rPr>
          <w:rFonts w:ascii="Times New Roman" w:hAnsi="Times New Roman" w:cs="Times New Roman"/>
          <w:sz w:val="24"/>
          <w:szCs w:val="24"/>
        </w:rPr>
        <w:t>, žmogaus saugos dalykų mokymosi pasiekimai vertinami įrašu „įskaityta“</w:t>
      </w:r>
      <w:r w:rsidR="00F55DCF" w:rsidRPr="003F7512">
        <w:rPr>
          <w:rFonts w:ascii="Times New Roman" w:hAnsi="Times New Roman" w:cs="Times New Roman"/>
          <w:sz w:val="24"/>
          <w:szCs w:val="24"/>
        </w:rPr>
        <w:t xml:space="preserve"> arba</w:t>
      </w:r>
      <w:r w:rsidR="00443675" w:rsidRPr="003F7512">
        <w:rPr>
          <w:rFonts w:ascii="Times New Roman" w:hAnsi="Times New Roman" w:cs="Times New Roman"/>
          <w:sz w:val="24"/>
          <w:szCs w:val="24"/>
        </w:rPr>
        <w:t xml:space="preserve"> „neįskaityta“.</w:t>
      </w:r>
    </w:p>
    <w:p w14:paraId="3E4EF012" w14:textId="77777777" w:rsidR="00706815" w:rsidRPr="003F7512" w:rsidRDefault="00706815"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Pasi</w:t>
      </w:r>
      <w:r w:rsidR="00C16D09" w:rsidRPr="003F7512">
        <w:rPr>
          <w:rFonts w:ascii="Times New Roman" w:hAnsi="Times New Roman" w:cs="Times New Roman"/>
          <w:sz w:val="24"/>
          <w:szCs w:val="24"/>
        </w:rPr>
        <w:t>renkamieji</w:t>
      </w:r>
      <w:r w:rsidRPr="003F7512">
        <w:rPr>
          <w:rFonts w:ascii="Times New Roman" w:hAnsi="Times New Roman" w:cs="Times New Roman"/>
          <w:sz w:val="24"/>
          <w:szCs w:val="24"/>
        </w:rPr>
        <w:t xml:space="preserve"> dalykai</w:t>
      </w:r>
      <w:r w:rsidR="00C12135" w:rsidRPr="003F7512">
        <w:rPr>
          <w:rFonts w:ascii="Times New Roman" w:hAnsi="Times New Roman" w:cs="Times New Roman"/>
          <w:sz w:val="24"/>
          <w:szCs w:val="24"/>
        </w:rPr>
        <w:t xml:space="preserve"> </w:t>
      </w:r>
      <w:r w:rsidR="00C16D09" w:rsidRPr="003F7512">
        <w:rPr>
          <w:rFonts w:ascii="Times New Roman" w:hAnsi="Times New Roman" w:cs="Times New Roman"/>
          <w:sz w:val="24"/>
          <w:szCs w:val="24"/>
        </w:rPr>
        <w:t>vertinami pažymiais, taikant 10 balų vertinimo sistemą.</w:t>
      </w:r>
    </w:p>
    <w:p w14:paraId="755CB110" w14:textId="77777777" w:rsidR="00F55DCF" w:rsidRPr="003F7512" w:rsidRDefault="00F55DC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Specialiosios medicininės fizinio pajėgumo grupės mokinių pasiekimai vertinami „įskaityta“ arba „neįskaityta“.</w:t>
      </w:r>
    </w:p>
    <w:p w14:paraId="00019A71" w14:textId="77777777" w:rsidR="00F55DCF" w:rsidRPr="003F7512" w:rsidRDefault="00F55DC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Įrašas „atleista“ įrašomas, jeigu mokinys yra atleistas pagal gydytoj</w:t>
      </w:r>
      <w:r w:rsidR="00C16D09" w:rsidRPr="003F7512">
        <w:rPr>
          <w:rFonts w:ascii="Times New Roman" w:hAnsi="Times New Roman" w:cs="Times New Roman"/>
          <w:sz w:val="24"/>
          <w:szCs w:val="24"/>
        </w:rPr>
        <w:t>ų rekomendaciją ir direktoriau</w:t>
      </w:r>
      <w:r w:rsidRPr="003F7512">
        <w:rPr>
          <w:rFonts w:ascii="Times New Roman" w:hAnsi="Times New Roman" w:cs="Times New Roman"/>
          <w:sz w:val="24"/>
          <w:szCs w:val="24"/>
        </w:rPr>
        <w:t>s įsakymą.</w:t>
      </w:r>
    </w:p>
    <w:p w14:paraId="588E9C9E" w14:textId="77777777" w:rsidR="00F55DCF" w:rsidRPr="003F7512" w:rsidRDefault="00F55DC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Socialinė pilietinė veikla vertinama (pusmečių, mokslo metų pabaigoje) įrašais „įskaityta“ arba „neįskaityta“.</w:t>
      </w:r>
    </w:p>
    <w:p w14:paraId="721B42BF" w14:textId="5A627563" w:rsidR="00F55DCF" w:rsidRPr="003F7512" w:rsidRDefault="00F55DCF" w:rsidP="00907C79">
      <w:pPr>
        <w:pStyle w:val="Sraopastraipa"/>
        <w:numPr>
          <w:ilvl w:val="0"/>
          <w:numId w:val="2"/>
        </w:numPr>
        <w:tabs>
          <w:tab w:val="left" w:pos="993"/>
        </w:tabs>
        <w:spacing w:after="100" w:line="300" w:lineRule="atLeast"/>
        <w:ind w:left="0" w:firstLine="567"/>
        <w:jc w:val="both"/>
        <w:rPr>
          <w:rFonts w:ascii="Times New Roman" w:hAnsi="Times New Roman" w:cs="Times New Roman"/>
          <w:sz w:val="24"/>
          <w:szCs w:val="24"/>
        </w:rPr>
      </w:pPr>
      <w:r w:rsidRPr="003F7512">
        <w:rPr>
          <w:rFonts w:ascii="Times New Roman" w:hAnsi="Times New Roman" w:cs="Times New Roman"/>
          <w:b/>
          <w:sz w:val="24"/>
          <w:szCs w:val="24"/>
        </w:rPr>
        <w:t>Mokinių mokymosi pasiekimų vertinimo sistemingumas</w:t>
      </w:r>
      <w:r w:rsidRPr="003F7512">
        <w:rPr>
          <w:rFonts w:ascii="Times New Roman" w:hAnsi="Times New Roman" w:cs="Times New Roman"/>
          <w:sz w:val="24"/>
          <w:szCs w:val="24"/>
        </w:rPr>
        <w:t>.</w:t>
      </w:r>
      <w:r w:rsidR="00BC6017" w:rsidRPr="003F7512">
        <w:rPr>
          <w:rFonts w:ascii="Times New Roman" w:hAnsi="Times New Roman" w:cs="Times New Roman"/>
          <w:sz w:val="24"/>
          <w:szCs w:val="24"/>
        </w:rPr>
        <w:t xml:space="preserve"> </w:t>
      </w:r>
      <w:r w:rsidR="00C04748" w:rsidRPr="003F7512">
        <w:rPr>
          <w:rFonts w:ascii="Times New Roman" w:hAnsi="Times New Roman" w:cs="Times New Roman"/>
          <w:sz w:val="24"/>
          <w:szCs w:val="24"/>
        </w:rPr>
        <w:t xml:space="preserve">Pasiekimai </w:t>
      </w:r>
      <w:r w:rsidR="00334C45" w:rsidRPr="003F7512">
        <w:rPr>
          <w:rFonts w:ascii="Times New Roman" w:hAnsi="Times New Roman" w:cs="Times New Roman"/>
          <w:sz w:val="24"/>
          <w:szCs w:val="24"/>
        </w:rPr>
        <w:t xml:space="preserve">per pusmetį </w:t>
      </w:r>
      <w:r w:rsidRPr="003F7512">
        <w:rPr>
          <w:rFonts w:ascii="Times New Roman" w:hAnsi="Times New Roman" w:cs="Times New Roman"/>
          <w:sz w:val="24"/>
          <w:szCs w:val="24"/>
        </w:rPr>
        <w:t>ver</w:t>
      </w:r>
      <w:r w:rsidR="00334C45" w:rsidRPr="003F7512">
        <w:rPr>
          <w:rFonts w:ascii="Times New Roman" w:hAnsi="Times New Roman" w:cs="Times New Roman"/>
          <w:sz w:val="24"/>
          <w:szCs w:val="24"/>
        </w:rPr>
        <w:t>tinami tokiu dažnumu</w:t>
      </w:r>
      <w:r w:rsidRPr="003F7512">
        <w:rPr>
          <w:rFonts w:ascii="Times New Roman" w:hAnsi="Times New Roman" w:cs="Times New Roman"/>
          <w:sz w:val="24"/>
          <w:szCs w:val="24"/>
        </w:rPr>
        <w:t>:</w:t>
      </w:r>
    </w:p>
    <w:tbl>
      <w:tblPr>
        <w:tblStyle w:val="Lentelstinklelis"/>
        <w:tblW w:w="7587" w:type="dxa"/>
        <w:jc w:val="center"/>
        <w:tblLook w:val="04A0" w:firstRow="1" w:lastRow="0" w:firstColumn="1" w:lastColumn="0" w:noHBand="0" w:noVBand="1"/>
      </w:tblPr>
      <w:tblGrid>
        <w:gridCol w:w="3760"/>
        <w:gridCol w:w="3827"/>
      </w:tblGrid>
      <w:tr w:rsidR="003F7512" w:rsidRPr="003F7512" w14:paraId="1A8A385D" w14:textId="77777777" w:rsidTr="00875021">
        <w:trPr>
          <w:jc w:val="center"/>
        </w:trPr>
        <w:tc>
          <w:tcPr>
            <w:tcW w:w="7587" w:type="dxa"/>
            <w:gridSpan w:val="2"/>
          </w:tcPr>
          <w:p w14:paraId="1ADC8FED" w14:textId="77777777" w:rsidR="00A40632" w:rsidRPr="003F7512" w:rsidRDefault="00A40632" w:rsidP="00A40632">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b/>
                <w:bCs/>
                <w:shd w:val="clear" w:color="auto" w:fill="F8F8F8"/>
              </w:rPr>
              <w:t>Minimalus įvertinimų skaičius pagal dalykui skirtą savaitinių pamokų skaičių</w:t>
            </w:r>
          </w:p>
        </w:tc>
      </w:tr>
      <w:tr w:rsidR="003F7512" w:rsidRPr="003F7512" w14:paraId="26258DC8" w14:textId="77777777" w:rsidTr="00875021">
        <w:trPr>
          <w:jc w:val="center"/>
        </w:trPr>
        <w:tc>
          <w:tcPr>
            <w:tcW w:w="3760" w:type="dxa"/>
          </w:tcPr>
          <w:p w14:paraId="43A10347"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1</w:t>
            </w:r>
          </w:p>
        </w:tc>
        <w:tc>
          <w:tcPr>
            <w:tcW w:w="3827" w:type="dxa"/>
          </w:tcPr>
          <w:p w14:paraId="13079D2D"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2</w:t>
            </w:r>
          </w:p>
        </w:tc>
      </w:tr>
      <w:tr w:rsidR="003F7512" w:rsidRPr="003F7512" w14:paraId="3F31BD06" w14:textId="77777777" w:rsidTr="00875021">
        <w:trPr>
          <w:jc w:val="center"/>
        </w:trPr>
        <w:tc>
          <w:tcPr>
            <w:tcW w:w="3760" w:type="dxa"/>
          </w:tcPr>
          <w:p w14:paraId="09BD019C"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2</w:t>
            </w:r>
          </w:p>
        </w:tc>
        <w:tc>
          <w:tcPr>
            <w:tcW w:w="3827" w:type="dxa"/>
          </w:tcPr>
          <w:p w14:paraId="32F369E1"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3</w:t>
            </w:r>
          </w:p>
        </w:tc>
      </w:tr>
      <w:tr w:rsidR="003F7512" w:rsidRPr="003F7512" w14:paraId="70685E00" w14:textId="77777777" w:rsidTr="00875021">
        <w:trPr>
          <w:jc w:val="center"/>
        </w:trPr>
        <w:tc>
          <w:tcPr>
            <w:tcW w:w="3760" w:type="dxa"/>
          </w:tcPr>
          <w:p w14:paraId="722D5250"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3</w:t>
            </w:r>
          </w:p>
        </w:tc>
        <w:tc>
          <w:tcPr>
            <w:tcW w:w="3827" w:type="dxa"/>
          </w:tcPr>
          <w:p w14:paraId="4FBBBDAC"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4</w:t>
            </w:r>
          </w:p>
        </w:tc>
      </w:tr>
      <w:tr w:rsidR="003F7512" w:rsidRPr="003F7512" w14:paraId="6334BA00" w14:textId="77777777" w:rsidTr="00875021">
        <w:trPr>
          <w:jc w:val="center"/>
        </w:trPr>
        <w:tc>
          <w:tcPr>
            <w:tcW w:w="3760" w:type="dxa"/>
          </w:tcPr>
          <w:p w14:paraId="6EEB2321"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4</w:t>
            </w:r>
          </w:p>
        </w:tc>
        <w:tc>
          <w:tcPr>
            <w:tcW w:w="3827" w:type="dxa"/>
          </w:tcPr>
          <w:p w14:paraId="4DAF9004"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5</w:t>
            </w:r>
          </w:p>
        </w:tc>
      </w:tr>
      <w:tr w:rsidR="003F7512" w:rsidRPr="003F7512" w14:paraId="60A1CAFF" w14:textId="77777777" w:rsidTr="00875021">
        <w:trPr>
          <w:jc w:val="center"/>
        </w:trPr>
        <w:tc>
          <w:tcPr>
            <w:tcW w:w="3760" w:type="dxa"/>
          </w:tcPr>
          <w:p w14:paraId="78D075F4"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5-6</w:t>
            </w:r>
          </w:p>
        </w:tc>
        <w:tc>
          <w:tcPr>
            <w:tcW w:w="3827" w:type="dxa"/>
          </w:tcPr>
          <w:p w14:paraId="7049F751" w14:textId="77777777" w:rsidR="00A40632" w:rsidRPr="003F7512" w:rsidRDefault="00826368" w:rsidP="00826368">
            <w:pPr>
              <w:tabs>
                <w:tab w:val="left" w:pos="993"/>
              </w:tabs>
              <w:spacing w:line="300" w:lineRule="atLeast"/>
              <w:jc w:val="center"/>
              <w:rPr>
                <w:rFonts w:ascii="Times New Roman" w:hAnsi="Times New Roman" w:cs="Times New Roman"/>
                <w:sz w:val="24"/>
                <w:szCs w:val="24"/>
              </w:rPr>
            </w:pPr>
            <w:r w:rsidRPr="003F7512">
              <w:rPr>
                <w:rFonts w:ascii="Times New Roman" w:hAnsi="Times New Roman" w:cs="Times New Roman"/>
                <w:sz w:val="24"/>
                <w:szCs w:val="24"/>
              </w:rPr>
              <w:t>6</w:t>
            </w:r>
          </w:p>
        </w:tc>
      </w:tr>
    </w:tbl>
    <w:p w14:paraId="195AB6CE" w14:textId="77777777" w:rsidR="00D41E1B" w:rsidRPr="003F7512" w:rsidRDefault="00D41E1B" w:rsidP="00907C79">
      <w:pPr>
        <w:pStyle w:val="Sraopastraipa"/>
        <w:numPr>
          <w:ilvl w:val="0"/>
          <w:numId w:val="2"/>
        </w:numPr>
        <w:tabs>
          <w:tab w:val="left" w:pos="851"/>
          <w:tab w:val="left" w:pos="993"/>
        </w:tabs>
        <w:spacing w:before="100"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Naujai į gimnaziją atvykusiems mokiniams nustatomas </w:t>
      </w:r>
      <w:r w:rsidRPr="003F7512">
        <w:rPr>
          <w:rFonts w:ascii="Times New Roman" w:hAnsi="Times New Roman" w:cs="Times New Roman"/>
          <w:b/>
          <w:sz w:val="24"/>
          <w:szCs w:val="24"/>
        </w:rPr>
        <w:t xml:space="preserve">vieno </w:t>
      </w:r>
      <w:r w:rsidRPr="003F7512">
        <w:rPr>
          <w:rFonts w:ascii="Times New Roman" w:hAnsi="Times New Roman" w:cs="Times New Roman"/>
          <w:sz w:val="24"/>
          <w:szCs w:val="24"/>
        </w:rPr>
        <w:t>mėnesio adaptacijos periodas.</w:t>
      </w:r>
      <w:r w:rsidR="004D2EF5" w:rsidRPr="003F7512">
        <w:rPr>
          <w:rFonts w:ascii="Times New Roman" w:hAnsi="Times New Roman" w:cs="Times New Roman"/>
          <w:sz w:val="24"/>
          <w:szCs w:val="24"/>
        </w:rPr>
        <w:t xml:space="preserve"> </w:t>
      </w:r>
      <w:r w:rsidRPr="003F7512">
        <w:rPr>
          <w:rFonts w:ascii="Times New Roman" w:hAnsi="Times New Roman" w:cs="Times New Roman"/>
          <w:sz w:val="24"/>
          <w:szCs w:val="24"/>
        </w:rPr>
        <w:t>Nerašomi neigiami pažymiai, kontroliniai darbai.</w:t>
      </w:r>
      <w:r w:rsidR="006213F8" w:rsidRPr="003F7512">
        <w:rPr>
          <w:rFonts w:ascii="Times New Roman" w:hAnsi="Times New Roman" w:cs="Times New Roman"/>
          <w:sz w:val="24"/>
          <w:szCs w:val="24"/>
        </w:rPr>
        <w:t xml:space="preserve"> </w:t>
      </w:r>
      <w:r w:rsidRPr="003F7512">
        <w:rPr>
          <w:rFonts w:ascii="Times New Roman" w:hAnsi="Times New Roman" w:cs="Times New Roman"/>
          <w:sz w:val="24"/>
          <w:szCs w:val="24"/>
        </w:rPr>
        <w:t>Taikomas formuojamasis ir neformalus vertinimas.</w:t>
      </w:r>
    </w:p>
    <w:p w14:paraId="6EC23DBC" w14:textId="77777777" w:rsidR="00C13CA1" w:rsidRPr="003F7512" w:rsidRDefault="0055293D" w:rsidP="00C13CA1">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Pasibaigus adaptaciniam laikotarpiui I klasių mokiniai </w:t>
      </w:r>
      <w:r w:rsidR="00984707" w:rsidRPr="003F7512">
        <w:rPr>
          <w:rFonts w:ascii="Times New Roman" w:hAnsi="Times New Roman" w:cs="Times New Roman"/>
          <w:sz w:val="24"/>
          <w:szCs w:val="24"/>
        </w:rPr>
        <w:t>rašo diagnostinius</w:t>
      </w:r>
      <w:r w:rsidR="004A3D0F" w:rsidRPr="003F7512">
        <w:rPr>
          <w:rFonts w:ascii="Times New Roman" w:hAnsi="Times New Roman" w:cs="Times New Roman"/>
          <w:sz w:val="24"/>
          <w:szCs w:val="24"/>
        </w:rPr>
        <w:t xml:space="preserve"> darbus</w:t>
      </w:r>
      <w:r w:rsidRPr="003F7512">
        <w:rPr>
          <w:rFonts w:ascii="Times New Roman" w:hAnsi="Times New Roman" w:cs="Times New Roman"/>
          <w:sz w:val="24"/>
          <w:szCs w:val="24"/>
        </w:rPr>
        <w:t xml:space="preserve"> iš visų pagrindinių mokomųjų dalykų (lietuvių k</w:t>
      </w:r>
      <w:r w:rsidR="00C13CA1" w:rsidRPr="003F7512">
        <w:rPr>
          <w:rFonts w:ascii="Times New Roman" w:hAnsi="Times New Roman" w:cs="Times New Roman"/>
          <w:sz w:val="24"/>
          <w:szCs w:val="24"/>
        </w:rPr>
        <w:t>albos</w:t>
      </w:r>
      <w:r w:rsidRPr="003F7512">
        <w:rPr>
          <w:rFonts w:ascii="Times New Roman" w:hAnsi="Times New Roman" w:cs="Times New Roman"/>
          <w:sz w:val="24"/>
          <w:szCs w:val="24"/>
        </w:rPr>
        <w:t xml:space="preserve"> ir literatūros, matematikos, užsienio kalbos, visuomeninių mokslų ir gamtos mokslų</w:t>
      </w:r>
      <w:r w:rsidR="00984707" w:rsidRPr="003F7512">
        <w:rPr>
          <w:rFonts w:ascii="Times New Roman" w:hAnsi="Times New Roman" w:cs="Times New Roman"/>
          <w:sz w:val="24"/>
          <w:szCs w:val="24"/>
        </w:rPr>
        <w:t>). Diagnostinių darbų</w:t>
      </w:r>
      <w:r w:rsidRPr="003F7512">
        <w:rPr>
          <w:rFonts w:ascii="Times New Roman" w:hAnsi="Times New Roman" w:cs="Times New Roman"/>
          <w:sz w:val="24"/>
          <w:szCs w:val="24"/>
        </w:rPr>
        <w:t xml:space="preserve"> vertinimai rašomi į TAMO dienyną.</w:t>
      </w:r>
    </w:p>
    <w:p w14:paraId="3CAEB4FF" w14:textId="77777777" w:rsidR="00C13CA1" w:rsidRPr="003F7512" w:rsidRDefault="00057FDF" w:rsidP="00C13CA1">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lastRenderedPageBreak/>
        <w:t>I-III klasių mokiniai rašo I ir II pus</w:t>
      </w:r>
      <w:r w:rsidR="007C0218" w:rsidRPr="003F7512">
        <w:rPr>
          <w:rFonts w:ascii="Times New Roman" w:hAnsi="Times New Roman" w:cs="Times New Roman"/>
          <w:sz w:val="24"/>
          <w:szCs w:val="24"/>
        </w:rPr>
        <w:t>mečio</w:t>
      </w:r>
      <w:r w:rsidR="004E2BEB" w:rsidRPr="003F7512">
        <w:rPr>
          <w:rFonts w:ascii="Times New Roman" w:hAnsi="Times New Roman" w:cs="Times New Roman"/>
          <w:sz w:val="24"/>
          <w:szCs w:val="24"/>
        </w:rPr>
        <w:t xml:space="preserve"> privalomus</w:t>
      </w:r>
      <w:r w:rsidR="007C0218" w:rsidRPr="003F7512">
        <w:rPr>
          <w:rFonts w:ascii="Times New Roman" w:hAnsi="Times New Roman" w:cs="Times New Roman"/>
          <w:sz w:val="24"/>
          <w:szCs w:val="24"/>
        </w:rPr>
        <w:t xml:space="preserve"> pasiekimų patikrinimo darbus</w:t>
      </w:r>
      <w:r w:rsidRPr="003F7512">
        <w:rPr>
          <w:rFonts w:ascii="Times New Roman" w:hAnsi="Times New Roman" w:cs="Times New Roman"/>
          <w:sz w:val="24"/>
          <w:szCs w:val="24"/>
        </w:rPr>
        <w:t xml:space="preserve"> iš visų pagrindinių mokomųjų dalykų (lietuvių kalbos ir literatūros, matematikos, užsienio kalbos, visuomeninių mokslų ir gamtos mokslų</w:t>
      </w:r>
      <w:r w:rsidR="007C0218" w:rsidRPr="003F7512">
        <w:rPr>
          <w:rFonts w:ascii="Times New Roman" w:hAnsi="Times New Roman" w:cs="Times New Roman"/>
          <w:sz w:val="24"/>
          <w:szCs w:val="24"/>
        </w:rPr>
        <w:t>). Darbų</w:t>
      </w:r>
      <w:r w:rsidRPr="003F7512">
        <w:rPr>
          <w:rFonts w:ascii="Times New Roman" w:hAnsi="Times New Roman" w:cs="Times New Roman"/>
          <w:sz w:val="24"/>
          <w:szCs w:val="24"/>
        </w:rPr>
        <w:t xml:space="preserve"> vertinimai rašomi į TAMO dienyną. </w:t>
      </w:r>
    </w:p>
    <w:p w14:paraId="46BC2C83" w14:textId="408F5EE1" w:rsidR="00B015A7" w:rsidRPr="003F7512" w:rsidRDefault="00C13CA1" w:rsidP="00B015A7">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 ir II</w:t>
      </w:r>
      <w:r w:rsidR="004E2BEB" w:rsidRPr="003F7512">
        <w:rPr>
          <w:rFonts w:ascii="Times New Roman" w:hAnsi="Times New Roman" w:cs="Times New Roman"/>
          <w:sz w:val="24"/>
          <w:szCs w:val="24"/>
        </w:rPr>
        <w:t xml:space="preserve"> pusmečio</w:t>
      </w:r>
      <w:r w:rsidRPr="003F7512">
        <w:rPr>
          <w:rFonts w:ascii="Times New Roman" w:hAnsi="Times New Roman" w:cs="Times New Roman"/>
          <w:sz w:val="24"/>
          <w:szCs w:val="24"/>
        </w:rPr>
        <w:t xml:space="preserve"> privalomų pasiekimų patikrinimo</w:t>
      </w:r>
      <w:r w:rsidR="004E2BEB" w:rsidRPr="003F7512">
        <w:rPr>
          <w:rFonts w:ascii="Times New Roman" w:hAnsi="Times New Roman" w:cs="Times New Roman"/>
          <w:sz w:val="24"/>
          <w:szCs w:val="24"/>
        </w:rPr>
        <w:t xml:space="preserve"> darbų užduotys yra suderinamo</w:t>
      </w:r>
      <w:r w:rsidR="00B015A7" w:rsidRPr="003F7512">
        <w:rPr>
          <w:rFonts w:ascii="Times New Roman" w:hAnsi="Times New Roman" w:cs="Times New Roman"/>
          <w:sz w:val="24"/>
          <w:szCs w:val="24"/>
        </w:rPr>
        <w:t>s</w:t>
      </w:r>
      <w:r w:rsidR="004E2BEB" w:rsidRPr="003F7512">
        <w:rPr>
          <w:rFonts w:ascii="Times New Roman" w:hAnsi="Times New Roman" w:cs="Times New Roman"/>
          <w:sz w:val="24"/>
          <w:szCs w:val="24"/>
        </w:rPr>
        <w:t xml:space="preserve"> metodinėje grupėje likus mėnesiui iki pusmečio pabaigos.</w:t>
      </w:r>
    </w:p>
    <w:p w14:paraId="49194AA9" w14:textId="1B91B9BE" w:rsidR="00B015A7" w:rsidRPr="003F7512" w:rsidRDefault="004E2BEB" w:rsidP="00B015A7">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Jeigu mokinys dėl pateisinamų priežasčių nedalyvauja </w:t>
      </w:r>
      <w:r w:rsidR="00B015A7" w:rsidRPr="003F7512">
        <w:rPr>
          <w:rFonts w:ascii="Times New Roman" w:hAnsi="Times New Roman" w:cs="Times New Roman"/>
          <w:sz w:val="24"/>
          <w:szCs w:val="24"/>
        </w:rPr>
        <w:t>I ir II pusmečio</w:t>
      </w:r>
      <w:r w:rsidRPr="003F7512">
        <w:rPr>
          <w:rFonts w:ascii="Times New Roman" w:hAnsi="Times New Roman" w:cs="Times New Roman"/>
          <w:sz w:val="24"/>
          <w:szCs w:val="24"/>
        </w:rPr>
        <w:t xml:space="preserve"> pasiekimų patikrinimo darbe, sutaręs su mokytoju atsiskaito kitu laiku; neatsiskaičius laiku įrašomas vertinimas „labai blogai“.</w:t>
      </w:r>
    </w:p>
    <w:p w14:paraId="0159FF6C" w14:textId="63086785" w:rsidR="00304F2B" w:rsidRPr="003F7512" w:rsidRDefault="00304F2B" w:rsidP="00B015A7">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Nepatenkinamai įvertintas</w:t>
      </w:r>
      <w:r w:rsidR="00B015A7" w:rsidRPr="003F7512">
        <w:rPr>
          <w:rFonts w:ascii="Times New Roman" w:hAnsi="Times New Roman" w:cs="Times New Roman"/>
          <w:sz w:val="24"/>
          <w:szCs w:val="24"/>
        </w:rPr>
        <w:t xml:space="preserve"> I ir II</w:t>
      </w:r>
      <w:r w:rsidRPr="003F7512">
        <w:rPr>
          <w:rFonts w:ascii="Times New Roman" w:hAnsi="Times New Roman" w:cs="Times New Roman"/>
          <w:sz w:val="24"/>
          <w:szCs w:val="24"/>
        </w:rPr>
        <w:t xml:space="preserve"> pusmečio pasiekimų patikrinimo darbas neperrašomas. Mokiniui rekomenduojama lankyti konsultacijas pasiekimų skirtumams likviduoti, siekti individualios pažangos.</w:t>
      </w:r>
    </w:p>
    <w:p w14:paraId="531BA9F0" w14:textId="77777777" w:rsidR="00B71F38" w:rsidRPr="003F7512" w:rsidRDefault="00B71F38" w:rsidP="00907D4E">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IV klasių bandomųjų egzaminų darbai vertinami pažymiu ir fi</w:t>
      </w:r>
      <w:r w:rsidR="0058241D" w:rsidRPr="003F7512">
        <w:rPr>
          <w:rFonts w:ascii="Times New Roman" w:hAnsi="Times New Roman" w:cs="Times New Roman"/>
          <w:sz w:val="24"/>
          <w:szCs w:val="24"/>
        </w:rPr>
        <w:t>ksuojami elektroniniame dienyne.</w:t>
      </w:r>
    </w:p>
    <w:p w14:paraId="67533068" w14:textId="77777777" w:rsidR="00B71F38" w:rsidRPr="003F7512" w:rsidRDefault="00B71F38" w:rsidP="00303261">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Mokinio, kuris gydėsi medicininės reabilitacijos ir sanatorijos gydymo sveikatos priežiūros ar stacionarinėje asmens sveikatos priežiūros įstaigoje, gauti įvertinimai į dienyną perkeliami, nurodant įvertinimo tipą (pažymiai iš kitos įstaigos).</w:t>
      </w:r>
    </w:p>
    <w:p w14:paraId="7D74E5E9" w14:textId="77777777" w:rsidR="001E75B7" w:rsidRPr="003F7512" w:rsidRDefault="00137A0C" w:rsidP="00907D4E">
      <w:pPr>
        <w:pStyle w:val="Sraopastraipa"/>
        <w:numPr>
          <w:ilvl w:val="0"/>
          <w:numId w:val="2"/>
        </w:numPr>
        <w:tabs>
          <w:tab w:val="left" w:pos="851"/>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Kaupiamojo vertinimo pažymys, kurio formą pasirenka pats mokytojas, gali būti rašomas už pamokoje pasiektus rezultatus</w:t>
      </w:r>
      <w:r w:rsidR="006213F8" w:rsidRPr="003F7512">
        <w:rPr>
          <w:rFonts w:ascii="Times New Roman" w:hAnsi="Times New Roman" w:cs="Times New Roman"/>
          <w:sz w:val="24"/>
          <w:szCs w:val="24"/>
        </w:rPr>
        <w:t>, darbo grupėje pasiektus</w:t>
      </w:r>
      <w:r w:rsidRPr="003F7512">
        <w:rPr>
          <w:rFonts w:ascii="Times New Roman" w:hAnsi="Times New Roman" w:cs="Times New Roman"/>
          <w:sz w:val="24"/>
          <w:szCs w:val="24"/>
        </w:rPr>
        <w:t xml:space="preserve"> rezultatus, namų darbus, parengtą pranešimą, dalyva</w:t>
      </w:r>
      <w:r w:rsidR="006213F8" w:rsidRPr="003F7512">
        <w:rPr>
          <w:rFonts w:ascii="Times New Roman" w:hAnsi="Times New Roman" w:cs="Times New Roman"/>
          <w:sz w:val="24"/>
          <w:szCs w:val="24"/>
        </w:rPr>
        <w:t>v</w:t>
      </w:r>
      <w:r w:rsidRPr="003F7512">
        <w:rPr>
          <w:rFonts w:ascii="Times New Roman" w:hAnsi="Times New Roman" w:cs="Times New Roman"/>
          <w:sz w:val="24"/>
          <w:szCs w:val="24"/>
        </w:rPr>
        <w:t>imą konkurse, renginyje, konferencijoje, olimpiadoje ir kt.</w:t>
      </w:r>
    </w:p>
    <w:p w14:paraId="08A51D93" w14:textId="77777777" w:rsidR="00D41E1B" w:rsidRPr="003F7512" w:rsidRDefault="00D41E1B" w:rsidP="0089640F">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b/>
          <w:sz w:val="24"/>
          <w:szCs w:val="24"/>
        </w:rPr>
        <w:t xml:space="preserve">Kontrolinių ir atsiskaitomųjų darbų organizavimo, skelbimo tvarka </w:t>
      </w:r>
      <w:r w:rsidR="00593BB7" w:rsidRPr="003F7512">
        <w:rPr>
          <w:rFonts w:ascii="Times New Roman" w:hAnsi="Times New Roman" w:cs="Times New Roman"/>
          <w:b/>
          <w:sz w:val="24"/>
          <w:szCs w:val="24"/>
        </w:rPr>
        <w:t>ir vertinimas:</w:t>
      </w:r>
    </w:p>
    <w:p w14:paraId="416C42AE" w14:textId="77777777" w:rsidR="00D44CCA" w:rsidRPr="003F7512" w:rsidRDefault="006213F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b/>
          <w:sz w:val="24"/>
          <w:szCs w:val="24"/>
        </w:rPr>
        <w:t>K</w:t>
      </w:r>
      <w:r w:rsidR="00D44CCA" w:rsidRPr="003F7512">
        <w:rPr>
          <w:rFonts w:ascii="Times New Roman" w:hAnsi="Times New Roman" w:cs="Times New Roman"/>
          <w:b/>
          <w:sz w:val="24"/>
          <w:szCs w:val="24"/>
        </w:rPr>
        <w:t>ontrolinis darbas</w:t>
      </w:r>
      <w:r w:rsidR="00D44CCA" w:rsidRPr="003F7512">
        <w:rPr>
          <w:rFonts w:ascii="Times New Roman" w:hAnsi="Times New Roman" w:cs="Times New Roman"/>
          <w:sz w:val="24"/>
          <w:szCs w:val="24"/>
        </w:rPr>
        <w:t xml:space="preserve"> – mokinio žinioms, gebėjimams, įgūdžiams patikrinti skirtas ir formalia</w:t>
      </w:r>
      <w:r w:rsidR="00334C45" w:rsidRPr="003F7512">
        <w:rPr>
          <w:rFonts w:ascii="Times New Roman" w:hAnsi="Times New Roman" w:cs="Times New Roman"/>
          <w:sz w:val="24"/>
          <w:szCs w:val="24"/>
        </w:rPr>
        <w:t>i</w:t>
      </w:r>
      <w:r w:rsidR="00D44CCA" w:rsidRPr="003F7512">
        <w:rPr>
          <w:rFonts w:ascii="Times New Roman" w:hAnsi="Times New Roman" w:cs="Times New Roman"/>
          <w:sz w:val="24"/>
          <w:szCs w:val="24"/>
        </w:rPr>
        <w:t xml:space="preserve"> vertinamas darbas, kuriam atlikti </w:t>
      </w:r>
      <w:r w:rsidR="00D40EF8" w:rsidRPr="003F7512">
        <w:rPr>
          <w:rFonts w:ascii="Times New Roman" w:hAnsi="Times New Roman" w:cs="Times New Roman"/>
          <w:sz w:val="24"/>
          <w:szCs w:val="24"/>
        </w:rPr>
        <w:t>skiriama ne mažiau 30 minučių.</w:t>
      </w:r>
      <w:r w:rsidR="001E75B7" w:rsidRPr="003F7512">
        <w:rPr>
          <w:rFonts w:ascii="Times New Roman" w:hAnsi="Times New Roman" w:cs="Times New Roman"/>
          <w:sz w:val="24"/>
          <w:szCs w:val="24"/>
        </w:rPr>
        <w:t xml:space="preserve"> </w:t>
      </w:r>
      <w:r w:rsidR="00D40EF8" w:rsidRPr="003F7512">
        <w:rPr>
          <w:rFonts w:ascii="Times New Roman" w:hAnsi="Times New Roman" w:cs="Times New Roman"/>
          <w:sz w:val="24"/>
          <w:szCs w:val="24"/>
        </w:rPr>
        <w:t>Pagal užduočių sunkumą kontrolinės užduotys rengiamos stengiantis laikytis tokių prop</w:t>
      </w:r>
      <w:r w:rsidRPr="003F7512">
        <w:rPr>
          <w:rFonts w:ascii="Times New Roman" w:hAnsi="Times New Roman" w:cs="Times New Roman"/>
          <w:sz w:val="24"/>
          <w:szCs w:val="24"/>
        </w:rPr>
        <w:t>orcijų: 30 proc. lengvų užduočių</w:t>
      </w:r>
      <w:r w:rsidR="00D40EF8" w:rsidRPr="003F7512">
        <w:rPr>
          <w:rFonts w:ascii="Times New Roman" w:hAnsi="Times New Roman" w:cs="Times New Roman"/>
          <w:sz w:val="24"/>
          <w:szCs w:val="24"/>
        </w:rPr>
        <w:t>, 40 proc. vidutinio sunkumo ir 30</w:t>
      </w:r>
      <w:r w:rsidRPr="003F7512">
        <w:rPr>
          <w:rFonts w:ascii="Times New Roman" w:hAnsi="Times New Roman" w:cs="Times New Roman"/>
          <w:sz w:val="24"/>
          <w:szCs w:val="24"/>
        </w:rPr>
        <w:t xml:space="preserve"> </w:t>
      </w:r>
      <w:r w:rsidR="00D40EF8" w:rsidRPr="003F7512">
        <w:rPr>
          <w:rFonts w:ascii="Times New Roman" w:hAnsi="Times New Roman" w:cs="Times New Roman"/>
          <w:sz w:val="24"/>
          <w:szCs w:val="24"/>
        </w:rPr>
        <w:t>proc. sunkių užduočių.</w:t>
      </w:r>
    </w:p>
    <w:p w14:paraId="7146E27A" w14:textId="77777777" w:rsidR="00D44CCA" w:rsidRPr="003F7512" w:rsidRDefault="006213F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A</w:t>
      </w:r>
      <w:r w:rsidR="00D44CCA" w:rsidRPr="003F7512">
        <w:rPr>
          <w:rFonts w:ascii="Times New Roman" w:hAnsi="Times New Roman" w:cs="Times New Roman"/>
          <w:sz w:val="24"/>
          <w:szCs w:val="24"/>
        </w:rPr>
        <w:t xml:space="preserve">pie kontrolinį darbą mokiniai informuojami ne vėliau kaip prieš </w:t>
      </w:r>
      <w:r w:rsidR="00D44CCA" w:rsidRPr="003F7512">
        <w:rPr>
          <w:rFonts w:ascii="Times New Roman" w:hAnsi="Times New Roman" w:cs="Times New Roman"/>
          <w:b/>
          <w:sz w:val="24"/>
          <w:szCs w:val="24"/>
        </w:rPr>
        <w:t xml:space="preserve">savaitę. </w:t>
      </w:r>
      <w:r w:rsidR="001E75B7" w:rsidRPr="003F7512">
        <w:rPr>
          <w:rFonts w:ascii="Times New Roman" w:hAnsi="Times New Roman" w:cs="Times New Roman"/>
          <w:sz w:val="24"/>
          <w:szCs w:val="24"/>
        </w:rPr>
        <w:t xml:space="preserve">Kontrolinių darbų data registruojama </w:t>
      </w:r>
      <w:r w:rsidR="00D44CCA" w:rsidRPr="003F7512">
        <w:rPr>
          <w:rFonts w:ascii="Times New Roman" w:hAnsi="Times New Roman" w:cs="Times New Roman"/>
          <w:sz w:val="24"/>
          <w:szCs w:val="24"/>
        </w:rPr>
        <w:t xml:space="preserve"> elektroniniame dienyne.</w:t>
      </w:r>
      <w:r w:rsidR="00B0342B" w:rsidRPr="003F7512">
        <w:rPr>
          <w:rFonts w:ascii="Times New Roman" w:hAnsi="Times New Roman" w:cs="Times New Roman"/>
          <w:sz w:val="24"/>
          <w:szCs w:val="24"/>
        </w:rPr>
        <w:t xml:space="preserve"> </w:t>
      </w:r>
      <w:r w:rsidR="00D44CCA" w:rsidRPr="003F7512">
        <w:rPr>
          <w:rFonts w:ascii="Times New Roman" w:hAnsi="Times New Roman" w:cs="Times New Roman"/>
          <w:sz w:val="24"/>
          <w:szCs w:val="24"/>
        </w:rPr>
        <w:t>Dėl objektyvių priežasčių</w:t>
      </w:r>
      <w:r w:rsidRPr="003F7512">
        <w:rPr>
          <w:rFonts w:ascii="Times New Roman" w:hAnsi="Times New Roman" w:cs="Times New Roman"/>
          <w:sz w:val="24"/>
          <w:szCs w:val="24"/>
        </w:rPr>
        <w:t>, susitarus su mokiniais</w:t>
      </w:r>
      <w:r w:rsidR="00D44CCA" w:rsidRPr="003F7512">
        <w:rPr>
          <w:rFonts w:ascii="Times New Roman" w:hAnsi="Times New Roman" w:cs="Times New Roman"/>
          <w:sz w:val="24"/>
          <w:szCs w:val="24"/>
        </w:rPr>
        <w:t>, galim</w:t>
      </w:r>
      <w:r w:rsidR="00E856C3" w:rsidRPr="003F7512">
        <w:rPr>
          <w:rFonts w:ascii="Times New Roman" w:hAnsi="Times New Roman" w:cs="Times New Roman"/>
          <w:sz w:val="24"/>
          <w:szCs w:val="24"/>
        </w:rPr>
        <w:t>a kontrolinio darbo datą keisti.</w:t>
      </w:r>
    </w:p>
    <w:p w14:paraId="476B5749" w14:textId="77777777" w:rsidR="00D44CCA" w:rsidRPr="003F7512" w:rsidRDefault="006213F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137A0C" w:rsidRPr="003F7512">
        <w:rPr>
          <w:rFonts w:ascii="Times New Roman" w:hAnsi="Times New Roman" w:cs="Times New Roman"/>
          <w:sz w:val="24"/>
          <w:szCs w:val="24"/>
        </w:rPr>
        <w:t>okytojai kontrolinių darbų grafiką derina tarpusavyje ir su mokiniais</w:t>
      </w:r>
      <w:r w:rsidR="006A42F8" w:rsidRPr="003F7512">
        <w:rPr>
          <w:rFonts w:ascii="Times New Roman" w:hAnsi="Times New Roman" w:cs="Times New Roman"/>
          <w:sz w:val="24"/>
          <w:szCs w:val="24"/>
        </w:rPr>
        <w:t>,</w:t>
      </w:r>
      <w:r w:rsidRPr="003F7512">
        <w:rPr>
          <w:rFonts w:ascii="Times New Roman" w:hAnsi="Times New Roman" w:cs="Times New Roman"/>
          <w:sz w:val="24"/>
          <w:szCs w:val="24"/>
        </w:rPr>
        <w:t xml:space="preserve"> </w:t>
      </w:r>
      <w:r w:rsidR="006A42F8" w:rsidRPr="003F7512">
        <w:rPr>
          <w:rFonts w:ascii="Times New Roman" w:hAnsi="Times New Roman" w:cs="Times New Roman"/>
          <w:sz w:val="24"/>
          <w:szCs w:val="24"/>
        </w:rPr>
        <w:t xml:space="preserve">kontroliniai darbai žymimi elektroniniame dienyne, </w:t>
      </w:r>
      <w:r w:rsidR="001E75B7" w:rsidRPr="003F7512">
        <w:rPr>
          <w:rFonts w:ascii="Times New Roman" w:hAnsi="Times New Roman" w:cs="Times New Roman"/>
          <w:sz w:val="24"/>
          <w:szCs w:val="24"/>
        </w:rPr>
        <w:t>kontrolinio darbo užduotis s</w:t>
      </w:r>
      <w:r w:rsidR="004F04B7" w:rsidRPr="003F7512">
        <w:rPr>
          <w:rFonts w:ascii="Times New Roman" w:hAnsi="Times New Roman" w:cs="Times New Roman"/>
          <w:sz w:val="24"/>
          <w:szCs w:val="24"/>
        </w:rPr>
        <w:t xml:space="preserve">udaro mokytojas savo nuožiūra, </w:t>
      </w:r>
      <w:r w:rsidR="001E75B7" w:rsidRPr="003F7512">
        <w:rPr>
          <w:rFonts w:ascii="Times New Roman" w:hAnsi="Times New Roman" w:cs="Times New Roman"/>
          <w:sz w:val="24"/>
          <w:szCs w:val="24"/>
        </w:rPr>
        <w:t xml:space="preserve">aptardamas su mokiniais kontrolinio darbo turinį </w:t>
      </w:r>
      <w:r w:rsidR="00E856C3" w:rsidRPr="003F7512">
        <w:rPr>
          <w:rFonts w:ascii="Times New Roman" w:hAnsi="Times New Roman" w:cs="Times New Roman"/>
          <w:sz w:val="24"/>
          <w:szCs w:val="24"/>
        </w:rPr>
        <w:t>ir vertinimo kriterijus.</w:t>
      </w:r>
    </w:p>
    <w:p w14:paraId="0A349C6E" w14:textId="0FF50A93" w:rsidR="00057FDF" w:rsidRPr="003F7512" w:rsidRDefault="006213F8" w:rsidP="007C0218">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Ko</w:t>
      </w:r>
      <w:r w:rsidR="002F504E" w:rsidRPr="003F7512">
        <w:rPr>
          <w:rFonts w:ascii="Times New Roman" w:hAnsi="Times New Roman" w:cs="Times New Roman"/>
          <w:sz w:val="24"/>
          <w:szCs w:val="24"/>
        </w:rPr>
        <w:t xml:space="preserve">ntroliniame darbe būtina nurodyti kiekvienos užduoties ar klausimo įvertinimą taškais bei vertinant vadovautis </w:t>
      </w:r>
      <w:r w:rsidR="00F510B4" w:rsidRPr="003F7512">
        <w:rPr>
          <w:rFonts w:ascii="Times New Roman" w:hAnsi="Times New Roman" w:cs="Times New Roman"/>
          <w:sz w:val="24"/>
          <w:szCs w:val="24"/>
        </w:rPr>
        <w:t>mokom</w:t>
      </w:r>
      <w:r w:rsidRPr="003F7512">
        <w:rPr>
          <w:rFonts w:ascii="Times New Roman" w:hAnsi="Times New Roman" w:cs="Times New Roman"/>
          <w:sz w:val="24"/>
          <w:szCs w:val="24"/>
        </w:rPr>
        <w:t>o</w:t>
      </w:r>
      <w:r w:rsidR="00E856C3" w:rsidRPr="003F7512">
        <w:rPr>
          <w:rFonts w:ascii="Times New Roman" w:hAnsi="Times New Roman" w:cs="Times New Roman"/>
          <w:sz w:val="24"/>
          <w:szCs w:val="24"/>
        </w:rPr>
        <w:t>jo dalyko vertinimo aprašu.</w:t>
      </w:r>
    </w:p>
    <w:p w14:paraId="339CAA5B" w14:textId="77777777" w:rsidR="00E70463" w:rsidRPr="003F7512" w:rsidRDefault="00E70463"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w:t>
      </w:r>
      <w:r w:rsidR="0077318C" w:rsidRPr="003F7512">
        <w:rPr>
          <w:rFonts w:ascii="Times New Roman" w:hAnsi="Times New Roman" w:cs="Times New Roman"/>
          <w:sz w:val="24"/>
          <w:szCs w:val="24"/>
        </w:rPr>
        <w:t>eigu mokinys be priežast</w:t>
      </w:r>
      <w:r w:rsidR="006213F8" w:rsidRPr="003F7512">
        <w:rPr>
          <w:rFonts w:ascii="Times New Roman" w:hAnsi="Times New Roman" w:cs="Times New Roman"/>
          <w:sz w:val="24"/>
          <w:szCs w:val="24"/>
        </w:rPr>
        <w:t>ies neatvyko į kontrolinį darbą,</w:t>
      </w:r>
      <w:r w:rsidR="0077318C" w:rsidRPr="003F7512">
        <w:rPr>
          <w:rFonts w:ascii="Times New Roman" w:hAnsi="Times New Roman" w:cs="Times New Roman"/>
          <w:sz w:val="24"/>
          <w:szCs w:val="24"/>
        </w:rPr>
        <w:t xml:space="preserve"> bet kitų dalykų pamokose  dalyvavo, jam rašoma</w:t>
      </w:r>
      <w:r w:rsidR="001E75B7" w:rsidRPr="003F7512">
        <w:rPr>
          <w:rFonts w:ascii="Times New Roman" w:hAnsi="Times New Roman" w:cs="Times New Roman"/>
          <w:sz w:val="24"/>
          <w:szCs w:val="24"/>
        </w:rPr>
        <w:t xml:space="preserve"> </w:t>
      </w:r>
      <w:r w:rsidR="00634646" w:rsidRPr="003F7512">
        <w:rPr>
          <w:rFonts w:ascii="Times New Roman" w:hAnsi="Times New Roman" w:cs="Times New Roman"/>
          <w:sz w:val="24"/>
          <w:szCs w:val="24"/>
        </w:rPr>
        <w:t>„</w:t>
      </w:r>
      <w:r w:rsidR="0077318C" w:rsidRPr="003F7512">
        <w:rPr>
          <w:rFonts w:ascii="Times New Roman" w:hAnsi="Times New Roman" w:cs="Times New Roman"/>
          <w:sz w:val="24"/>
          <w:szCs w:val="24"/>
        </w:rPr>
        <w:t>n“.</w:t>
      </w:r>
      <w:r w:rsidR="001E75B7" w:rsidRPr="003F7512">
        <w:rPr>
          <w:rFonts w:ascii="Times New Roman" w:hAnsi="Times New Roman" w:cs="Times New Roman"/>
          <w:sz w:val="24"/>
          <w:szCs w:val="24"/>
        </w:rPr>
        <w:t xml:space="preserve"> </w:t>
      </w:r>
      <w:r w:rsidR="00334C45" w:rsidRPr="003F7512">
        <w:rPr>
          <w:rFonts w:ascii="Times New Roman" w:hAnsi="Times New Roman" w:cs="Times New Roman"/>
          <w:sz w:val="24"/>
          <w:szCs w:val="24"/>
        </w:rPr>
        <w:t>Atvykus kitą</w:t>
      </w:r>
      <w:r w:rsidR="0077318C" w:rsidRPr="003F7512">
        <w:rPr>
          <w:rFonts w:ascii="Times New Roman" w:hAnsi="Times New Roman" w:cs="Times New Roman"/>
          <w:sz w:val="24"/>
          <w:szCs w:val="24"/>
        </w:rPr>
        <w:t xml:space="preserve"> pamoką įrašomas vertinimas „labai blogai“.</w:t>
      </w:r>
      <w:r w:rsidR="001E75B7" w:rsidRPr="003F7512">
        <w:rPr>
          <w:rFonts w:ascii="Times New Roman" w:hAnsi="Times New Roman" w:cs="Times New Roman"/>
          <w:sz w:val="24"/>
          <w:szCs w:val="24"/>
        </w:rPr>
        <w:t xml:space="preserve"> </w:t>
      </w:r>
      <w:r w:rsidR="0077318C" w:rsidRPr="003F7512">
        <w:rPr>
          <w:rFonts w:ascii="Times New Roman" w:hAnsi="Times New Roman" w:cs="Times New Roman"/>
          <w:sz w:val="24"/>
          <w:szCs w:val="24"/>
        </w:rPr>
        <w:t>Mokiniui arba jo tėvams iš anksto įspėjus apie neatvykimą</w:t>
      </w:r>
      <w:r w:rsidR="006213F8" w:rsidRPr="003F7512">
        <w:rPr>
          <w:rFonts w:ascii="Times New Roman" w:hAnsi="Times New Roman" w:cs="Times New Roman"/>
          <w:sz w:val="24"/>
          <w:szCs w:val="24"/>
        </w:rPr>
        <w:t xml:space="preserve"> į atsiskaitomąjį darbą</w:t>
      </w:r>
      <w:r w:rsidR="0077318C" w:rsidRPr="003F7512">
        <w:rPr>
          <w:rFonts w:ascii="Times New Roman" w:hAnsi="Times New Roman" w:cs="Times New Roman"/>
          <w:sz w:val="24"/>
          <w:szCs w:val="24"/>
        </w:rPr>
        <w:t>, atsiskaitymas atidedamas mokytojo nustatytam laikui.</w:t>
      </w:r>
    </w:p>
    <w:p w14:paraId="5E5DC8BC" w14:textId="20C46E81" w:rsidR="00E12BC6" w:rsidRPr="003F7512" w:rsidRDefault="00E12BC6" w:rsidP="00E12BC6">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I–II klasių mokiniams per dieną gali būti skiriamas vienas kontrolinis darbas, III–IV klasių mokiniams – ne daugiau kaip du (išskyrus tuos atvejus, jei mokytojo ir mokinių susitarimu darbas buvo nukeltas arba jei tą dieną kito mokomojo dalyko kontrolinį darb</w:t>
      </w:r>
      <w:r w:rsidR="00C67BE7" w:rsidRPr="003F7512">
        <w:rPr>
          <w:rFonts w:ascii="Times New Roman" w:hAnsi="Times New Roman" w:cs="Times New Roman"/>
          <w:sz w:val="24"/>
          <w:szCs w:val="24"/>
        </w:rPr>
        <w:t>ą rašo mažiau kaip 20 proc. III-</w:t>
      </w:r>
      <w:r w:rsidRPr="003F7512">
        <w:rPr>
          <w:rFonts w:ascii="Times New Roman" w:hAnsi="Times New Roman" w:cs="Times New Roman"/>
          <w:sz w:val="24"/>
          <w:szCs w:val="24"/>
        </w:rPr>
        <w:t>IV kl. mokinių);</w:t>
      </w:r>
    </w:p>
    <w:p w14:paraId="6871C6F3" w14:textId="48439674" w:rsidR="00E70463" w:rsidRPr="003F7512" w:rsidRDefault="006213F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w:t>
      </w:r>
      <w:r w:rsidR="00B0342B" w:rsidRPr="003F7512">
        <w:rPr>
          <w:rFonts w:ascii="Times New Roman" w:hAnsi="Times New Roman" w:cs="Times New Roman"/>
          <w:sz w:val="24"/>
          <w:szCs w:val="24"/>
        </w:rPr>
        <w:t>ontroliniai darbai negali būt</w:t>
      </w:r>
      <w:r w:rsidR="009E296C" w:rsidRPr="003F7512">
        <w:rPr>
          <w:rFonts w:ascii="Times New Roman" w:hAnsi="Times New Roman" w:cs="Times New Roman"/>
          <w:sz w:val="24"/>
          <w:szCs w:val="24"/>
        </w:rPr>
        <w:t>i rašomi mokiniui grįžus po ligos</w:t>
      </w:r>
      <w:r w:rsidR="00B0342B" w:rsidRPr="003F7512">
        <w:rPr>
          <w:rFonts w:ascii="Times New Roman" w:hAnsi="Times New Roman" w:cs="Times New Roman"/>
          <w:sz w:val="24"/>
          <w:szCs w:val="24"/>
        </w:rPr>
        <w:t>, atostogų,</w:t>
      </w:r>
      <w:r w:rsidR="00057FDF" w:rsidRPr="003F7512">
        <w:rPr>
          <w:rFonts w:ascii="Times New Roman" w:hAnsi="Times New Roman" w:cs="Times New Roman"/>
          <w:sz w:val="24"/>
          <w:szCs w:val="24"/>
        </w:rPr>
        <w:t xml:space="preserve"> 1 dieną po</w:t>
      </w:r>
      <w:r w:rsidR="00B0342B" w:rsidRPr="003F7512">
        <w:rPr>
          <w:rFonts w:ascii="Times New Roman" w:hAnsi="Times New Roman" w:cs="Times New Roman"/>
          <w:sz w:val="24"/>
          <w:szCs w:val="24"/>
        </w:rPr>
        <w:t xml:space="preserve"> šventinių dienų</w:t>
      </w:r>
      <w:r w:rsidR="00B0342B" w:rsidRPr="003F7512">
        <w:rPr>
          <w:rFonts w:ascii="Times New Roman" w:hAnsi="Times New Roman" w:cs="Times New Roman"/>
          <w:i/>
          <w:sz w:val="24"/>
          <w:szCs w:val="24"/>
        </w:rPr>
        <w:t xml:space="preserve">, </w:t>
      </w:r>
      <w:r w:rsidR="00B0342B" w:rsidRPr="003F7512">
        <w:rPr>
          <w:rFonts w:ascii="Times New Roman" w:hAnsi="Times New Roman" w:cs="Times New Roman"/>
          <w:sz w:val="24"/>
          <w:szCs w:val="24"/>
        </w:rPr>
        <w:t>paskutinę</w:t>
      </w:r>
      <w:r w:rsidR="00E856C3" w:rsidRPr="003F7512">
        <w:rPr>
          <w:rFonts w:ascii="Times New Roman" w:hAnsi="Times New Roman" w:cs="Times New Roman"/>
          <w:sz w:val="24"/>
          <w:szCs w:val="24"/>
        </w:rPr>
        <w:t xml:space="preserve"> savaitę prieš pusmečio pabaigą.</w:t>
      </w:r>
    </w:p>
    <w:p w14:paraId="6FEA3676" w14:textId="77777777" w:rsidR="00E70463" w:rsidRPr="003F7512" w:rsidRDefault="00C0474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w:t>
      </w:r>
      <w:r w:rsidR="00B0342B" w:rsidRPr="003F7512">
        <w:rPr>
          <w:rFonts w:ascii="Times New Roman" w:hAnsi="Times New Roman" w:cs="Times New Roman"/>
          <w:sz w:val="24"/>
          <w:szCs w:val="24"/>
        </w:rPr>
        <w:t xml:space="preserve">eigu mokinys dėl pateisinamų priežasčių nedalyvauja kontroliniame darbe, sutaręs su mokytoju atsiskaito kitu laiku </w:t>
      </w:r>
      <w:r w:rsidR="00B0342B" w:rsidRPr="003F7512">
        <w:rPr>
          <w:rFonts w:ascii="Times New Roman" w:hAnsi="Times New Roman" w:cs="Times New Roman"/>
          <w:b/>
          <w:sz w:val="24"/>
          <w:szCs w:val="24"/>
        </w:rPr>
        <w:t>per dvi savaites</w:t>
      </w:r>
      <w:r w:rsidR="00B0342B" w:rsidRPr="003F7512">
        <w:rPr>
          <w:rFonts w:ascii="Times New Roman" w:hAnsi="Times New Roman" w:cs="Times New Roman"/>
          <w:sz w:val="24"/>
          <w:szCs w:val="24"/>
        </w:rPr>
        <w:t>;</w:t>
      </w:r>
      <w:r w:rsidR="001E75B7" w:rsidRPr="003F7512">
        <w:rPr>
          <w:rFonts w:ascii="Times New Roman" w:hAnsi="Times New Roman" w:cs="Times New Roman"/>
          <w:sz w:val="24"/>
          <w:szCs w:val="24"/>
        </w:rPr>
        <w:t xml:space="preserve"> neatsiskaičius laiku įrašomas vertinimas „labai blogai“</w:t>
      </w:r>
      <w:r w:rsidR="00E856C3" w:rsidRPr="003F7512">
        <w:rPr>
          <w:rFonts w:ascii="Times New Roman" w:hAnsi="Times New Roman" w:cs="Times New Roman"/>
          <w:sz w:val="24"/>
          <w:szCs w:val="24"/>
        </w:rPr>
        <w:t>.</w:t>
      </w:r>
    </w:p>
    <w:p w14:paraId="07383313" w14:textId="77777777" w:rsidR="00E70463" w:rsidRPr="003F7512" w:rsidRDefault="00C0474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w:t>
      </w:r>
      <w:r w:rsidR="00B0342B" w:rsidRPr="003F7512">
        <w:rPr>
          <w:rFonts w:ascii="Times New Roman" w:hAnsi="Times New Roman" w:cs="Times New Roman"/>
          <w:sz w:val="24"/>
          <w:szCs w:val="24"/>
        </w:rPr>
        <w:t>eigu mokinys sirgo ilgiau nei dvi savaites, už kontrolinius darbus atsiskaito sutartu su mokytoju lai</w:t>
      </w:r>
      <w:r w:rsidR="00B70D14" w:rsidRPr="003F7512">
        <w:rPr>
          <w:rFonts w:ascii="Times New Roman" w:hAnsi="Times New Roman" w:cs="Times New Roman"/>
          <w:sz w:val="24"/>
          <w:szCs w:val="24"/>
        </w:rPr>
        <w:t>ku iki pusmečio pabaigos</w:t>
      </w:r>
      <w:r w:rsidR="00B0342B" w:rsidRPr="003F7512">
        <w:rPr>
          <w:rFonts w:ascii="Times New Roman" w:hAnsi="Times New Roman" w:cs="Times New Roman"/>
          <w:sz w:val="24"/>
          <w:szCs w:val="24"/>
        </w:rPr>
        <w:t>.</w:t>
      </w:r>
      <w:r w:rsidR="00B70D14" w:rsidRPr="003F7512">
        <w:rPr>
          <w:rFonts w:ascii="Times New Roman" w:hAnsi="Times New Roman" w:cs="Times New Roman"/>
          <w:sz w:val="24"/>
          <w:szCs w:val="24"/>
        </w:rPr>
        <w:t xml:space="preserve"> </w:t>
      </w:r>
      <w:r w:rsidR="00B0342B" w:rsidRPr="003F7512">
        <w:rPr>
          <w:rFonts w:ascii="Times New Roman" w:hAnsi="Times New Roman" w:cs="Times New Roman"/>
          <w:sz w:val="24"/>
          <w:szCs w:val="24"/>
        </w:rPr>
        <w:t>Mokiniui pageidaujant mokytojas teik</w:t>
      </w:r>
      <w:r w:rsidR="00334C45" w:rsidRPr="003F7512">
        <w:rPr>
          <w:rFonts w:ascii="Times New Roman" w:hAnsi="Times New Roman" w:cs="Times New Roman"/>
          <w:sz w:val="24"/>
          <w:szCs w:val="24"/>
        </w:rPr>
        <w:t>i</w:t>
      </w:r>
      <w:r w:rsidR="00A44A51" w:rsidRPr="003F7512">
        <w:rPr>
          <w:rFonts w:ascii="Times New Roman" w:hAnsi="Times New Roman" w:cs="Times New Roman"/>
          <w:sz w:val="24"/>
          <w:szCs w:val="24"/>
        </w:rPr>
        <w:t>a reikiamą mokymosi pagalbą-</w:t>
      </w:r>
      <w:r w:rsidR="00B0342B" w:rsidRPr="003F7512">
        <w:rPr>
          <w:rFonts w:ascii="Times New Roman" w:hAnsi="Times New Roman" w:cs="Times New Roman"/>
          <w:sz w:val="24"/>
          <w:szCs w:val="24"/>
        </w:rPr>
        <w:t>konsultacijas</w:t>
      </w:r>
      <w:r w:rsidR="00B70D14" w:rsidRPr="003F7512">
        <w:rPr>
          <w:rFonts w:ascii="Times New Roman" w:hAnsi="Times New Roman" w:cs="Times New Roman"/>
          <w:sz w:val="24"/>
          <w:szCs w:val="24"/>
        </w:rPr>
        <w:t>.</w:t>
      </w:r>
    </w:p>
    <w:p w14:paraId="120C0A17" w14:textId="77777777" w:rsidR="009E296C" w:rsidRPr="003F7512" w:rsidRDefault="00C0474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lastRenderedPageBreak/>
        <w:t>Nepatenkinamai</w:t>
      </w:r>
      <w:r w:rsidR="00443675" w:rsidRPr="003F7512">
        <w:rPr>
          <w:rFonts w:ascii="Times New Roman" w:hAnsi="Times New Roman" w:cs="Times New Roman"/>
          <w:sz w:val="24"/>
          <w:szCs w:val="24"/>
        </w:rPr>
        <w:t xml:space="preserve"> įvertintas kontrolinis darbas neperrašomas. Mokiniui rekomenduojama lankyti konsultacijas </w:t>
      </w:r>
      <w:r w:rsidR="00B70D14" w:rsidRPr="003F7512">
        <w:rPr>
          <w:rFonts w:ascii="Times New Roman" w:hAnsi="Times New Roman" w:cs="Times New Roman"/>
          <w:sz w:val="24"/>
          <w:szCs w:val="24"/>
        </w:rPr>
        <w:t>pasiekimų skirtumams likviduoti</w:t>
      </w:r>
      <w:r w:rsidR="00443675" w:rsidRPr="003F7512">
        <w:rPr>
          <w:rFonts w:ascii="Times New Roman" w:hAnsi="Times New Roman" w:cs="Times New Roman"/>
          <w:sz w:val="24"/>
          <w:szCs w:val="24"/>
        </w:rPr>
        <w:t>, siek</w:t>
      </w:r>
      <w:r w:rsidR="00B70D14" w:rsidRPr="003F7512">
        <w:rPr>
          <w:rFonts w:ascii="Times New Roman" w:hAnsi="Times New Roman" w:cs="Times New Roman"/>
          <w:sz w:val="24"/>
          <w:szCs w:val="24"/>
        </w:rPr>
        <w:t xml:space="preserve">ti individualios pažangos. Jei </w:t>
      </w:r>
      <w:r w:rsidR="00443675" w:rsidRPr="003F7512">
        <w:rPr>
          <w:rFonts w:ascii="Times New Roman" w:hAnsi="Times New Roman" w:cs="Times New Roman"/>
          <w:sz w:val="24"/>
          <w:szCs w:val="24"/>
        </w:rPr>
        <w:t>du ar daugiau iš eilės kontrolinių darbų įvertinimai neigiami, pasiekimų skirtumų likvidavimo būdus ir sprendimus priima dalyko mokytojas kartu su</w:t>
      </w:r>
      <w:r w:rsidR="00C5311A" w:rsidRPr="003F7512">
        <w:rPr>
          <w:rFonts w:ascii="Times New Roman" w:hAnsi="Times New Roman" w:cs="Times New Roman"/>
          <w:sz w:val="24"/>
          <w:szCs w:val="24"/>
        </w:rPr>
        <w:t xml:space="preserve"> mokiniu, jo tėvais, (globėjais</w:t>
      </w:r>
      <w:r w:rsidR="00443675" w:rsidRPr="003F7512">
        <w:rPr>
          <w:rFonts w:ascii="Times New Roman" w:hAnsi="Times New Roman" w:cs="Times New Roman"/>
          <w:sz w:val="24"/>
          <w:szCs w:val="24"/>
        </w:rPr>
        <w:t xml:space="preserve">, rūpintojais) </w:t>
      </w:r>
      <w:r w:rsidR="00A44A51" w:rsidRPr="003F7512">
        <w:rPr>
          <w:rFonts w:ascii="Times New Roman" w:hAnsi="Times New Roman" w:cs="Times New Roman"/>
          <w:sz w:val="24"/>
          <w:szCs w:val="24"/>
        </w:rPr>
        <w:t>ir klasės vadovu.</w:t>
      </w:r>
    </w:p>
    <w:p w14:paraId="72EBD1F2" w14:textId="77777777" w:rsidR="001B01AF" w:rsidRPr="003F7512" w:rsidRDefault="00C04748" w:rsidP="00907D4E">
      <w:pPr>
        <w:pStyle w:val="Sraopastraipa"/>
        <w:numPr>
          <w:ilvl w:val="1"/>
          <w:numId w:val="2"/>
        </w:numPr>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B70D14" w:rsidRPr="003F7512">
        <w:rPr>
          <w:rFonts w:ascii="Times New Roman" w:hAnsi="Times New Roman" w:cs="Times New Roman"/>
          <w:sz w:val="24"/>
          <w:szCs w:val="24"/>
        </w:rPr>
        <w:t>okinių</w:t>
      </w:r>
      <w:r w:rsidR="001B01AF" w:rsidRPr="003F7512">
        <w:rPr>
          <w:rFonts w:ascii="Times New Roman" w:hAnsi="Times New Roman" w:cs="Times New Roman"/>
          <w:sz w:val="24"/>
          <w:szCs w:val="24"/>
        </w:rPr>
        <w:t>,</w:t>
      </w:r>
      <w:r w:rsidR="004E666A" w:rsidRPr="003F7512">
        <w:rPr>
          <w:rFonts w:ascii="Times New Roman" w:hAnsi="Times New Roman" w:cs="Times New Roman"/>
          <w:sz w:val="24"/>
          <w:szCs w:val="24"/>
        </w:rPr>
        <w:t xml:space="preserve"> 50 proc. ir daugiau</w:t>
      </w:r>
      <w:r w:rsidR="001B01AF" w:rsidRPr="003F7512">
        <w:rPr>
          <w:rFonts w:ascii="Times New Roman" w:hAnsi="Times New Roman" w:cs="Times New Roman"/>
          <w:sz w:val="24"/>
          <w:szCs w:val="24"/>
        </w:rPr>
        <w:t xml:space="preserve"> gavusių neigiamus įvertinimus, kontrolinio darbo</w:t>
      </w:r>
      <w:r w:rsidR="00C84641" w:rsidRPr="003F7512">
        <w:rPr>
          <w:rFonts w:ascii="Times New Roman" w:hAnsi="Times New Roman" w:cs="Times New Roman"/>
          <w:sz w:val="24"/>
          <w:szCs w:val="24"/>
        </w:rPr>
        <w:t xml:space="preserve"> įvertinimai į dienyną nerašomi:</w:t>
      </w:r>
    </w:p>
    <w:p w14:paraId="5BE21697" w14:textId="77777777" w:rsidR="001B01AF" w:rsidRPr="003F7512" w:rsidRDefault="00C04748" w:rsidP="00907D4E">
      <w:pPr>
        <w:pStyle w:val="Sraopastraipa"/>
        <w:numPr>
          <w:ilvl w:val="2"/>
          <w:numId w:val="2"/>
        </w:numPr>
        <w:tabs>
          <w:tab w:val="left" w:pos="1418"/>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4E666A" w:rsidRPr="003F7512">
        <w:rPr>
          <w:rFonts w:ascii="Times New Roman" w:hAnsi="Times New Roman" w:cs="Times New Roman"/>
          <w:sz w:val="24"/>
          <w:szCs w:val="24"/>
        </w:rPr>
        <w:t>okytojas konsultuojasi su mokomojo da</w:t>
      </w:r>
      <w:r w:rsidR="00C5311A" w:rsidRPr="003F7512">
        <w:rPr>
          <w:rFonts w:ascii="Times New Roman" w:hAnsi="Times New Roman" w:cs="Times New Roman"/>
          <w:sz w:val="24"/>
          <w:szCs w:val="24"/>
        </w:rPr>
        <w:t>lyko metodinės grupės kolegomis.</w:t>
      </w:r>
    </w:p>
    <w:p w14:paraId="0B898B6E" w14:textId="77777777" w:rsidR="004E666A" w:rsidRPr="003F7512" w:rsidRDefault="00C04748" w:rsidP="00907D4E">
      <w:pPr>
        <w:pStyle w:val="Sraopastraipa"/>
        <w:numPr>
          <w:ilvl w:val="2"/>
          <w:numId w:val="2"/>
        </w:numPr>
        <w:tabs>
          <w:tab w:val="left" w:pos="1418"/>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w:t>
      </w:r>
      <w:r w:rsidR="004E666A" w:rsidRPr="003F7512">
        <w:rPr>
          <w:rFonts w:ascii="Times New Roman" w:hAnsi="Times New Roman" w:cs="Times New Roman"/>
          <w:sz w:val="24"/>
          <w:szCs w:val="24"/>
        </w:rPr>
        <w:t>apildomai konsultuoja mokinius</w:t>
      </w:r>
      <w:r w:rsidR="00C5311A" w:rsidRPr="003F7512">
        <w:rPr>
          <w:rFonts w:ascii="Times New Roman" w:hAnsi="Times New Roman" w:cs="Times New Roman"/>
          <w:sz w:val="24"/>
          <w:szCs w:val="24"/>
        </w:rPr>
        <w:t>.</w:t>
      </w:r>
    </w:p>
    <w:p w14:paraId="36B6B601" w14:textId="77777777" w:rsidR="004E666A" w:rsidRPr="003F7512" w:rsidRDefault="00C04748" w:rsidP="00907D4E">
      <w:pPr>
        <w:pStyle w:val="Sraopastraipa"/>
        <w:numPr>
          <w:ilvl w:val="2"/>
          <w:numId w:val="2"/>
        </w:numPr>
        <w:tabs>
          <w:tab w:val="left" w:pos="1418"/>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w:t>
      </w:r>
      <w:r w:rsidR="004E666A" w:rsidRPr="003F7512">
        <w:rPr>
          <w:rFonts w:ascii="Times New Roman" w:hAnsi="Times New Roman" w:cs="Times New Roman"/>
          <w:sz w:val="24"/>
          <w:szCs w:val="24"/>
        </w:rPr>
        <w:t>erž</w:t>
      </w:r>
      <w:r w:rsidR="00334C45" w:rsidRPr="003F7512">
        <w:rPr>
          <w:rFonts w:ascii="Times New Roman" w:hAnsi="Times New Roman" w:cs="Times New Roman"/>
          <w:sz w:val="24"/>
          <w:szCs w:val="24"/>
        </w:rPr>
        <w:t>iūri kontrolinio darbo struktūrą</w:t>
      </w:r>
      <w:r w:rsidR="004E666A" w:rsidRPr="003F7512">
        <w:rPr>
          <w:rFonts w:ascii="Times New Roman" w:hAnsi="Times New Roman" w:cs="Times New Roman"/>
          <w:sz w:val="24"/>
          <w:szCs w:val="24"/>
        </w:rPr>
        <w:t>, išanalizuoja klaidas</w:t>
      </w:r>
      <w:r w:rsidR="00C5311A" w:rsidRPr="003F7512">
        <w:rPr>
          <w:rFonts w:ascii="Times New Roman" w:hAnsi="Times New Roman" w:cs="Times New Roman"/>
          <w:sz w:val="24"/>
          <w:szCs w:val="24"/>
        </w:rPr>
        <w:t>.</w:t>
      </w:r>
    </w:p>
    <w:p w14:paraId="1A71234D" w14:textId="77777777" w:rsidR="004E666A" w:rsidRPr="003F7512" w:rsidRDefault="00C04748" w:rsidP="00907D4E">
      <w:pPr>
        <w:pStyle w:val="Sraopastraipa"/>
        <w:numPr>
          <w:ilvl w:val="2"/>
          <w:numId w:val="2"/>
        </w:numPr>
        <w:tabs>
          <w:tab w:val="left" w:pos="1418"/>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N</w:t>
      </w:r>
      <w:r w:rsidR="004E666A" w:rsidRPr="003F7512">
        <w:rPr>
          <w:rFonts w:ascii="Times New Roman" w:hAnsi="Times New Roman" w:cs="Times New Roman"/>
          <w:sz w:val="24"/>
          <w:szCs w:val="24"/>
        </w:rPr>
        <w:t>umato papildomą lai</w:t>
      </w:r>
      <w:r w:rsidR="00C5311A" w:rsidRPr="003F7512">
        <w:rPr>
          <w:rFonts w:ascii="Times New Roman" w:hAnsi="Times New Roman" w:cs="Times New Roman"/>
          <w:sz w:val="24"/>
          <w:szCs w:val="24"/>
        </w:rPr>
        <w:t>ką kontrolinio darbo perrašymui.</w:t>
      </w:r>
    </w:p>
    <w:p w14:paraId="0163F9C6" w14:textId="77777777" w:rsidR="00443675" w:rsidRPr="003F7512" w:rsidRDefault="00C04748" w:rsidP="00967B04">
      <w:pPr>
        <w:pStyle w:val="Sraopastraipa"/>
        <w:numPr>
          <w:ilvl w:val="1"/>
          <w:numId w:val="2"/>
        </w:numPr>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w:t>
      </w:r>
      <w:r w:rsidR="009E296C" w:rsidRPr="003F7512">
        <w:rPr>
          <w:rFonts w:ascii="Times New Roman" w:hAnsi="Times New Roman" w:cs="Times New Roman"/>
          <w:sz w:val="24"/>
          <w:szCs w:val="24"/>
        </w:rPr>
        <w:t>ontroliniai darbai ištaisomi p</w:t>
      </w:r>
      <w:r w:rsidR="00EA0EEE" w:rsidRPr="003F7512">
        <w:rPr>
          <w:rFonts w:ascii="Times New Roman" w:hAnsi="Times New Roman" w:cs="Times New Roman"/>
          <w:sz w:val="24"/>
          <w:szCs w:val="24"/>
        </w:rPr>
        <w:t>er 7</w:t>
      </w:r>
      <w:r w:rsidR="004F04B7" w:rsidRPr="003F7512">
        <w:rPr>
          <w:rFonts w:ascii="Times New Roman" w:hAnsi="Times New Roman" w:cs="Times New Roman"/>
          <w:sz w:val="24"/>
          <w:szCs w:val="24"/>
        </w:rPr>
        <w:t>–1</w:t>
      </w:r>
      <w:r w:rsidR="00EA0EEE" w:rsidRPr="003F7512">
        <w:rPr>
          <w:rFonts w:ascii="Times New Roman" w:hAnsi="Times New Roman" w:cs="Times New Roman"/>
          <w:sz w:val="24"/>
          <w:szCs w:val="24"/>
        </w:rPr>
        <w:t>0</w:t>
      </w:r>
      <w:r w:rsidR="00ED385F" w:rsidRPr="003F7512">
        <w:rPr>
          <w:rFonts w:ascii="Times New Roman" w:hAnsi="Times New Roman" w:cs="Times New Roman"/>
          <w:sz w:val="24"/>
          <w:szCs w:val="24"/>
        </w:rPr>
        <w:t xml:space="preserve"> darbo</w:t>
      </w:r>
      <w:r w:rsidR="0077318C" w:rsidRPr="003F7512">
        <w:rPr>
          <w:rFonts w:ascii="Times New Roman" w:hAnsi="Times New Roman" w:cs="Times New Roman"/>
          <w:sz w:val="24"/>
          <w:szCs w:val="24"/>
        </w:rPr>
        <w:t xml:space="preserve"> </w:t>
      </w:r>
      <w:r w:rsidR="00EA0EEE" w:rsidRPr="003F7512">
        <w:rPr>
          <w:rFonts w:ascii="Times New Roman" w:hAnsi="Times New Roman" w:cs="Times New Roman"/>
          <w:sz w:val="24"/>
          <w:szCs w:val="24"/>
        </w:rPr>
        <w:t>dienų</w:t>
      </w:r>
      <w:r w:rsidR="00443675" w:rsidRPr="003F7512">
        <w:rPr>
          <w:rFonts w:ascii="Times New Roman" w:hAnsi="Times New Roman" w:cs="Times New Roman"/>
          <w:sz w:val="24"/>
          <w:szCs w:val="24"/>
        </w:rPr>
        <w:t>.</w:t>
      </w:r>
      <w:r w:rsidR="004D068A" w:rsidRPr="003F7512">
        <w:rPr>
          <w:rFonts w:ascii="Times New Roman" w:hAnsi="Times New Roman" w:cs="Times New Roman"/>
          <w:sz w:val="24"/>
          <w:szCs w:val="24"/>
        </w:rPr>
        <w:t xml:space="preserve"> </w:t>
      </w:r>
      <w:r w:rsidR="00443675" w:rsidRPr="003F7512">
        <w:rPr>
          <w:rFonts w:ascii="Times New Roman" w:hAnsi="Times New Roman" w:cs="Times New Roman"/>
          <w:sz w:val="24"/>
          <w:szCs w:val="24"/>
        </w:rPr>
        <w:t>Rezultatų analizė</w:t>
      </w:r>
      <w:r w:rsidR="00ED385F" w:rsidRPr="003F7512">
        <w:rPr>
          <w:rFonts w:ascii="Times New Roman" w:hAnsi="Times New Roman" w:cs="Times New Roman"/>
          <w:sz w:val="24"/>
          <w:szCs w:val="24"/>
        </w:rPr>
        <w:t xml:space="preserve"> </w:t>
      </w:r>
      <w:r w:rsidR="00443675" w:rsidRPr="003F7512">
        <w:rPr>
          <w:rFonts w:ascii="Times New Roman" w:hAnsi="Times New Roman" w:cs="Times New Roman"/>
          <w:sz w:val="24"/>
          <w:szCs w:val="24"/>
        </w:rPr>
        <w:t>pristatoma ir aptariama su visais klasės mokinia</w:t>
      </w:r>
      <w:r w:rsidR="00B70D14" w:rsidRPr="003F7512">
        <w:rPr>
          <w:rFonts w:ascii="Times New Roman" w:hAnsi="Times New Roman" w:cs="Times New Roman"/>
          <w:sz w:val="24"/>
          <w:szCs w:val="24"/>
        </w:rPr>
        <w:t>is</w:t>
      </w:r>
      <w:r w:rsidR="00443675" w:rsidRPr="003F7512">
        <w:rPr>
          <w:rFonts w:ascii="Times New Roman" w:hAnsi="Times New Roman" w:cs="Times New Roman"/>
          <w:sz w:val="24"/>
          <w:szCs w:val="24"/>
        </w:rPr>
        <w:t>, pasidžiaugiam</w:t>
      </w:r>
      <w:r w:rsidR="00334C45" w:rsidRPr="003F7512">
        <w:rPr>
          <w:rFonts w:ascii="Times New Roman" w:hAnsi="Times New Roman" w:cs="Times New Roman"/>
          <w:sz w:val="24"/>
          <w:szCs w:val="24"/>
        </w:rPr>
        <w:t>a</w:t>
      </w:r>
      <w:r w:rsidR="00443675" w:rsidRPr="003F7512">
        <w:rPr>
          <w:rFonts w:ascii="Times New Roman" w:hAnsi="Times New Roman" w:cs="Times New Roman"/>
          <w:sz w:val="24"/>
          <w:szCs w:val="24"/>
        </w:rPr>
        <w:t xml:space="preserve"> jų sėkmėmis, nesėkmės aptariamos individualiai ir numatomi būdai mokymosi spragoms šalinti, siekti individualios pažangos.</w:t>
      </w:r>
      <w:r w:rsidR="004D068A" w:rsidRPr="003F7512">
        <w:rPr>
          <w:rFonts w:ascii="Times New Roman" w:hAnsi="Times New Roman" w:cs="Times New Roman"/>
          <w:sz w:val="24"/>
          <w:szCs w:val="24"/>
        </w:rPr>
        <w:t xml:space="preserve"> Gauti pažymiai</w:t>
      </w:r>
      <w:r w:rsidR="00593BB7" w:rsidRPr="003F7512">
        <w:rPr>
          <w:rFonts w:ascii="Times New Roman" w:hAnsi="Times New Roman" w:cs="Times New Roman"/>
          <w:sz w:val="24"/>
          <w:szCs w:val="24"/>
        </w:rPr>
        <w:t xml:space="preserve"> surašomi į elektroninį dienyną.</w:t>
      </w:r>
    </w:p>
    <w:p w14:paraId="7371C844" w14:textId="77777777" w:rsidR="00D40EF8" w:rsidRPr="003F7512" w:rsidRDefault="00C04748" w:rsidP="00967B04">
      <w:pPr>
        <w:pStyle w:val="Sraopastraipa"/>
        <w:numPr>
          <w:ilvl w:val="1"/>
          <w:numId w:val="2"/>
        </w:numPr>
        <w:tabs>
          <w:tab w:val="left" w:pos="1276"/>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Jei</w:t>
      </w:r>
      <w:r w:rsidR="004D068A" w:rsidRPr="003F7512">
        <w:rPr>
          <w:rFonts w:ascii="Times New Roman" w:hAnsi="Times New Roman" w:cs="Times New Roman"/>
          <w:sz w:val="24"/>
          <w:szCs w:val="24"/>
        </w:rPr>
        <w:t xml:space="preserve">gu mokinys nesilaiko kontrolinio darbo atlikimo reikalavimų, užduotis bando atlikti nesąžiningai ir/arba nesavarankiškai, po pirmo įspėjimo kontrolinio darbo įvertinimas mažinamas vienu balu. Jeigu mokinys ir toliau nesilaiko kontrolinio darbo atlikimo reikalavimų, jo kontrolinis darbas vertinamas kaip neatliktas įrašau </w:t>
      </w:r>
      <w:r w:rsidR="00A44A51" w:rsidRPr="003F7512">
        <w:rPr>
          <w:rFonts w:ascii="Times New Roman" w:hAnsi="Times New Roman" w:cs="Times New Roman"/>
          <w:sz w:val="24"/>
          <w:szCs w:val="24"/>
        </w:rPr>
        <w:t>„</w:t>
      </w:r>
      <w:r w:rsidR="004D068A" w:rsidRPr="003F7512">
        <w:rPr>
          <w:rFonts w:ascii="Times New Roman" w:hAnsi="Times New Roman" w:cs="Times New Roman"/>
          <w:sz w:val="24"/>
          <w:szCs w:val="24"/>
        </w:rPr>
        <w:t>labai blogai“.</w:t>
      </w:r>
    </w:p>
    <w:p w14:paraId="6F1CC067" w14:textId="77777777" w:rsidR="00202C62" w:rsidRPr="003F7512" w:rsidRDefault="00CC0FAE" w:rsidP="00967B04">
      <w:pPr>
        <w:pStyle w:val="Sraopastraipa"/>
        <w:numPr>
          <w:ilvl w:val="1"/>
          <w:numId w:val="2"/>
        </w:numPr>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Jeigu mokinys per nustatytą laiką be pateisinamos priežasties n</w:t>
      </w:r>
      <w:r w:rsidR="00B70D14" w:rsidRPr="003F7512">
        <w:rPr>
          <w:rFonts w:ascii="Times New Roman" w:hAnsi="Times New Roman" w:cs="Times New Roman"/>
          <w:sz w:val="24"/>
          <w:szCs w:val="24"/>
        </w:rPr>
        <w:t>eatsiskaitė už kontrolinį darbą</w:t>
      </w:r>
      <w:r w:rsidRPr="003F7512">
        <w:rPr>
          <w:rFonts w:ascii="Times New Roman" w:hAnsi="Times New Roman" w:cs="Times New Roman"/>
          <w:sz w:val="24"/>
          <w:szCs w:val="24"/>
        </w:rPr>
        <w:t>, jo pasiekimai prilyginami žemiausiam 10 balų sist</w:t>
      </w:r>
      <w:r w:rsidR="00593BB7" w:rsidRPr="003F7512">
        <w:rPr>
          <w:rFonts w:ascii="Times New Roman" w:hAnsi="Times New Roman" w:cs="Times New Roman"/>
          <w:sz w:val="24"/>
          <w:szCs w:val="24"/>
        </w:rPr>
        <w:t>emos įvertinimui „labai blogai“.</w:t>
      </w:r>
    </w:p>
    <w:p w14:paraId="3D0E23C8" w14:textId="77777777" w:rsidR="00202C62" w:rsidRPr="003F7512" w:rsidRDefault="00202C62" w:rsidP="00967B04">
      <w:pPr>
        <w:pStyle w:val="Sraopastraipa"/>
        <w:numPr>
          <w:ilvl w:val="0"/>
          <w:numId w:val="2"/>
        </w:numPr>
        <w:tabs>
          <w:tab w:val="left" w:pos="993"/>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b/>
          <w:sz w:val="24"/>
          <w:szCs w:val="24"/>
        </w:rPr>
        <w:t>Savarankiškas darbas</w:t>
      </w:r>
      <w:r w:rsidRPr="003F7512">
        <w:rPr>
          <w:rFonts w:ascii="Times New Roman" w:hAnsi="Times New Roman" w:cs="Times New Roman"/>
          <w:sz w:val="24"/>
          <w:szCs w:val="24"/>
        </w:rPr>
        <w:t xml:space="preserve"> – darbas raštu, </w:t>
      </w:r>
      <w:r w:rsidR="00334C45" w:rsidRPr="003F7512">
        <w:rPr>
          <w:rFonts w:ascii="Times New Roman" w:hAnsi="Times New Roman" w:cs="Times New Roman"/>
          <w:sz w:val="24"/>
          <w:szCs w:val="24"/>
        </w:rPr>
        <w:t>kurio trukmė pamokoje ne ilgesnė</w:t>
      </w:r>
      <w:r w:rsidRPr="003F7512">
        <w:rPr>
          <w:rFonts w:ascii="Times New Roman" w:hAnsi="Times New Roman" w:cs="Times New Roman"/>
          <w:sz w:val="24"/>
          <w:szCs w:val="24"/>
        </w:rPr>
        <w:t xml:space="preserve"> nei 30 minučių, planuojama mokytojo nuožiūra. Jo metu mokiniai atlieka pateiktas užduotis iš anksčiau ar naujai išmoktų temų:</w:t>
      </w:r>
    </w:p>
    <w:p w14:paraId="5E7279B0" w14:textId="5E31E512" w:rsidR="00057FDF" w:rsidRPr="003F7512" w:rsidRDefault="00057FDF" w:rsidP="00057FDF">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Savarankiško darbo metu mokiniai gali naudotis </w:t>
      </w:r>
      <w:r w:rsidRPr="003F7512">
        <w:rPr>
          <w:rFonts w:ascii="Times New Roman" w:hAnsi="Times New Roman" w:cs="Times New Roman"/>
          <w:b/>
          <w:bCs/>
          <w:sz w:val="24"/>
          <w:szCs w:val="24"/>
        </w:rPr>
        <w:t>mokytojo nurodytomis priemonėmis</w:t>
      </w:r>
      <w:r w:rsidRPr="003F7512">
        <w:rPr>
          <w:rFonts w:ascii="Times New Roman" w:hAnsi="Times New Roman" w:cs="Times New Roman"/>
          <w:sz w:val="24"/>
          <w:szCs w:val="24"/>
        </w:rPr>
        <w:t xml:space="preserve"> ar darbui reikalinga informacine medžiaga.</w:t>
      </w:r>
    </w:p>
    <w:p w14:paraId="3B2DD91A" w14:textId="65DF5D02" w:rsidR="00411AC6" w:rsidRPr="003F7512" w:rsidRDefault="00411AC6" w:rsidP="00057FDF">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Savarankiški darbai gali būti vertinami kaupiamuoju balu, pažymiu, įskaita.</w:t>
      </w:r>
    </w:p>
    <w:p w14:paraId="524ED8DC" w14:textId="77777777" w:rsidR="0011372F"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202C62" w:rsidRPr="003F7512">
        <w:rPr>
          <w:rFonts w:ascii="Times New Roman" w:hAnsi="Times New Roman" w:cs="Times New Roman"/>
          <w:sz w:val="24"/>
          <w:szCs w:val="24"/>
        </w:rPr>
        <w:t>okinius apie savarankiško darbo rašymą iš anksto informuoti nebūtina (nebent būtų reikalingos tam tikros priemonės, papildomas pasiruošimas)</w:t>
      </w:r>
      <w:r w:rsidR="00593BB7" w:rsidRPr="003F7512">
        <w:rPr>
          <w:rFonts w:ascii="Times New Roman" w:hAnsi="Times New Roman" w:cs="Times New Roman"/>
          <w:sz w:val="24"/>
          <w:szCs w:val="24"/>
        </w:rPr>
        <w:t>.</w:t>
      </w:r>
    </w:p>
    <w:p w14:paraId="08817603" w14:textId="4E8930FD" w:rsidR="00057FDF" w:rsidRPr="003F7512" w:rsidRDefault="00090318" w:rsidP="00057FDF">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202C62" w:rsidRPr="003F7512">
        <w:rPr>
          <w:rFonts w:ascii="Times New Roman" w:hAnsi="Times New Roman" w:cs="Times New Roman"/>
          <w:sz w:val="24"/>
          <w:szCs w:val="24"/>
        </w:rPr>
        <w:t>okiniai</w:t>
      </w:r>
      <w:r w:rsidR="00334C45" w:rsidRPr="003F7512">
        <w:rPr>
          <w:rFonts w:ascii="Times New Roman" w:hAnsi="Times New Roman" w:cs="Times New Roman"/>
          <w:sz w:val="24"/>
          <w:szCs w:val="24"/>
        </w:rPr>
        <w:t>,</w:t>
      </w:r>
      <w:r w:rsidR="00411AC6" w:rsidRPr="003F7512">
        <w:rPr>
          <w:rFonts w:ascii="Times New Roman" w:hAnsi="Times New Roman" w:cs="Times New Roman"/>
          <w:sz w:val="24"/>
          <w:szCs w:val="24"/>
        </w:rPr>
        <w:t xml:space="preserve"> be pateisinamos priežasties praleidę savarankišką darbą, privalo jį atsiskaityti su dalyko mokytoju</w:t>
      </w:r>
      <w:r w:rsidR="00C67BE7" w:rsidRPr="003F7512">
        <w:rPr>
          <w:rFonts w:ascii="Times New Roman" w:hAnsi="Times New Roman" w:cs="Times New Roman"/>
          <w:sz w:val="24"/>
          <w:szCs w:val="24"/>
        </w:rPr>
        <w:t xml:space="preserve"> sutartu laiku</w:t>
      </w:r>
      <w:r w:rsidR="00F60140" w:rsidRPr="003F7512">
        <w:rPr>
          <w:rFonts w:ascii="Times New Roman" w:hAnsi="Times New Roman" w:cs="Times New Roman"/>
          <w:sz w:val="24"/>
          <w:szCs w:val="24"/>
        </w:rPr>
        <w:t>.</w:t>
      </w:r>
    </w:p>
    <w:p w14:paraId="45798C68" w14:textId="77777777" w:rsidR="00202C62"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202C62" w:rsidRPr="003F7512">
        <w:rPr>
          <w:rFonts w:ascii="Times New Roman" w:hAnsi="Times New Roman" w:cs="Times New Roman"/>
          <w:sz w:val="24"/>
          <w:szCs w:val="24"/>
        </w:rPr>
        <w:t>okiniai apie laboratorinį darbą informuojami iš anksto.</w:t>
      </w:r>
    </w:p>
    <w:p w14:paraId="630C5B5A" w14:textId="77777777" w:rsidR="00B71F38" w:rsidRPr="003F7512" w:rsidRDefault="00B71F38" w:rsidP="00967B04">
      <w:pPr>
        <w:pStyle w:val="Sraopastraipa"/>
        <w:numPr>
          <w:ilvl w:val="0"/>
          <w:numId w:val="2"/>
        </w:numPr>
        <w:tabs>
          <w:tab w:val="left" w:pos="993"/>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b/>
          <w:sz w:val="24"/>
          <w:szCs w:val="24"/>
        </w:rPr>
        <w:t>Atsakinėjimas žodžiu</w:t>
      </w:r>
      <w:r w:rsidRPr="003F7512">
        <w:rPr>
          <w:rFonts w:ascii="Times New Roman" w:hAnsi="Times New Roman" w:cs="Times New Roman"/>
          <w:sz w:val="24"/>
          <w:szCs w:val="24"/>
        </w:rPr>
        <w:t>– mokin</w:t>
      </w:r>
      <w:r w:rsidR="00090318" w:rsidRPr="003F7512">
        <w:rPr>
          <w:rFonts w:ascii="Times New Roman" w:hAnsi="Times New Roman" w:cs="Times New Roman"/>
          <w:sz w:val="24"/>
          <w:szCs w:val="24"/>
        </w:rPr>
        <w:t>io išsamus atsakymas į klausimą</w:t>
      </w:r>
      <w:r w:rsidRPr="003F7512">
        <w:rPr>
          <w:rFonts w:ascii="Times New Roman" w:hAnsi="Times New Roman" w:cs="Times New Roman"/>
          <w:sz w:val="24"/>
          <w:szCs w:val="24"/>
        </w:rPr>
        <w:t>, kalbėjimas duota tema  ar grupės darbo pristatymas:</w:t>
      </w:r>
    </w:p>
    <w:p w14:paraId="6C198946" w14:textId="77777777" w:rsidR="0011372F"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B71F38" w:rsidRPr="003F7512">
        <w:rPr>
          <w:rFonts w:ascii="Times New Roman" w:hAnsi="Times New Roman" w:cs="Times New Roman"/>
          <w:sz w:val="24"/>
          <w:szCs w:val="24"/>
        </w:rPr>
        <w:t xml:space="preserve">okinius apie atsakinėjimą žodžiu iš anksto </w:t>
      </w:r>
      <w:r w:rsidR="00593BB7" w:rsidRPr="003F7512">
        <w:rPr>
          <w:rFonts w:ascii="Times New Roman" w:hAnsi="Times New Roman" w:cs="Times New Roman"/>
          <w:sz w:val="24"/>
          <w:szCs w:val="24"/>
        </w:rPr>
        <w:t>informuoti nebūtina.</w:t>
      </w:r>
    </w:p>
    <w:p w14:paraId="3F01018B" w14:textId="47077FFA" w:rsidR="00057FDF" w:rsidRPr="00735F25" w:rsidRDefault="00090318" w:rsidP="00735F25">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A</w:t>
      </w:r>
      <w:r w:rsidR="00B71F38" w:rsidRPr="003F7512">
        <w:rPr>
          <w:rFonts w:ascii="Times New Roman" w:hAnsi="Times New Roman" w:cs="Times New Roman"/>
          <w:sz w:val="24"/>
          <w:szCs w:val="24"/>
        </w:rPr>
        <w:t>tsakinėjimas žodžiu gali būti vertinamas pažymiu, kaupiamuoju balu, įrašu „įskaityta“ arba  „neįskaityta“</w:t>
      </w:r>
      <w:r w:rsidR="00D40EF8" w:rsidRPr="003F7512">
        <w:rPr>
          <w:rFonts w:ascii="Times New Roman" w:hAnsi="Times New Roman" w:cs="Times New Roman"/>
          <w:sz w:val="24"/>
          <w:szCs w:val="24"/>
        </w:rPr>
        <w:t>.</w:t>
      </w:r>
    </w:p>
    <w:p w14:paraId="0B1E8FDF" w14:textId="77777777" w:rsidR="0058241D" w:rsidRPr="003F7512" w:rsidRDefault="0058241D" w:rsidP="00967B04">
      <w:pPr>
        <w:pStyle w:val="Sraopastraipa"/>
        <w:numPr>
          <w:ilvl w:val="0"/>
          <w:numId w:val="2"/>
        </w:numPr>
        <w:tabs>
          <w:tab w:val="left" w:pos="993"/>
        </w:tabs>
        <w:spacing w:after="0" w:line="320" w:lineRule="atLeast"/>
        <w:ind w:left="0" w:firstLine="567"/>
        <w:jc w:val="both"/>
        <w:rPr>
          <w:rFonts w:ascii="Times New Roman" w:hAnsi="Times New Roman" w:cs="Times New Roman"/>
          <w:b/>
          <w:sz w:val="24"/>
          <w:szCs w:val="24"/>
        </w:rPr>
      </w:pPr>
      <w:r w:rsidRPr="003F7512">
        <w:rPr>
          <w:rFonts w:ascii="Times New Roman" w:hAnsi="Times New Roman" w:cs="Times New Roman"/>
          <w:b/>
          <w:sz w:val="24"/>
          <w:szCs w:val="24"/>
        </w:rPr>
        <w:t>Namų darbų skyrimo ir vertinimo tvarka:</w:t>
      </w:r>
    </w:p>
    <w:p w14:paraId="2E820773" w14:textId="77777777" w:rsidR="0058241D" w:rsidRPr="003F7512" w:rsidRDefault="0058241D"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Namų darbai gali būti trumpalaikiai (juos mok</w:t>
      </w:r>
      <w:r w:rsidR="00334C45" w:rsidRPr="003F7512">
        <w:rPr>
          <w:rFonts w:ascii="Times New Roman" w:hAnsi="Times New Roman" w:cs="Times New Roman"/>
          <w:sz w:val="24"/>
          <w:szCs w:val="24"/>
        </w:rPr>
        <w:t>iniai turi atlikti iki kitos</w:t>
      </w:r>
      <w:r w:rsidRPr="003F7512">
        <w:rPr>
          <w:rFonts w:ascii="Times New Roman" w:hAnsi="Times New Roman" w:cs="Times New Roman"/>
          <w:sz w:val="24"/>
          <w:szCs w:val="24"/>
        </w:rPr>
        <w:t xml:space="preserve"> pamokos) ir ilgalaikiai</w:t>
      </w:r>
      <w:r w:rsidR="006B77DB" w:rsidRPr="003F7512">
        <w:rPr>
          <w:rFonts w:ascii="Times New Roman" w:hAnsi="Times New Roman" w:cs="Times New Roman"/>
          <w:sz w:val="24"/>
          <w:szCs w:val="24"/>
        </w:rPr>
        <w:t>. D</w:t>
      </w:r>
      <w:r w:rsidRPr="003F7512">
        <w:rPr>
          <w:rFonts w:ascii="Times New Roman" w:hAnsi="Times New Roman" w:cs="Times New Roman"/>
          <w:sz w:val="24"/>
          <w:szCs w:val="24"/>
        </w:rPr>
        <w:t xml:space="preserve">ėl jų atlikimo termino mokytojas ir mokiniai </w:t>
      </w:r>
      <w:r w:rsidR="00D547FC" w:rsidRPr="003F7512">
        <w:rPr>
          <w:rFonts w:ascii="Times New Roman" w:hAnsi="Times New Roman" w:cs="Times New Roman"/>
          <w:sz w:val="24"/>
          <w:szCs w:val="24"/>
        </w:rPr>
        <w:t xml:space="preserve">tarpusavyje </w:t>
      </w:r>
      <w:r w:rsidR="004A2116" w:rsidRPr="003F7512">
        <w:rPr>
          <w:rFonts w:ascii="Times New Roman" w:hAnsi="Times New Roman" w:cs="Times New Roman"/>
          <w:sz w:val="24"/>
          <w:szCs w:val="24"/>
        </w:rPr>
        <w:t>susitaria.</w:t>
      </w:r>
    </w:p>
    <w:p w14:paraId="4D648B69" w14:textId="77777777" w:rsidR="00D547FC" w:rsidRPr="003F7512" w:rsidRDefault="00D547FC"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Mokytojas su mokiniais susitaria dėl namų darbų apimties, užduočių pobūdžio, vertinimo bei fiksavimo.</w:t>
      </w:r>
      <w:r w:rsidR="00334C45" w:rsidRPr="003F7512">
        <w:rPr>
          <w:rFonts w:ascii="Times New Roman" w:hAnsi="Times New Roman" w:cs="Times New Roman"/>
          <w:sz w:val="24"/>
          <w:szCs w:val="24"/>
        </w:rPr>
        <w:t xml:space="preserve"> </w:t>
      </w:r>
      <w:r w:rsidRPr="003F7512">
        <w:rPr>
          <w:rFonts w:ascii="Times New Roman" w:hAnsi="Times New Roman" w:cs="Times New Roman"/>
          <w:sz w:val="24"/>
          <w:szCs w:val="24"/>
        </w:rPr>
        <w:t>Toje pačioje klasėje dirbantys mokytojai tarpusavyje derina namų darbų skyrimą, kad laikas</w:t>
      </w:r>
      <w:r w:rsidR="006B77DB" w:rsidRPr="003F7512">
        <w:rPr>
          <w:rFonts w:ascii="Times New Roman" w:hAnsi="Times New Roman" w:cs="Times New Roman"/>
          <w:sz w:val="24"/>
          <w:szCs w:val="24"/>
        </w:rPr>
        <w:t>, skirtas namų darbams atlikti</w:t>
      </w:r>
      <w:r w:rsidRPr="003F7512">
        <w:rPr>
          <w:rFonts w:ascii="Times New Roman" w:hAnsi="Times New Roman" w:cs="Times New Roman"/>
          <w:sz w:val="24"/>
          <w:szCs w:val="24"/>
        </w:rPr>
        <w:t>, neviršytų: I–II klasėse 2,5 val., III–</w:t>
      </w:r>
      <w:r w:rsidR="004A2116" w:rsidRPr="003F7512">
        <w:rPr>
          <w:rFonts w:ascii="Times New Roman" w:hAnsi="Times New Roman" w:cs="Times New Roman"/>
          <w:sz w:val="24"/>
          <w:szCs w:val="24"/>
        </w:rPr>
        <w:t>IV klasėse 3 val.</w:t>
      </w:r>
    </w:p>
    <w:p w14:paraId="254523AC" w14:textId="77777777" w:rsidR="00D547FC" w:rsidRPr="003F7512" w:rsidRDefault="00D547FC"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Mokytojas, taikydamas aktyviuosius mokymo metodus ir racionaliai panaudodamas pamokos laiką, skiria diferencijuotus namų darbus, įtvirtinančius pamokoje įgytas žinias, gebėjimus, ugdančius mo</w:t>
      </w:r>
      <w:r w:rsidR="00334C45" w:rsidRPr="003F7512">
        <w:rPr>
          <w:rFonts w:ascii="Times New Roman" w:hAnsi="Times New Roman" w:cs="Times New Roman"/>
          <w:sz w:val="24"/>
          <w:szCs w:val="24"/>
        </w:rPr>
        <w:t>kinių kūrybiškumą ir kritinį mąs</w:t>
      </w:r>
      <w:r w:rsidRPr="003F7512">
        <w:rPr>
          <w:rFonts w:ascii="Times New Roman" w:hAnsi="Times New Roman" w:cs="Times New Roman"/>
          <w:sz w:val="24"/>
          <w:szCs w:val="24"/>
        </w:rPr>
        <w:t>tymą.</w:t>
      </w:r>
      <w:r w:rsidR="00334C45" w:rsidRPr="003F7512">
        <w:rPr>
          <w:rFonts w:ascii="Times New Roman" w:hAnsi="Times New Roman" w:cs="Times New Roman"/>
          <w:sz w:val="24"/>
          <w:szCs w:val="24"/>
        </w:rPr>
        <w:t xml:space="preserve"> </w:t>
      </w:r>
      <w:r w:rsidRPr="003F7512">
        <w:rPr>
          <w:rFonts w:ascii="Times New Roman" w:hAnsi="Times New Roman" w:cs="Times New Roman"/>
          <w:sz w:val="24"/>
          <w:szCs w:val="24"/>
        </w:rPr>
        <w:t xml:space="preserve">Mokymosi sunkumų turintiems mokiniams </w:t>
      </w:r>
      <w:r w:rsidRPr="003F7512">
        <w:rPr>
          <w:rFonts w:ascii="Times New Roman" w:hAnsi="Times New Roman" w:cs="Times New Roman"/>
          <w:sz w:val="24"/>
          <w:szCs w:val="24"/>
        </w:rPr>
        <w:lastRenderedPageBreak/>
        <w:t xml:space="preserve">skiriami namų darbai, įtvirtinantys pamokoje gautas žinias, šalinantys mokymosi spragas bei stiprinantys mokymosi motyvaciją. Atliktus namų darbus mokytojas </w:t>
      </w:r>
      <w:r w:rsidR="00B1077A" w:rsidRPr="003F7512">
        <w:rPr>
          <w:rFonts w:ascii="Times New Roman" w:hAnsi="Times New Roman" w:cs="Times New Roman"/>
          <w:sz w:val="24"/>
          <w:szCs w:val="24"/>
        </w:rPr>
        <w:t>tikrina reguliariai ir sistemingai.</w:t>
      </w:r>
    </w:p>
    <w:p w14:paraId="68763FDE" w14:textId="77777777" w:rsidR="006A42F8" w:rsidRPr="003F7512" w:rsidRDefault="006A42F8" w:rsidP="00967B04">
      <w:pPr>
        <w:pStyle w:val="Sraopastraipa"/>
        <w:numPr>
          <w:ilvl w:val="0"/>
          <w:numId w:val="2"/>
        </w:numPr>
        <w:tabs>
          <w:tab w:val="left" w:pos="993"/>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Ugdymo(si) procese mokin</w:t>
      </w:r>
      <w:r w:rsidR="00DB449F" w:rsidRPr="003F7512">
        <w:rPr>
          <w:rFonts w:ascii="Times New Roman" w:hAnsi="Times New Roman" w:cs="Times New Roman"/>
          <w:sz w:val="24"/>
          <w:szCs w:val="24"/>
        </w:rPr>
        <w:t>iai nuolat skatinami įsivertinant</w:t>
      </w:r>
      <w:r w:rsidRPr="003F7512">
        <w:rPr>
          <w:rFonts w:ascii="Times New Roman" w:hAnsi="Times New Roman" w:cs="Times New Roman"/>
          <w:sz w:val="24"/>
          <w:szCs w:val="24"/>
        </w:rPr>
        <w:t xml:space="preserve"> savo pažangą, pasiekimus,</w:t>
      </w:r>
      <w:r w:rsidR="00090318" w:rsidRPr="003F7512">
        <w:rPr>
          <w:rFonts w:ascii="Times New Roman" w:hAnsi="Times New Roman" w:cs="Times New Roman"/>
          <w:sz w:val="24"/>
          <w:szCs w:val="24"/>
        </w:rPr>
        <w:t xml:space="preserve"> </w:t>
      </w:r>
      <w:r w:rsidRPr="003F7512">
        <w:rPr>
          <w:rFonts w:ascii="Times New Roman" w:hAnsi="Times New Roman" w:cs="Times New Roman"/>
          <w:sz w:val="24"/>
          <w:szCs w:val="24"/>
        </w:rPr>
        <w:t>mokymosi rezultatus:</w:t>
      </w:r>
    </w:p>
    <w:p w14:paraId="1B7D254E" w14:textId="77777777" w:rsidR="006A42F8"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Į</w:t>
      </w:r>
      <w:r w:rsidR="006A42F8" w:rsidRPr="003F7512">
        <w:rPr>
          <w:rFonts w:ascii="Times New Roman" w:hAnsi="Times New Roman" w:cs="Times New Roman"/>
          <w:sz w:val="24"/>
          <w:szCs w:val="24"/>
        </w:rPr>
        <w:t>sivertinimo paskirtis – siekti, kad mokiniai, supratę savo stipriąsias ir silpnąsi</w:t>
      </w:r>
      <w:r w:rsidR="00B1077A" w:rsidRPr="003F7512">
        <w:rPr>
          <w:rFonts w:ascii="Times New Roman" w:hAnsi="Times New Roman" w:cs="Times New Roman"/>
          <w:sz w:val="24"/>
          <w:szCs w:val="24"/>
        </w:rPr>
        <w:t>as puses, galėtų pagrįstai išsi</w:t>
      </w:r>
      <w:r w:rsidR="00EB72A7" w:rsidRPr="003F7512">
        <w:rPr>
          <w:rFonts w:ascii="Times New Roman" w:hAnsi="Times New Roman" w:cs="Times New Roman"/>
          <w:sz w:val="24"/>
          <w:szCs w:val="24"/>
        </w:rPr>
        <w:t>k</w:t>
      </w:r>
      <w:r w:rsidR="006A42F8" w:rsidRPr="003F7512">
        <w:rPr>
          <w:rFonts w:ascii="Times New Roman" w:hAnsi="Times New Roman" w:cs="Times New Roman"/>
          <w:sz w:val="24"/>
          <w:szCs w:val="24"/>
        </w:rPr>
        <w:t xml:space="preserve">elti tolesnius mokymosi tikslus bei </w:t>
      </w:r>
      <w:r w:rsidR="004A2116" w:rsidRPr="003F7512">
        <w:rPr>
          <w:rFonts w:ascii="Times New Roman" w:hAnsi="Times New Roman" w:cs="Times New Roman"/>
          <w:sz w:val="24"/>
          <w:szCs w:val="24"/>
        </w:rPr>
        <w:t>numatyti jų siekimo strategijas.</w:t>
      </w:r>
    </w:p>
    <w:p w14:paraId="2B0CEC44" w14:textId="77777777" w:rsidR="006A42F8"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w:t>
      </w:r>
      <w:r w:rsidR="006A42F8" w:rsidRPr="003F7512">
        <w:rPr>
          <w:rFonts w:ascii="Times New Roman" w:hAnsi="Times New Roman" w:cs="Times New Roman"/>
          <w:sz w:val="24"/>
          <w:szCs w:val="24"/>
        </w:rPr>
        <w:t>iekvienoje pamokoje taik</w:t>
      </w:r>
      <w:r w:rsidRPr="003F7512">
        <w:rPr>
          <w:rFonts w:ascii="Times New Roman" w:hAnsi="Times New Roman" w:cs="Times New Roman"/>
          <w:sz w:val="24"/>
          <w:szCs w:val="24"/>
        </w:rPr>
        <w:t>omi įvairūs įsivertinimo būdai. G</w:t>
      </w:r>
      <w:r w:rsidR="006A42F8" w:rsidRPr="003F7512">
        <w:rPr>
          <w:rFonts w:ascii="Times New Roman" w:hAnsi="Times New Roman" w:cs="Times New Roman"/>
          <w:sz w:val="24"/>
          <w:szCs w:val="24"/>
        </w:rPr>
        <w:t>rįžtamasis ryšys gaunamas raštu</w:t>
      </w:r>
      <w:r w:rsidRPr="003F7512">
        <w:rPr>
          <w:rFonts w:ascii="Times New Roman" w:hAnsi="Times New Roman" w:cs="Times New Roman"/>
          <w:sz w:val="24"/>
          <w:szCs w:val="24"/>
        </w:rPr>
        <w:t>, žodžiu. M</w:t>
      </w:r>
      <w:r w:rsidR="006A42F8" w:rsidRPr="003F7512">
        <w:rPr>
          <w:rFonts w:ascii="Times New Roman" w:hAnsi="Times New Roman" w:cs="Times New Roman"/>
          <w:sz w:val="24"/>
          <w:szCs w:val="24"/>
        </w:rPr>
        <w:t>okinių įsivertinim</w:t>
      </w:r>
      <w:r w:rsidR="006B77DB" w:rsidRPr="003F7512">
        <w:rPr>
          <w:rFonts w:ascii="Times New Roman" w:hAnsi="Times New Roman" w:cs="Times New Roman"/>
          <w:sz w:val="24"/>
          <w:szCs w:val="24"/>
        </w:rPr>
        <w:t>as siejamas su išmokimu</w:t>
      </w:r>
      <w:r w:rsidR="00DB449F" w:rsidRPr="003F7512">
        <w:rPr>
          <w:rFonts w:ascii="Times New Roman" w:hAnsi="Times New Roman" w:cs="Times New Roman"/>
          <w:sz w:val="24"/>
          <w:szCs w:val="24"/>
        </w:rPr>
        <w:t>, apiben</w:t>
      </w:r>
      <w:r w:rsidR="006A42F8" w:rsidRPr="003F7512">
        <w:rPr>
          <w:rFonts w:ascii="Times New Roman" w:hAnsi="Times New Roman" w:cs="Times New Roman"/>
          <w:sz w:val="24"/>
          <w:szCs w:val="24"/>
        </w:rPr>
        <w:t>drinan</w:t>
      </w:r>
      <w:r w:rsidR="004A2116" w:rsidRPr="003F7512">
        <w:rPr>
          <w:rFonts w:ascii="Times New Roman" w:hAnsi="Times New Roman" w:cs="Times New Roman"/>
          <w:sz w:val="24"/>
          <w:szCs w:val="24"/>
        </w:rPr>
        <w:t>t, kiek pamokoje mokinys išmoko.</w:t>
      </w:r>
    </w:p>
    <w:p w14:paraId="29D0B8C2" w14:textId="77777777" w:rsidR="006A42F8" w:rsidRPr="003F7512" w:rsidRDefault="00090318"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E</w:t>
      </w:r>
      <w:r w:rsidR="006A42F8" w:rsidRPr="003F7512">
        <w:rPr>
          <w:rFonts w:ascii="Times New Roman" w:hAnsi="Times New Roman" w:cs="Times New Roman"/>
          <w:sz w:val="24"/>
          <w:szCs w:val="24"/>
        </w:rPr>
        <w:t>sant galimybei, rekomenduojama individualiai su mokiniu aptarti, kas jam</w:t>
      </w:r>
      <w:r w:rsidR="00DB449F" w:rsidRPr="003F7512">
        <w:rPr>
          <w:rFonts w:ascii="Times New Roman" w:hAnsi="Times New Roman" w:cs="Times New Roman"/>
          <w:sz w:val="24"/>
          <w:szCs w:val="24"/>
        </w:rPr>
        <w:t xml:space="preserve"> pasisekė, ką reikėtų dar pakartoti ar išmokti, kartu priimti sprendimus dėl mokymo(si) pagalbos teiki</w:t>
      </w:r>
      <w:r w:rsidR="004A2116" w:rsidRPr="003F7512">
        <w:rPr>
          <w:rFonts w:ascii="Times New Roman" w:hAnsi="Times New Roman" w:cs="Times New Roman"/>
          <w:sz w:val="24"/>
          <w:szCs w:val="24"/>
        </w:rPr>
        <w:t>mo, mokymosi pasiekimų gerinimo.</w:t>
      </w:r>
    </w:p>
    <w:p w14:paraId="474CABF7" w14:textId="41A0388E" w:rsidR="00D40EF8" w:rsidRPr="003F7512" w:rsidRDefault="004A2116" w:rsidP="00967B04">
      <w:pPr>
        <w:pStyle w:val="Sraopastraipa"/>
        <w:numPr>
          <w:ilvl w:val="1"/>
          <w:numId w:val="2"/>
        </w:numPr>
        <w:tabs>
          <w:tab w:val="left" w:pos="1134"/>
        </w:tabs>
        <w:spacing w:after="0" w:line="32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I</w:t>
      </w:r>
      <w:r w:rsidR="00DB449F" w:rsidRPr="003F7512">
        <w:rPr>
          <w:rFonts w:ascii="Times New Roman" w:hAnsi="Times New Roman" w:cs="Times New Roman"/>
          <w:sz w:val="24"/>
          <w:szCs w:val="24"/>
        </w:rPr>
        <w:t>ndividualios pažangos vertinime ir įsivertinime dalyvauja pats mokinys, jo tėvai (globėjai, rūpintojai), mokantys mokytojai ir kiti švietimo pagalbos specialistai.</w:t>
      </w:r>
    </w:p>
    <w:p w14:paraId="3AA66831" w14:textId="77777777" w:rsidR="00D75B11" w:rsidRPr="003F7512" w:rsidRDefault="00D75B11" w:rsidP="00D75B11">
      <w:pPr>
        <w:pStyle w:val="Sraopastraipa"/>
        <w:tabs>
          <w:tab w:val="left" w:pos="1134"/>
        </w:tabs>
        <w:spacing w:after="0" w:line="320" w:lineRule="atLeast"/>
        <w:ind w:left="567"/>
        <w:jc w:val="both"/>
        <w:rPr>
          <w:rFonts w:ascii="Times New Roman" w:hAnsi="Times New Roman" w:cs="Times New Roman"/>
          <w:sz w:val="24"/>
          <w:szCs w:val="24"/>
        </w:rPr>
      </w:pPr>
    </w:p>
    <w:p w14:paraId="636DF320" w14:textId="77777777" w:rsidR="008C683C" w:rsidRPr="003F7512" w:rsidRDefault="008C683C"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VI SKYRIUS</w:t>
      </w:r>
    </w:p>
    <w:p w14:paraId="1EED8749" w14:textId="2C7EA195" w:rsidR="00146321" w:rsidRPr="003F7512" w:rsidRDefault="00CC0FAE"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 xml:space="preserve">VERTINIMAS </w:t>
      </w:r>
      <w:r w:rsidR="00090318" w:rsidRPr="003F7512">
        <w:rPr>
          <w:rFonts w:ascii="Times New Roman" w:hAnsi="Times New Roman" w:cs="Times New Roman"/>
          <w:b/>
          <w:sz w:val="24"/>
          <w:szCs w:val="24"/>
        </w:rPr>
        <w:t>BAIGUS</w:t>
      </w:r>
      <w:r w:rsidRPr="003F7512">
        <w:rPr>
          <w:rFonts w:ascii="Times New Roman" w:hAnsi="Times New Roman" w:cs="Times New Roman"/>
          <w:b/>
          <w:sz w:val="24"/>
          <w:szCs w:val="24"/>
        </w:rPr>
        <w:t xml:space="preserve"> PROGRAMĄ</w:t>
      </w:r>
    </w:p>
    <w:p w14:paraId="48B5BB6C" w14:textId="71A81517" w:rsidR="00057FDF" w:rsidRPr="003F7512" w:rsidRDefault="00CC643E" w:rsidP="00642800">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Pusmečio įvertinimas apskaičiuojamas:</w:t>
      </w:r>
      <w:r w:rsidR="00CC0FAE" w:rsidRPr="003F7512">
        <w:rPr>
          <w:rFonts w:ascii="Times New Roman" w:hAnsi="Times New Roman" w:cs="Times New Roman"/>
          <w:sz w:val="24"/>
          <w:szCs w:val="24"/>
        </w:rPr>
        <w:t xml:space="preserve"> </w:t>
      </w:r>
      <w:r w:rsidRPr="003F7512">
        <w:rPr>
          <w:rFonts w:ascii="Times New Roman" w:hAnsi="Times New Roman" w:cs="Times New Roman"/>
          <w:sz w:val="24"/>
          <w:szCs w:val="24"/>
        </w:rPr>
        <w:t>dal</w:t>
      </w:r>
      <w:r w:rsidR="00642800" w:rsidRPr="003F7512">
        <w:rPr>
          <w:rFonts w:ascii="Times New Roman" w:hAnsi="Times New Roman" w:cs="Times New Roman"/>
          <w:sz w:val="24"/>
          <w:szCs w:val="24"/>
        </w:rPr>
        <w:t>yko pažymių aritmetinio vidurkio</w:t>
      </w:r>
      <w:r w:rsidR="00E3156A" w:rsidRPr="003F7512">
        <w:rPr>
          <w:rFonts w:ascii="Times New Roman" w:hAnsi="Times New Roman" w:cs="Times New Roman"/>
          <w:sz w:val="24"/>
          <w:szCs w:val="24"/>
        </w:rPr>
        <w:t xml:space="preserve">, </w:t>
      </w:r>
      <w:r w:rsidR="00CC0FAE" w:rsidRPr="003F7512">
        <w:rPr>
          <w:rFonts w:ascii="Times New Roman" w:hAnsi="Times New Roman" w:cs="Times New Roman"/>
          <w:sz w:val="24"/>
          <w:szCs w:val="24"/>
        </w:rPr>
        <w:t>apvalinant iki sveikojo skaičiaus (jeigu dalyko pažymių</w:t>
      </w:r>
      <w:r w:rsidR="00642800" w:rsidRPr="003F7512">
        <w:rPr>
          <w:rFonts w:ascii="Times New Roman" w:hAnsi="Times New Roman" w:cs="Times New Roman"/>
          <w:sz w:val="24"/>
          <w:szCs w:val="24"/>
        </w:rPr>
        <w:t xml:space="preserve"> vidurkis</w:t>
      </w:r>
      <w:r w:rsidR="00CC0FAE" w:rsidRPr="003F7512">
        <w:rPr>
          <w:rFonts w:ascii="Times New Roman" w:hAnsi="Times New Roman" w:cs="Times New Roman"/>
          <w:sz w:val="24"/>
          <w:szCs w:val="24"/>
        </w:rPr>
        <w:t>– 7,5 vedamas 8, jeigu dalyko pažymių aritmet</w:t>
      </w:r>
      <w:r w:rsidR="004A2116" w:rsidRPr="003F7512">
        <w:rPr>
          <w:rFonts w:ascii="Times New Roman" w:hAnsi="Times New Roman" w:cs="Times New Roman"/>
          <w:sz w:val="24"/>
          <w:szCs w:val="24"/>
        </w:rPr>
        <w:t>inis vidurkis</w:t>
      </w:r>
      <w:r w:rsidR="00642800" w:rsidRPr="003F7512">
        <w:rPr>
          <w:rFonts w:ascii="Times New Roman" w:hAnsi="Times New Roman" w:cs="Times New Roman"/>
          <w:sz w:val="24"/>
          <w:szCs w:val="24"/>
        </w:rPr>
        <w:t xml:space="preserve"> </w:t>
      </w:r>
      <w:r w:rsidR="004A2116" w:rsidRPr="003F7512">
        <w:rPr>
          <w:rFonts w:ascii="Times New Roman" w:hAnsi="Times New Roman" w:cs="Times New Roman"/>
          <w:sz w:val="24"/>
          <w:szCs w:val="24"/>
        </w:rPr>
        <w:t>– 7,49 vedamas 7).</w:t>
      </w:r>
      <w:r w:rsidR="00895DB5" w:rsidRPr="003F7512">
        <w:rPr>
          <w:rFonts w:ascii="Times New Roman" w:hAnsi="Times New Roman" w:cs="Times New Roman"/>
          <w:sz w:val="24"/>
          <w:szCs w:val="24"/>
        </w:rPr>
        <w:t xml:space="preserve"> </w:t>
      </w:r>
    </w:p>
    <w:p w14:paraId="55D43F66" w14:textId="77777777" w:rsidR="00F510B4" w:rsidRPr="003F7512" w:rsidRDefault="004D068A"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Jeigu mokinys per pusmetį neat</w:t>
      </w:r>
      <w:r w:rsidR="00154B8F" w:rsidRPr="003F7512">
        <w:rPr>
          <w:rFonts w:ascii="Times New Roman" w:hAnsi="Times New Roman" w:cs="Times New Roman"/>
          <w:sz w:val="24"/>
          <w:szCs w:val="24"/>
        </w:rPr>
        <w:t>liko visų vertinimo užduočių (pvz.</w:t>
      </w:r>
      <w:r w:rsidR="00195CFC" w:rsidRPr="003F7512">
        <w:rPr>
          <w:rFonts w:ascii="Times New Roman" w:hAnsi="Times New Roman" w:cs="Times New Roman"/>
          <w:sz w:val="24"/>
          <w:szCs w:val="24"/>
        </w:rPr>
        <w:t>,</w:t>
      </w:r>
      <w:r w:rsidR="00154B8F" w:rsidRPr="003F7512">
        <w:rPr>
          <w:rFonts w:ascii="Times New Roman" w:hAnsi="Times New Roman" w:cs="Times New Roman"/>
          <w:sz w:val="24"/>
          <w:szCs w:val="24"/>
        </w:rPr>
        <w:t xml:space="preserve"> kontrolinių darbų ir kt.) be pateisinamos priežas</w:t>
      </w:r>
      <w:r w:rsidR="00090318" w:rsidRPr="003F7512">
        <w:rPr>
          <w:rFonts w:ascii="Times New Roman" w:hAnsi="Times New Roman" w:cs="Times New Roman"/>
          <w:sz w:val="24"/>
          <w:szCs w:val="24"/>
        </w:rPr>
        <w:t>ties, nepademonstravo pasiekimų</w:t>
      </w:r>
      <w:r w:rsidR="00154B8F" w:rsidRPr="003F7512">
        <w:rPr>
          <w:rFonts w:ascii="Times New Roman" w:hAnsi="Times New Roman" w:cs="Times New Roman"/>
          <w:sz w:val="24"/>
          <w:szCs w:val="24"/>
        </w:rPr>
        <w:t>, numatytų pagrindinio ar vidurinio ugdymo bendrosiose programose, mokinio dalyko pusmečio įvertinimas prilyginamas žemiausiam 10 balų sistemos įvertinimui „labai blogai“.</w:t>
      </w:r>
      <w:r w:rsidRPr="003F7512">
        <w:rPr>
          <w:rFonts w:ascii="Times New Roman" w:hAnsi="Times New Roman" w:cs="Times New Roman"/>
          <w:sz w:val="24"/>
          <w:szCs w:val="24"/>
        </w:rPr>
        <w:t xml:space="preserve"> </w:t>
      </w:r>
    </w:p>
    <w:p w14:paraId="4A9111F5" w14:textId="77777777" w:rsidR="00CC0FAE" w:rsidRPr="003F7512" w:rsidRDefault="00154B8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Jeigu mokinys neatliko visų užduočių dėl svarbių, direktorės įsakymu pateis</w:t>
      </w:r>
      <w:r w:rsidR="00090318" w:rsidRPr="003F7512">
        <w:rPr>
          <w:rFonts w:ascii="Times New Roman" w:hAnsi="Times New Roman" w:cs="Times New Roman"/>
          <w:sz w:val="24"/>
          <w:szCs w:val="24"/>
        </w:rPr>
        <w:t>intų priežasčių (pvz.</w:t>
      </w:r>
      <w:r w:rsidR="00195CFC" w:rsidRPr="003F7512">
        <w:rPr>
          <w:rFonts w:ascii="Times New Roman" w:hAnsi="Times New Roman" w:cs="Times New Roman"/>
          <w:sz w:val="24"/>
          <w:szCs w:val="24"/>
        </w:rPr>
        <w:t>,</w:t>
      </w:r>
      <w:r w:rsidR="00090318" w:rsidRPr="003F7512">
        <w:rPr>
          <w:rFonts w:ascii="Times New Roman" w:hAnsi="Times New Roman" w:cs="Times New Roman"/>
          <w:sz w:val="24"/>
          <w:szCs w:val="24"/>
        </w:rPr>
        <w:t xml:space="preserve"> dėl ligos</w:t>
      </w:r>
      <w:r w:rsidR="00AC107B" w:rsidRPr="003F7512">
        <w:rPr>
          <w:rFonts w:ascii="Times New Roman" w:hAnsi="Times New Roman" w:cs="Times New Roman"/>
          <w:sz w:val="24"/>
          <w:szCs w:val="24"/>
        </w:rPr>
        <w:t>)</w:t>
      </w:r>
      <w:r w:rsidR="00090318" w:rsidRPr="003F7512">
        <w:rPr>
          <w:rFonts w:ascii="Times New Roman" w:hAnsi="Times New Roman" w:cs="Times New Roman"/>
          <w:sz w:val="24"/>
          <w:szCs w:val="24"/>
        </w:rPr>
        <w:t xml:space="preserve">, </w:t>
      </w:r>
      <w:r w:rsidRPr="003F7512">
        <w:rPr>
          <w:rFonts w:ascii="Times New Roman" w:hAnsi="Times New Roman" w:cs="Times New Roman"/>
          <w:sz w:val="24"/>
          <w:szCs w:val="24"/>
        </w:rPr>
        <w:t xml:space="preserve"> pusmečio įvertinimas fiksuojamas įrašu</w:t>
      </w:r>
      <w:r w:rsidR="004D068A" w:rsidRPr="003F7512">
        <w:rPr>
          <w:rFonts w:ascii="Times New Roman" w:hAnsi="Times New Roman" w:cs="Times New Roman"/>
          <w:sz w:val="24"/>
          <w:szCs w:val="24"/>
        </w:rPr>
        <w:t xml:space="preserve"> </w:t>
      </w:r>
      <w:r w:rsidRPr="003F7512">
        <w:rPr>
          <w:rFonts w:ascii="Times New Roman" w:hAnsi="Times New Roman" w:cs="Times New Roman"/>
          <w:sz w:val="24"/>
          <w:szCs w:val="24"/>
        </w:rPr>
        <w:t>“atleista“.</w:t>
      </w:r>
    </w:p>
    <w:p w14:paraId="3A6ABF0B" w14:textId="77777777" w:rsidR="00154B8F" w:rsidRPr="003F7512" w:rsidRDefault="00F510B4"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154B8F" w:rsidRPr="003F7512">
        <w:rPr>
          <w:rFonts w:ascii="Times New Roman" w:hAnsi="Times New Roman" w:cs="Times New Roman"/>
          <w:sz w:val="24"/>
          <w:szCs w:val="24"/>
        </w:rPr>
        <w:t>o</w:t>
      </w:r>
      <w:r w:rsidRPr="003F7512">
        <w:rPr>
          <w:rFonts w:ascii="Times New Roman" w:hAnsi="Times New Roman" w:cs="Times New Roman"/>
          <w:sz w:val="24"/>
          <w:szCs w:val="24"/>
        </w:rPr>
        <w:t>k</w:t>
      </w:r>
      <w:r w:rsidR="00154B8F" w:rsidRPr="003F7512">
        <w:rPr>
          <w:rFonts w:ascii="Times New Roman" w:hAnsi="Times New Roman" w:cs="Times New Roman"/>
          <w:sz w:val="24"/>
          <w:szCs w:val="24"/>
        </w:rPr>
        <w:t>iniui, kuris gydėsi medicininės reabilitacijos ir sanatorinio gydymo sveikatos priežiūros ar stacionarinėje asmens sveikatos priežiūros įstaigose, dalyko pusmečio įvertinimas vedamas iš šiose įstaigose ir gimnazijoje gau</w:t>
      </w:r>
      <w:r w:rsidR="004A2116" w:rsidRPr="003F7512">
        <w:rPr>
          <w:rFonts w:ascii="Times New Roman" w:hAnsi="Times New Roman" w:cs="Times New Roman"/>
          <w:sz w:val="24"/>
          <w:szCs w:val="24"/>
        </w:rPr>
        <w:t>tų pažymių aritmetinio vidurkio.</w:t>
      </w:r>
    </w:p>
    <w:p w14:paraId="2C2FD713" w14:textId="77777777" w:rsidR="0041614C" w:rsidRPr="003F7512" w:rsidRDefault="00154B8F"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 xml:space="preserve">Metinis mokomojo dalyko įvertinimas vedamas iš I ir II pusmečių įvertinimų aritmetinio vidurkio. </w:t>
      </w:r>
    </w:p>
    <w:p w14:paraId="425AB1B8" w14:textId="77777777" w:rsidR="00154B8F" w:rsidRPr="003F7512" w:rsidRDefault="0041614C" w:rsidP="00907D4E">
      <w:pPr>
        <w:pStyle w:val="Sraopastraipa"/>
        <w:numPr>
          <w:ilvl w:val="0"/>
          <w:numId w:val="2"/>
        </w:numPr>
        <w:tabs>
          <w:tab w:val="left" w:pos="993"/>
        </w:tabs>
        <w:spacing w:after="0" w:line="300" w:lineRule="atLeast"/>
        <w:ind w:left="0" w:firstLine="567"/>
        <w:jc w:val="both"/>
        <w:rPr>
          <w:rFonts w:ascii="Times New Roman" w:hAnsi="Times New Roman" w:cs="Times New Roman"/>
          <w:b/>
          <w:sz w:val="24"/>
          <w:szCs w:val="24"/>
        </w:rPr>
      </w:pPr>
      <w:r w:rsidRPr="003F7512">
        <w:rPr>
          <w:rFonts w:ascii="Times New Roman" w:hAnsi="Times New Roman" w:cs="Times New Roman"/>
          <w:sz w:val="24"/>
          <w:szCs w:val="24"/>
        </w:rPr>
        <w:t>Jeigu dalykas vertinamas įrašu „įskaityta“ ir viename iš pusmečių mokinys turi įrašą</w:t>
      </w:r>
      <w:r w:rsidR="004D068A" w:rsidRPr="003F7512">
        <w:rPr>
          <w:rFonts w:ascii="Times New Roman" w:hAnsi="Times New Roman" w:cs="Times New Roman"/>
          <w:sz w:val="24"/>
          <w:szCs w:val="24"/>
        </w:rPr>
        <w:t xml:space="preserve"> </w:t>
      </w:r>
      <w:r w:rsidR="002E7121" w:rsidRPr="003F7512">
        <w:rPr>
          <w:rFonts w:ascii="Times New Roman" w:hAnsi="Times New Roman" w:cs="Times New Roman"/>
          <w:sz w:val="24"/>
          <w:szCs w:val="24"/>
        </w:rPr>
        <w:t>„</w:t>
      </w:r>
      <w:r w:rsidRPr="003F7512">
        <w:rPr>
          <w:rFonts w:ascii="Times New Roman" w:hAnsi="Times New Roman" w:cs="Times New Roman"/>
          <w:sz w:val="24"/>
          <w:szCs w:val="24"/>
        </w:rPr>
        <w:t>neįskaityta“</w:t>
      </w:r>
      <w:r w:rsidR="00EB72A7" w:rsidRPr="003F7512">
        <w:rPr>
          <w:rFonts w:ascii="Times New Roman" w:hAnsi="Times New Roman" w:cs="Times New Roman"/>
          <w:sz w:val="24"/>
          <w:szCs w:val="24"/>
        </w:rPr>
        <w:t>,</w:t>
      </w:r>
      <w:r w:rsidRPr="003F7512">
        <w:rPr>
          <w:rFonts w:ascii="Times New Roman" w:hAnsi="Times New Roman" w:cs="Times New Roman"/>
          <w:sz w:val="24"/>
          <w:szCs w:val="24"/>
        </w:rPr>
        <w:t xml:space="preserve"> dalyko metinis įvertinimas fiksuojamas įrašu</w:t>
      </w:r>
      <w:r w:rsidR="00090318" w:rsidRPr="003F7512">
        <w:rPr>
          <w:rFonts w:ascii="Times New Roman" w:hAnsi="Times New Roman" w:cs="Times New Roman"/>
          <w:sz w:val="24"/>
          <w:szCs w:val="24"/>
        </w:rPr>
        <w:t xml:space="preserve"> </w:t>
      </w:r>
      <w:r w:rsidR="002E7121" w:rsidRPr="003F7512">
        <w:rPr>
          <w:rFonts w:ascii="Times New Roman" w:hAnsi="Times New Roman" w:cs="Times New Roman"/>
          <w:sz w:val="24"/>
          <w:szCs w:val="24"/>
        </w:rPr>
        <w:t>„</w:t>
      </w:r>
      <w:r w:rsidRPr="003F7512">
        <w:rPr>
          <w:rFonts w:ascii="Times New Roman" w:hAnsi="Times New Roman" w:cs="Times New Roman"/>
          <w:sz w:val="24"/>
          <w:szCs w:val="24"/>
        </w:rPr>
        <w:t>įskaityta“</w:t>
      </w:r>
      <w:r w:rsidR="004A2116" w:rsidRPr="003F7512">
        <w:rPr>
          <w:rFonts w:ascii="Times New Roman" w:hAnsi="Times New Roman" w:cs="Times New Roman"/>
          <w:sz w:val="24"/>
          <w:szCs w:val="24"/>
        </w:rPr>
        <w:t>.</w:t>
      </w:r>
    </w:p>
    <w:p w14:paraId="2C60B411" w14:textId="77777777" w:rsidR="0041614C" w:rsidRPr="003F7512" w:rsidRDefault="00090318" w:rsidP="00907D4E">
      <w:pPr>
        <w:pStyle w:val="Sraopastraipa"/>
        <w:numPr>
          <w:ilvl w:val="0"/>
          <w:numId w:val="2"/>
        </w:numPr>
        <w:tabs>
          <w:tab w:val="left" w:pos="993"/>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EB72A7" w:rsidRPr="003F7512">
        <w:rPr>
          <w:rFonts w:ascii="Times New Roman" w:hAnsi="Times New Roman" w:cs="Times New Roman"/>
          <w:sz w:val="24"/>
          <w:szCs w:val="24"/>
        </w:rPr>
        <w:t>okiniui,</w:t>
      </w:r>
      <w:r w:rsidR="0041614C" w:rsidRPr="003F7512">
        <w:rPr>
          <w:rFonts w:ascii="Times New Roman" w:hAnsi="Times New Roman" w:cs="Times New Roman"/>
          <w:sz w:val="24"/>
          <w:szCs w:val="24"/>
        </w:rPr>
        <w:t xml:space="preserve"> viename iš pusme</w:t>
      </w:r>
      <w:r w:rsidR="00EB72A7" w:rsidRPr="003F7512">
        <w:rPr>
          <w:rFonts w:ascii="Times New Roman" w:hAnsi="Times New Roman" w:cs="Times New Roman"/>
          <w:sz w:val="24"/>
          <w:szCs w:val="24"/>
        </w:rPr>
        <w:t>čių įvertintam</w:t>
      </w:r>
      <w:r w:rsidR="00AC107B" w:rsidRPr="003F7512">
        <w:rPr>
          <w:rFonts w:ascii="Times New Roman" w:hAnsi="Times New Roman" w:cs="Times New Roman"/>
          <w:sz w:val="24"/>
          <w:szCs w:val="24"/>
        </w:rPr>
        <w:t xml:space="preserve"> įrašu „atleistas“</w:t>
      </w:r>
      <w:r w:rsidR="004D068A" w:rsidRPr="003F7512">
        <w:rPr>
          <w:rFonts w:ascii="Times New Roman" w:hAnsi="Times New Roman" w:cs="Times New Roman"/>
          <w:sz w:val="24"/>
          <w:szCs w:val="24"/>
        </w:rPr>
        <w:t xml:space="preserve">, </w:t>
      </w:r>
      <w:r w:rsidR="00EB72A7" w:rsidRPr="003F7512">
        <w:rPr>
          <w:rFonts w:ascii="Times New Roman" w:hAnsi="Times New Roman" w:cs="Times New Roman"/>
          <w:sz w:val="24"/>
          <w:szCs w:val="24"/>
        </w:rPr>
        <w:t>o kitame</w:t>
      </w:r>
      <w:r w:rsidR="0041614C" w:rsidRPr="003F7512">
        <w:rPr>
          <w:rFonts w:ascii="Times New Roman" w:hAnsi="Times New Roman" w:cs="Times New Roman"/>
          <w:sz w:val="24"/>
          <w:szCs w:val="24"/>
        </w:rPr>
        <w:t xml:space="preserve"> „įskaityta“, metinis įvertinima</w:t>
      </w:r>
      <w:r w:rsidR="004A2116" w:rsidRPr="003F7512">
        <w:rPr>
          <w:rFonts w:ascii="Times New Roman" w:hAnsi="Times New Roman" w:cs="Times New Roman"/>
          <w:sz w:val="24"/>
          <w:szCs w:val="24"/>
        </w:rPr>
        <w:t>s fiksuojamas įrašu „įskaityta“.</w:t>
      </w:r>
    </w:p>
    <w:p w14:paraId="14E8A9F3" w14:textId="77777777" w:rsidR="00542DAF" w:rsidRPr="003F7512" w:rsidRDefault="0041614C" w:rsidP="00907D4E">
      <w:pPr>
        <w:pStyle w:val="Sraopastraipa"/>
        <w:numPr>
          <w:ilvl w:val="0"/>
          <w:numId w:val="2"/>
        </w:numPr>
        <w:tabs>
          <w:tab w:val="left" w:pos="993"/>
        </w:tabs>
        <w:spacing w:after="0" w:line="300" w:lineRule="atLeast"/>
        <w:ind w:left="0" w:firstLine="567"/>
        <w:jc w:val="both"/>
        <w:rPr>
          <w:rFonts w:ascii="Times New Roman" w:hAnsi="Times New Roman" w:cs="Times New Roman"/>
          <w:b/>
          <w:sz w:val="24"/>
          <w:szCs w:val="24"/>
        </w:rPr>
      </w:pPr>
      <w:r w:rsidRPr="003F7512">
        <w:rPr>
          <w:rFonts w:ascii="Times New Roman" w:hAnsi="Times New Roman" w:cs="Times New Roman"/>
          <w:sz w:val="24"/>
          <w:szCs w:val="24"/>
        </w:rPr>
        <w:t>Mokinio,</w:t>
      </w:r>
      <w:r w:rsidR="00090318" w:rsidRPr="003F7512">
        <w:rPr>
          <w:rFonts w:ascii="Times New Roman" w:hAnsi="Times New Roman" w:cs="Times New Roman"/>
          <w:sz w:val="24"/>
          <w:szCs w:val="24"/>
        </w:rPr>
        <w:t xml:space="preserve"> </w:t>
      </w:r>
      <w:r w:rsidRPr="003F7512">
        <w:rPr>
          <w:rFonts w:ascii="Times New Roman" w:hAnsi="Times New Roman" w:cs="Times New Roman"/>
          <w:sz w:val="24"/>
          <w:szCs w:val="24"/>
        </w:rPr>
        <w:t xml:space="preserve">turinčio </w:t>
      </w:r>
      <w:r w:rsidR="00ED385F" w:rsidRPr="003F7512">
        <w:rPr>
          <w:rFonts w:ascii="Times New Roman" w:hAnsi="Times New Roman" w:cs="Times New Roman"/>
          <w:sz w:val="24"/>
          <w:szCs w:val="24"/>
        </w:rPr>
        <w:t xml:space="preserve">kai kurių </w:t>
      </w:r>
      <w:r w:rsidRPr="003F7512">
        <w:rPr>
          <w:rFonts w:ascii="Times New Roman" w:hAnsi="Times New Roman" w:cs="Times New Roman"/>
          <w:sz w:val="24"/>
          <w:szCs w:val="24"/>
        </w:rPr>
        <w:t>d</w:t>
      </w:r>
      <w:r w:rsidR="00ED385F" w:rsidRPr="003F7512">
        <w:rPr>
          <w:rFonts w:ascii="Times New Roman" w:hAnsi="Times New Roman" w:cs="Times New Roman"/>
          <w:sz w:val="24"/>
          <w:szCs w:val="24"/>
        </w:rPr>
        <w:t>a</w:t>
      </w:r>
      <w:r w:rsidR="00090318" w:rsidRPr="003F7512">
        <w:rPr>
          <w:rFonts w:ascii="Times New Roman" w:hAnsi="Times New Roman" w:cs="Times New Roman"/>
          <w:sz w:val="24"/>
          <w:szCs w:val="24"/>
        </w:rPr>
        <w:t xml:space="preserve">lykų metinius nepatenkinamus, </w:t>
      </w:r>
      <w:r w:rsidR="00ED385F" w:rsidRPr="003F7512">
        <w:rPr>
          <w:rFonts w:ascii="Times New Roman" w:hAnsi="Times New Roman" w:cs="Times New Roman"/>
          <w:sz w:val="24"/>
          <w:szCs w:val="24"/>
        </w:rPr>
        <w:t>(papildomo darbo,</w:t>
      </w:r>
      <w:r w:rsidR="00EB72A7" w:rsidRPr="003F7512">
        <w:rPr>
          <w:rFonts w:ascii="Times New Roman" w:hAnsi="Times New Roman" w:cs="Times New Roman"/>
          <w:sz w:val="24"/>
          <w:szCs w:val="24"/>
        </w:rPr>
        <w:t xml:space="preserve"> </w:t>
      </w:r>
      <w:r w:rsidR="00ED385F" w:rsidRPr="003F7512">
        <w:rPr>
          <w:rFonts w:ascii="Times New Roman" w:hAnsi="Times New Roman" w:cs="Times New Roman"/>
          <w:sz w:val="24"/>
          <w:szCs w:val="24"/>
        </w:rPr>
        <w:t>jei toks buvo skirtas) įvertinimus, neatliktą socialinę pilietinę veiklą, kėlimo į aukštesnę klasę, palikimo</w:t>
      </w:r>
      <w:r w:rsidR="00F510B4" w:rsidRPr="003F7512">
        <w:rPr>
          <w:rFonts w:ascii="Times New Roman" w:hAnsi="Times New Roman" w:cs="Times New Roman"/>
          <w:sz w:val="24"/>
          <w:szCs w:val="24"/>
        </w:rPr>
        <w:t xml:space="preserve"> </w:t>
      </w:r>
      <w:r w:rsidR="00ED385F" w:rsidRPr="003F7512">
        <w:rPr>
          <w:rFonts w:ascii="Times New Roman" w:hAnsi="Times New Roman" w:cs="Times New Roman"/>
          <w:sz w:val="24"/>
          <w:szCs w:val="24"/>
        </w:rPr>
        <w:t>kartoti ugdymo programos ar papildomo darbo skyrimo klausimus svarsto mokinį ugdę mokytoja</w:t>
      </w:r>
      <w:r w:rsidR="00EB72A7" w:rsidRPr="003F7512">
        <w:rPr>
          <w:rFonts w:ascii="Times New Roman" w:hAnsi="Times New Roman" w:cs="Times New Roman"/>
          <w:sz w:val="24"/>
          <w:szCs w:val="24"/>
        </w:rPr>
        <w:t>i</w:t>
      </w:r>
      <w:r w:rsidR="00ED385F" w:rsidRPr="003F7512">
        <w:rPr>
          <w:rFonts w:ascii="Times New Roman" w:hAnsi="Times New Roman" w:cs="Times New Roman"/>
          <w:sz w:val="24"/>
          <w:szCs w:val="24"/>
        </w:rPr>
        <w:t xml:space="preserve">, kiti </w:t>
      </w:r>
      <w:r w:rsidR="00706815" w:rsidRPr="003F7512">
        <w:rPr>
          <w:rFonts w:ascii="Times New Roman" w:hAnsi="Times New Roman" w:cs="Times New Roman"/>
          <w:sz w:val="24"/>
          <w:szCs w:val="24"/>
        </w:rPr>
        <w:t>ugdymo procese dalyvavę asmenys</w:t>
      </w:r>
      <w:r w:rsidR="00202C62" w:rsidRPr="003F7512">
        <w:rPr>
          <w:rFonts w:ascii="Times New Roman" w:hAnsi="Times New Roman" w:cs="Times New Roman"/>
          <w:sz w:val="24"/>
          <w:szCs w:val="24"/>
        </w:rPr>
        <w:t>.</w:t>
      </w:r>
      <w:r w:rsidR="00090318" w:rsidRPr="003F7512">
        <w:rPr>
          <w:rFonts w:ascii="Times New Roman" w:hAnsi="Times New Roman" w:cs="Times New Roman"/>
          <w:sz w:val="24"/>
          <w:szCs w:val="24"/>
        </w:rPr>
        <w:t xml:space="preserve"> </w:t>
      </w:r>
      <w:r w:rsidR="00202C62" w:rsidRPr="003F7512">
        <w:rPr>
          <w:rFonts w:ascii="Times New Roman" w:hAnsi="Times New Roman" w:cs="Times New Roman"/>
          <w:sz w:val="24"/>
          <w:szCs w:val="24"/>
        </w:rPr>
        <w:t xml:space="preserve">Sprendimą dėl </w:t>
      </w:r>
      <w:r w:rsidR="00090318" w:rsidRPr="003F7512">
        <w:rPr>
          <w:rFonts w:ascii="Times New Roman" w:hAnsi="Times New Roman" w:cs="Times New Roman"/>
          <w:sz w:val="24"/>
          <w:szCs w:val="24"/>
        </w:rPr>
        <w:t>papildomo darbo skyrimo mokiniu</w:t>
      </w:r>
      <w:r w:rsidR="00EB72A7" w:rsidRPr="003F7512">
        <w:rPr>
          <w:rFonts w:ascii="Times New Roman" w:hAnsi="Times New Roman" w:cs="Times New Roman"/>
          <w:sz w:val="24"/>
          <w:szCs w:val="24"/>
        </w:rPr>
        <w:t>i</w:t>
      </w:r>
      <w:r w:rsidR="00202C62" w:rsidRPr="003F7512">
        <w:rPr>
          <w:rFonts w:ascii="Times New Roman" w:hAnsi="Times New Roman" w:cs="Times New Roman"/>
          <w:sz w:val="24"/>
          <w:szCs w:val="24"/>
        </w:rPr>
        <w:t>, jo kėlimo į aukštesnę klasę ar palikimo kartoti ugdymo programą</w:t>
      </w:r>
      <w:r w:rsidR="00090318" w:rsidRPr="003F7512">
        <w:rPr>
          <w:rFonts w:ascii="Times New Roman" w:hAnsi="Times New Roman" w:cs="Times New Roman"/>
          <w:sz w:val="24"/>
          <w:szCs w:val="24"/>
        </w:rPr>
        <w:t>, atsižvelgęs į m</w:t>
      </w:r>
      <w:r w:rsidR="00202C62" w:rsidRPr="003F7512">
        <w:rPr>
          <w:rFonts w:ascii="Times New Roman" w:hAnsi="Times New Roman" w:cs="Times New Roman"/>
          <w:sz w:val="24"/>
          <w:szCs w:val="24"/>
        </w:rPr>
        <w:t>okytojų siūlymą</w:t>
      </w:r>
      <w:r w:rsidR="00090318" w:rsidRPr="003F7512">
        <w:rPr>
          <w:rFonts w:ascii="Times New Roman" w:hAnsi="Times New Roman" w:cs="Times New Roman"/>
          <w:sz w:val="24"/>
          <w:szCs w:val="24"/>
        </w:rPr>
        <w:t>, ne vėliau nei paskutinę</w:t>
      </w:r>
      <w:r w:rsidR="00202C62" w:rsidRPr="003F7512">
        <w:rPr>
          <w:rFonts w:ascii="Times New Roman" w:hAnsi="Times New Roman" w:cs="Times New Roman"/>
          <w:sz w:val="24"/>
          <w:szCs w:val="24"/>
        </w:rPr>
        <w:t xml:space="preserve"> </w:t>
      </w:r>
      <w:r w:rsidR="00090318" w:rsidRPr="003F7512">
        <w:rPr>
          <w:rFonts w:ascii="Times New Roman" w:hAnsi="Times New Roman" w:cs="Times New Roman"/>
          <w:sz w:val="24"/>
          <w:szCs w:val="24"/>
        </w:rPr>
        <w:t>einamųjų mokslo metų darbo dieną</w:t>
      </w:r>
      <w:r w:rsidR="006B77DB" w:rsidRPr="003F7512">
        <w:rPr>
          <w:rFonts w:ascii="Times New Roman" w:hAnsi="Times New Roman" w:cs="Times New Roman"/>
          <w:sz w:val="24"/>
          <w:szCs w:val="24"/>
        </w:rPr>
        <w:t xml:space="preserve"> priima mokyklos vadovas</w:t>
      </w:r>
      <w:r w:rsidR="00542DAF" w:rsidRPr="003F7512">
        <w:rPr>
          <w:rFonts w:ascii="Times New Roman" w:hAnsi="Times New Roman" w:cs="Times New Roman"/>
          <w:sz w:val="24"/>
          <w:szCs w:val="24"/>
        </w:rPr>
        <w:t>:</w:t>
      </w:r>
    </w:p>
    <w:p w14:paraId="3CCC847A" w14:textId="77777777" w:rsidR="00D272F4" w:rsidRPr="003F7512" w:rsidRDefault="00542DAF"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P</w:t>
      </w:r>
      <w:r w:rsidR="0041614C" w:rsidRPr="003F7512">
        <w:rPr>
          <w:rFonts w:ascii="Times New Roman" w:hAnsi="Times New Roman" w:cs="Times New Roman"/>
          <w:sz w:val="24"/>
          <w:szCs w:val="24"/>
        </w:rPr>
        <w:t>apildomo dar</w:t>
      </w:r>
      <w:r w:rsidR="004A2116" w:rsidRPr="003F7512">
        <w:rPr>
          <w:rFonts w:ascii="Times New Roman" w:hAnsi="Times New Roman" w:cs="Times New Roman"/>
          <w:sz w:val="24"/>
          <w:szCs w:val="24"/>
        </w:rPr>
        <w:t>bo įvertinimas laikomas metiniu.</w:t>
      </w:r>
    </w:p>
    <w:p w14:paraId="0D0314D0" w14:textId="77777777" w:rsidR="00D272F4" w:rsidRPr="003F7512" w:rsidRDefault="00090318"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K</w:t>
      </w:r>
      <w:r w:rsidR="00F510B4" w:rsidRPr="003F7512">
        <w:rPr>
          <w:rFonts w:ascii="Times New Roman" w:hAnsi="Times New Roman" w:cs="Times New Roman"/>
          <w:sz w:val="24"/>
          <w:szCs w:val="24"/>
        </w:rPr>
        <w:t xml:space="preserve">lasės vadovas per 3 </w:t>
      </w:r>
      <w:r w:rsidR="0041614C" w:rsidRPr="003F7512">
        <w:rPr>
          <w:rFonts w:ascii="Times New Roman" w:hAnsi="Times New Roman" w:cs="Times New Roman"/>
          <w:sz w:val="24"/>
          <w:szCs w:val="24"/>
        </w:rPr>
        <w:t>darbo dienas nuo Mokytojų tarybos posėdžio</w:t>
      </w:r>
      <w:r w:rsidR="00AC107B" w:rsidRPr="003F7512">
        <w:rPr>
          <w:rFonts w:ascii="Times New Roman" w:hAnsi="Times New Roman" w:cs="Times New Roman"/>
          <w:sz w:val="24"/>
          <w:szCs w:val="24"/>
        </w:rPr>
        <w:t xml:space="preserve"> informuoja mokinio tėvus (</w:t>
      </w:r>
      <w:r w:rsidR="0041614C" w:rsidRPr="003F7512">
        <w:rPr>
          <w:rFonts w:ascii="Times New Roman" w:hAnsi="Times New Roman" w:cs="Times New Roman"/>
          <w:sz w:val="24"/>
          <w:szCs w:val="24"/>
        </w:rPr>
        <w:t>globėjus, rūpintojus) apie mokiniui skirtus atitinkamo dalyko papildomus darb</w:t>
      </w:r>
      <w:r w:rsidR="004A2116" w:rsidRPr="003F7512">
        <w:rPr>
          <w:rFonts w:ascii="Times New Roman" w:hAnsi="Times New Roman" w:cs="Times New Roman"/>
          <w:sz w:val="24"/>
          <w:szCs w:val="24"/>
        </w:rPr>
        <w:t>us, trukmę, atsiskaitymo tvarką.</w:t>
      </w:r>
    </w:p>
    <w:p w14:paraId="4A4236E5" w14:textId="77777777" w:rsidR="00D272F4" w:rsidRPr="003F7512" w:rsidRDefault="00B73E1E"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41614C" w:rsidRPr="003F7512">
        <w:rPr>
          <w:rFonts w:ascii="Times New Roman" w:hAnsi="Times New Roman" w:cs="Times New Roman"/>
          <w:sz w:val="24"/>
          <w:szCs w:val="24"/>
        </w:rPr>
        <w:t xml:space="preserve">okiniui papildomų darbų </w:t>
      </w:r>
      <w:r w:rsidRPr="003F7512">
        <w:rPr>
          <w:rFonts w:ascii="Times New Roman" w:hAnsi="Times New Roman" w:cs="Times New Roman"/>
          <w:sz w:val="24"/>
          <w:szCs w:val="24"/>
        </w:rPr>
        <w:t>užduotis</w:t>
      </w:r>
      <w:r w:rsidR="0041614C" w:rsidRPr="003F7512">
        <w:rPr>
          <w:rFonts w:ascii="Times New Roman" w:hAnsi="Times New Roman" w:cs="Times New Roman"/>
          <w:sz w:val="24"/>
          <w:szCs w:val="24"/>
        </w:rPr>
        <w:t>, suteikiančias galimybę parodyti žinias, gebėjimus ir gauti paten</w:t>
      </w:r>
      <w:r w:rsidR="00AC107B" w:rsidRPr="003F7512">
        <w:rPr>
          <w:rFonts w:ascii="Times New Roman" w:hAnsi="Times New Roman" w:cs="Times New Roman"/>
          <w:sz w:val="24"/>
          <w:szCs w:val="24"/>
        </w:rPr>
        <w:t>kinamą dalyko metinį įvertinimą</w:t>
      </w:r>
      <w:r w:rsidR="004A2116" w:rsidRPr="003F7512">
        <w:rPr>
          <w:rFonts w:ascii="Times New Roman" w:hAnsi="Times New Roman" w:cs="Times New Roman"/>
          <w:sz w:val="24"/>
          <w:szCs w:val="24"/>
        </w:rPr>
        <w:t>, parengia dalyko mokytojas.</w:t>
      </w:r>
    </w:p>
    <w:p w14:paraId="6940C608" w14:textId="77777777" w:rsidR="00D272F4" w:rsidRPr="003F7512" w:rsidRDefault="00EB72A7"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lastRenderedPageBreak/>
        <w:t>M</w:t>
      </w:r>
      <w:r w:rsidR="00023391" w:rsidRPr="003F7512">
        <w:rPr>
          <w:rFonts w:ascii="Times New Roman" w:hAnsi="Times New Roman" w:cs="Times New Roman"/>
          <w:sz w:val="24"/>
          <w:szCs w:val="24"/>
        </w:rPr>
        <w:t>okiniui, be pateisinančios priežasties neatvykus</w:t>
      </w:r>
      <w:r w:rsidR="00B73E1E" w:rsidRPr="003F7512">
        <w:rPr>
          <w:rFonts w:ascii="Times New Roman" w:hAnsi="Times New Roman" w:cs="Times New Roman"/>
          <w:sz w:val="24"/>
          <w:szCs w:val="24"/>
        </w:rPr>
        <w:t xml:space="preserve"> į atsiskaitymą nustatytu laiku</w:t>
      </w:r>
      <w:r w:rsidR="00023391" w:rsidRPr="003F7512">
        <w:rPr>
          <w:rFonts w:ascii="Times New Roman" w:hAnsi="Times New Roman" w:cs="Times New Roman"/>
          <w:sz w:val="24"/>
          <w:szCs w:val="24"/>
        </w:rPr>
        <w:t>, paliekamas jo turėtas dalyko nepatenkinamas metinis įverti</w:t>
      </w:r>
      <w:r w:rsidR="004A2116" w:rsidRPr="003F7512">
        <w:rPr>
          <w:rFonts w:ascii="Times New Roman" w:hAnsi="Times New Roman" w:cs="Times New Roman"/>
          <w:sz w:val="24"/>
          <w:szCs w:val="24"/>
        </w:rPr>
        <w:t>nimas.</w:t>
      </w:r>
    </w:p>
    <w:p w14:paraId="74FA0EC0" w14:textId="77777777" w:rsidR="00023391" w:rsidRPr="003F7512" w:rsidRDefault="00EB72A7" w:rsidP="00907D4E">
      <w:pPr>
        <w:pStyle w:val="Sraopastraipa"/>
        <w:numPr>
          <w:ilvl w:val="1"/>
          <w:numId w:val="2"/>
        </w:numPr>
        <w:tabs>
          <w:tab w:val="left" w:pos="1134"/>
        </w:tabs>
        <w:spacing w:after="0" w:line="300" w:lineRule="atLeast"/>
        <w:ind w:left="0" w:firstLine="567"/>
        <w:jc w:val="both"/>
        <w:rPr>
          <w:rFonts w:ascii="Times New Roman" w:hAnsi="Times New Roman" w:cs="Times New Roman"/>
          <w:sz w:val="24"/>
          <w:szCs w:val="24"/>
        </w:rPr>
      </w:pPr>
      <w:r w:rsidRPr="003F7512">
        <w:rPr>
          <w:rFonts w:ascii="Times New Roman" w:hAnsi="Times New Roman" w:cs="Times New Roman"/>
          <w:sz w:val="24"/>
          <w:szCs w:val="24"/>
        </w:rPr>
        <w:t>M</w:t>
      </w:r>
      <w:r w:rsidR="00023391" w:rsidRPr="003F7512">
        <w:rPr>
          <w:rFonts w:ascii="Times New Roman" w:hAnsi="Times New Roman" w:cs="Times New Roman"/>
          <w:sz w:val="24"/>
          <w:szCs w:val="24"/>
        </w:rPr>
        <w:t>okiniui, kuris mokosi</w:t>
      </w:r>
      <w:r w:rsidR="00B73E1E" w:rsidRPr="003F7512">
        <w:rPr>
          <w:rFonts w:ascii="Times New Roman" w:hAnsi="Times New Roman" w:cs="Times New Roman"/>
          <w:sz w:val="24"/>
          <w:szCs w:val="24"/>
        </w:rPr>
        <w:t xml:space="preserve"> pagal vidurinio ugdymo programą</w:t>
      </w:r>
      <w:r w:rsidR="00023391" w:rsidRPr="003F7512">
        <w:rPr>
          <w:rFonts w:ascii="Times New Roman" w:hAnsi="Times New Roman" w:cs="Times New Roman"/>
          <w:sz w:val="24"/>
          <w:szCs w:val="24"/>
        </w:rPr>
        <w:t xml:space="preserve">, I ar II pusmečio pabaigoje perėjus prie dalyko aukštesnio kurso programos ar </w:t>
      </w:r>
      <w:r w:rsidR="00B73E1E" w:rsidRPr="003F7512">
        <w:rPr>
          <w:rFonts w:ascii="Times New Roman" w:hAnsi="Times New Roman" w:cs="Times New Roman"/>
          <w:sz w:val="24"/>
          <w:szCs w:val="24"/>
        </w:rPr>
        <w:t>pasirinkus kitą mokomąjį dalyką</w:t>
      </w:r>
      <w:r w:rsidR="00023391" w:rsidRPr="003F7512">
        <w:rPr>
          <w:rFonts w:ascii="Times New Roman" w:hAnsi="Times New Roman" w:cs="Times New Roman"/>
          <w:sz w:val="24"/>
          <w:szCs w:val="24"/>
        </w:rPr>
        <w:t>, pusmečio ar metiniu įvertinimu laikomas įskaitos pažymys.</w:t>
      </w:r>
      <w:r w:rsidR="00B73E1E" w:rsidRPr="003F7512">
        <w:rPr>
          <w:rFonts w:ascii="Times New Roman" w:hAnsi="Times New Roman" w:cs="Times New Roman"/>
          <w:sz w:val="24"/>
          <w:szCs w:val="24"/>
        </w:rPr>
        <w:t xml:space="preserve"> Įskaitos užduotis parengia dalyko mokytojas.</w:t>
      </w:r>
    </w:p>
    <w:p w14:paraId="735A686B" w14:textId="77777777" w:rsidR="00D75B11" w:rsidRPr="003F7512" w:rsidRDefault="00D75B11" w:rsidP="00D75B11">
      <w:pPr>
        <w:pStyle w:val="prastasiniatinklio"/>
        <w:shd w:val="clear" w:color="auto" w:fill="FEFEFE"/>
        <w:spacing w:before="0" w:beforeAutospacing="0" w:after="0" w:afterAutospacing="0"/>
        <w:jc w:val="center"/>
        <w:rPr>
          <w:rStyle w:val="Grietas"/>
        </w:rPr>
      </w:pPr>
    </w:p>
    <w:p w14:paraId="3814C088" w14:textId="54198D9B" w:rsidR="00DF4A3A" w:rsidRPr="003F7512" w:rsidRDefault="00DF4A3A" w:rsidP="00D75B11">
      <w:pPr>
        <w:pStyle w:val="prastasiniatinklio"/>
        <w:shd w:val="clear" w:color="auto" w:fill="FEFEFE"/>
        <w:spacing w:before="0" w:beforeAutospacing="0" w:after="0" w:afterAutospacing="0"/>
        <w:jc w:val="center"/>
        <w:rPr>
          <w:rStyle w:val="Grietas"/>
        </w:rPr>
      </w:pPr>
      <w:r w:rsidRPr="003F7512">
        <w:rPr>
          <w:rStyle w:val="Grietas"/>
        </w:rPr>
        <w:t>VII SKYRIUS</w:t>
      </w:r>
    </w:p>
    <w:p w14:paraId="321036F7" w14:textId="77777777" w:rsidR="00D75B11" w:rsidRPr="003F7512" w:rsidRDefault="00DF4A3A" w:rsidP="00D75B11">
      <w:pPr>
        <w:pStyle w:val="prastasiniatinklio"/>
        <w:shd w:val="clear" w:color="auto" w:fill="FEFEFE"/>
        <w:spacing w:before="0" w:beforeAutospacing="0" w:after="0" w:afterAutospacing="0"/>
        <w:jc w:val="center"/>
        <w:rPr>
          <w:rStyle w:val="Grietas"/>
        </w:rPr>
      </w:pPr>
      <w:r w:rsidRPr="003F7512">
        <w:rPr>
          <w:rStyle w:val="Grietas"/>
        </w:rPr>
        <w:t>MOKINIO PASIEKIMŲ IR PAŽANGOS STEBĖSENA.</w:t>
      </w:r>
    </w:p>
    <w:p w14:paraId="6D85D098" w14:textId="1109A9EC" w:rsidR="00D75B11" w:rsidRPr="00752E2A" w:rsidRDefault="00DF4A3A" w:rsidP="00752E2A">
      <w:pPr>
        <w:pStyle w:val="prastasiniatinklio"/>
        <w:shd w:val="clear" w:color="auto" w:fill="FEFEFE"/>
        <w:spacing w:before="0" w:beforeAutospacing="0" w:after="160" w:afterAutospacing="0"/>
        <w:jc w:val="center"/>
        <w:rPr>
          <w:b/>
          <w:bCs/>
        </w:rPr>
      </w:pPr>
      <w:r w:rsidRPr="003F7512">
        <w:rPr>
          <w:rStyle w:val="Grietas"/>
        </w:rPr>
        <w:t>VERTINIMO INFORMACIJOS ANALIZĖ</w:t>
      </w:r>
    </w:p>
    <w:p w14:paraId="73195AA1"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Mokytojai nuolat stebi mokinių daromą pažangą ir mokymosi pasiekimus. Pasirinkta forma fiksuoja ir apibendrina mokinių mokymosi rezultatus. Gauta informacija</w:t>
      </w:r>
      <w:r w:rsidR="0004356A" w:rsidRPr="003F7512">
        <w:t xml:space="preserve"> </w:t>
      </w:r>
      <w:r w:rsidRPr="003F7512">
        <w:t>naudojama analizuojant mokinių pažangą ir poreikius, keliant tolesnius mokymo(si) tikslus ir uždavinius.</w:t>
      </w:r>
    </w:p>
    <w:p w14:paraId="62E44AEB"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Mokytojo ir mokinių iš(si)kelti mokymo(si) uždaviniai tam tikram laikotarpiui lemia pasiekimų matavimo (stebėjimo) trukmę ir reguliarumą;</w:t>
      </w:r>
    </w:p>
    <w:p w14:paraId="3745E9AB"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 xml:space="preserve">Siekiant stebėti mokinių daromą pažangą ir mokant mokinius analizuoti savo pasiekimus, ne rečiau kaip kartą per pusmetį mokinys atlieka savo  mokymosi ir asmeninės pažangos įsivertinimą (refleksiją). </w:t>
      </w:r>
    </w:p>
    <w:p w14:paraId="467A5CE8" w14:textId="77777777" w:rsidR="0004356A" w:rsidRPr="003F7512" w:rsidRDefault="00DF4A3A" w:rsidP="0004356A">
      <w:pPr>
        <w:pStyle w:val="prastasiniatinklio"/>
        <w:numPr>
          <w:ilvl w:val="0"/>
          <w:numId w:val="2"/>
        </w:numPr>
        <w:shd w:val="clear" w:color="auto" w:fill="FEFEFE"/>
        <w:tabs>
          <w:tab w:val="left" w:pos="851"/>
        </w:tabs>
        <w:spacing w:before="0" w:beforeAutospacing="0" w:after="0" w:afterAutospacing="0"/>
        <w:ind w:left="0" w:firstLine="426"/>
        <w:jc w:val="both"/>
      </w:pPr>
      <w:r w:rsidRPr="003F7512">
        <w:t>Per paskutines pusmečio/mokslo metų dalyko pamokas mokiniai kartu su mokytoju analizuoja mokymąsi, padarytą pažangą, planuoja tolesnį mokymą(si);</w:t>
      </w:r>
    </w:p>
    <w:p w14:paraId="350203F5"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Iškilus ugdymo(si) problemoms mokytojai informuoja klasės vadovą. Esant būtinybei klasės vadovas inicijuoja individualius pokalbius su mokiniu ir (ar) dalykų mokytojais,</w:t>
      </w:r>
      <w:r w:rsidR="00895DB5" w:rsidRPr="003F7512">
        <w:t xml:space="preserve"> </w:t>
      </w:r>
      <w:r w:rsidRPr="003F7512">
        <w:t>administracija ir (ar) tėvais bei priima sprendimus dėl priemonių ugdymo(si) problemoms spręsti.</w:t>
      </w:r>
    </w:p>
    <w:p w14:paraId="0F81AB0D"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Mokinių mokymosi pasiekimai ir jų daroma pažanga aptariama klasėje dirbančių mokytojų grupėje ir</w:t>
      </w:r>
      <w:r w:rsidR="0004356A" w:rsidRPr="003F7512">
        <w:t xml:space="preserve"> </w:t>
      </w:r>
      <w:r w:rsidRPr="003F7512">
        <w:t>(ar) Mokytojų tarybos posėdyje.</w:t>
      </w:r>
    </w:p>
    <w:p w14:paraId="599336D1"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Dalykų mokytojų metodinėse grupėse analizuojami kontrolinių darbų, bandomųjų egzaminų, sesijos egzaminų ir kt. ugdymo(si) rezultatai bei priimami sprendimai dėl dalyko mokymo(si) metodų, užduočių, šaltinių tinkamumo ir vertinimo tikslingumo</w:t>
      </w:r>
      <w:r w:rsidR="0004356A" w:rsidRPr="003F7512">
        <w:t>.</w:t>
      </w:r>
    </w:p>
    <w:p w14:paraId="10A87038" w14:textId="77777777" w:rsidR="0004356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Administracijos posėdyje analizuojami pagrindinio ugdymo pasiekimų patikrinimo, brandos egzaminų, tarptautinių ir nacionalinių mokinių pasiekimų tyrimų ir kt. rezultatai, kurie pristatomi Mokytojų taryboje, klasės tėvų susirinkimuose, tėvų komiteto posėdyje.</w:t>
      </w:r>
    </w:p>
    <w:p w14:paraId="2B6AD3F1" w14:textId="47EAAAD4" w:rsidR="00DF4A3A" w:rsidRPr="003F7512" w:rsidRDefault="00DF4A3A" w:rsidP="00D75B11">
      <w:pPr>
        <w:pStyle w:val="prastasiniatinklio"/>
        <w:numPr>
          <w:ilvl w:val="0"/>
          <w:numId w:val="2"/>
        </w:numPr>
        <w:shd w:val="clear" w:color="auto" w:fill="FEFEFE"/>
        <w:tabs>
          <w:tab w:val="left" w:pos="851"/>
        </w:tabs>
        <w:spacing w:before="0" w:beforeAutospacing="0" w:after="0" w:afterAutospacing="0"/>
        <w:ind w:left="0" w:firstLine="426"/>
        <w:jc w:val="both"/>
      </w:pPr>
      <w:r w:rsidRPr="003F7512">
        <w:t>Metodinė taryba priima sprendimus dėl ugdymo turinio, mokymo metodų ar strategijų tinkamumo ir tikslingumo bei išteklių panaudojimo veiksmingumo mokinių pasiekimams.</w:t>
      </w:r>
    </w:p>
    <w:p w14:paraId="3C519A1F" w14:textId="77777777" w:rsidR="00146321" w:rsidRPr="003F7512" w:rsidRDefault="00146321" w:rsidP="00D75B11">
      <w:pPr>
        <w:spacing w:after="0" w:line="240" w:lineRule="auto"/>
        <w:ind w:firstLine="567"/>
        <w:contextualSpacing/>
        <w:jc w:val="both"/>
        <w:rPr>
          <w:rFonts w:ascii="Times New Roman" w:hAnsi="Times New Roman" w:cs="Times New Roman"/>
          <w:sz w:val="24"/>
          <w:szCs w:val="24"/>
        </w:rPr>
      </w:pPr>
    </w:p>
    <w:p w14:paraId="21925B60" w14:textId="77777777" w:rsidR="008C683C" w:rsidRPr="003F7512" w:rsidRDefault="008C683C" w:rsidP="00D75B11">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VII SKYRIUS</w:t>
      </w:r>
    </w:p>
    <w:p w14:paraId="47F197FF" w14:textId="3AC87F94" w:rsidR="008C683C" w:rsidRPr="003F7512" w:rsidRDefault="00D03119" w:rsidP="00752E2A">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INFORMAVIMAS APIE VERTINIMĄ</w:t>
      </w:r>
    </w:p>
    <w:p w14:paraId="4284B23D" w14:textId="77777777" w:rsidR="0004356A" w:rsidRPr="003F7512" w:rsidRDefault="00DB449F"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Mokslo metų pradžioje</w:t>
      </w:r>
      <w:r w:rsidR="00970AB9" w:rsidRPr="003F7512">
        <w:rPr>
          <w:rFonts w:ascii="Times New Roman" w:hAnsi="Times New Roman" w:cs="Times New Roman"/>
          <w:sz w:val="24"/>
          <w:szCs w:val="24"/>
        </w:rPr>
        <w:t xml:space="preserve"> kiekvienas mokytojas supažindina mokinius pasirašytinai su savo dalyko, modulio</w:t>
      </w:r>
      <w:r w:rsidR="00B73E1E" w:rsidRPr="003F7512">
        <w:rPr>
          <w:rFonts w:ascii="Times New Roman" w:hAnsi="Times New Roman" w:cs="Times New Roman"/>
          <w:sz w:val="24"/>
          <w:szCs w:val="24"/>
        </w:rPr>
        <w:t xml:space="preserve">, </w:t>
      </w:r>
      <w:r w:rsidR="00970AB9" w:rsidRPr="003F7512">
        <w:rPr>
          <w:rFonts w:ascii="Times New Roman" w:hAnsi="Times New Roman" w:cs="Times New Roman"/>
          <w:sz w:val="24"/>
          <w:szCs w:val="24"/>
        </w:rPr>
        <w:t xml:space="preserve">pasirenkamojo dalyko programa, mokinių mokymosi pasiekimų informacijos kaupimu ir jos fiksavimo sistema, </w:t>
      </w:r>
      <w:r w:rsidR="00FF507B" w:rsidRPr="003F7512">
        <w:rPr>
          <w:rFonts w:ascii="Times New Roman" w:hAnsi="Times New Roman" w:cs="Times New Roman"/>
          <w:sz w:val="24"/>
          <w:szCs w:val="24"/>
        </w:rPr>
        <w:t>dalyko mokinių pažangos ir pasiekimų vertinimo aprašu, metodais ir formomis</w:t>
      </w:r>
      <w:r w:rsidRPr="003F7512">
        <w:rPr>
          <w:rFonts w:ascii="Times New Roman" w:hAnsi="Times New Roman" w:cs="Times New Roman"/>
          <w:sz w:val="24"/>
          <w:szCs w:val="24"/>
        </w:rPr>
        <w:t>.</w:t>
      </w:r>
    </w:p>
    <w:p w14:paraId="6DAC6FAB" w14:textId="77777777" w:rsidR="0004356A" w:rsidRPr="003F7512" w:rsidRDefault="00DB449F"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 xml:space="preserve">Mokytojai </w:t>
      </w:r>
      <w:r w:rsidR="00970AB9" w:rsidRPr="003F7512">
        <w:rPr>
          <w:rFonts w:ascii="Times New Roman" w:hAnsi="Times New Roman" w:cs="Times New Roman"/>
          <w:sz w:val="24"/>
          <w:szCs w:val="24"/>
        </w:rPr>
        <w:t>kab</w:t>
      </w:r>
      <w:r w:rsidRPr="003F7512">
        <w:rPr>
          <w:rFonts w:ascii="Times New Roman" w:hAnsi="Times New Roman" w:cs="Times New Roman"/>
          <w:sz w:val="24"/>
          <w:szCs w:val="24"/>
        </w:rPr>
        <w:t xml:space="preserve">ineto skelbimų lentoje </w:t>
      </w:r>
      <w:r w:rsidR="00970AB9" w:rsidRPr="003F7512">
        <w:rPr>
          <w:rFonts w:ascii="Times New Roman" w:hAnsi="Times New Roman" w:cs="Times New Roman"/>
          <w:sz w:val="24"/>
          <w:szCs w:val="24"/>
        </w:rPr>
        <w:t>skelbia informaciją apie dalyko</w:t>
      </w:r>
      <w:r w:rsidR="00FF507B" w:rsidRPr="003F7512">
        <w:rPr>
          <w:rFonts w:ascii="Times New Roman" w:hAnsi="Times New Roman" w:cs="Times New Roman"/>
          <w:sz w:val="24"/>
          <w:szCs w:val="24"/>
        </w:rPr>
        <w:t xml:space="preserve"> mokinių pažangos ir pasiekimų </w:t>
      </w:r>
      <w:r w:rsidR="00970AB9" w:rsidRPr="003F7512">
        <w:rPr>
          <w:rFonts w:ascii="Times New Roman" w:hAnsi="Times New Roman" w:cs="Times New Roman"/>
          <w:sz w:val="24"/>
          <w:szCs w:val="24"/>
        </w:rPr>
        <w:t>vertinimo tvarką</w:t>
      </w:r>
      <w:r w:rsidRPr="003F7512">
        <w:rPr>
          <w:rFonts w:ascii="Times New Roman" w:hAnsi="Times New Roman" w:cs="Times New Roman"/>
          <w:sz w:val="24"/>
          <w:szCs w:val="24"/>
        </w:rPr>
        <w:t xml:space="preserve"> ir kriterijus.</w:t>
      </w:r>
    </w:p>
    <w:p w14:paraId="12F11CDA" w14:textId="77777777" w:rsidR="0004356A" w:rsidRPr="003F7512" w:rsidRDefault="00DB449F"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Mokinių m</w:t>
      </w:r>
      <w:r w:rsidR="008F7E9B" w:rsidRPr="003F7512">
        <w:rPr>
          <w:rFonts w:ascii="Times New Roman" w:hAnsi="Times New Roman" w:cs="Times New Roman"/>
          <w:sz w:val="24"/>
          <w:szCs w:val="24"/>
        </w:rPr>
        <w:t>okymosi pasiekimai fiksuojami elektroniniame dienyne.</w:t>
      </w:r>
    </w:p>
    <w:p w14:paraId="196386A0" w14:textId="77777777" w:rsidR="0004356A" w:rsidRPr="003F7512" w:rsidRDefault="008F7E9B"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Pusmečių ir metiniai įvertinimai fiksuojami pažangumo suvestinėse</w:t>
      </w:r>
      <w:r w:rsidR="004248C2" w:rsidRPr="003F7512">
        <w:rPr>
          <w:rFonts w:ascii="Times New Roman" w:hAnsi="Times New Roman" w:cs="Times New Roman"/>
          <w:sz w:val="24"/>
          <w:szCs w:val="24"/>
        </w:rPr>
        <w:t>.</w:t>
      </w:r>
      <w:r w:rsidR="00146321" w:rsidRPr="003F7512">
        <w:rPr>
          <w:rFonts w:ascii="Times New Roman" w:hAnsi="Times New Roman" w:cs="Times New Roman"/>
          <w:sz w:val="24"/>
          <w:szCs w:val="24"/>
        </w:rPr>
        <w:t xml:space="preserve"> </w:t>
      </w:r>
    </w:p>
    <w:p w14:paraId="6473F3B2" w14:textId="77777777" w:rsidR="0004356A" w:rsidRPr="003F7512" w:rsidRDefault="004B3DFA"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Metodinėse grupėse, Metodinėje taryboje,</w:t>
      </w:r>
      <w:r w:rsidR="008F7E9B" w:rsidRPr="003F7512">
        <w:rPr>
          <w:rFonts w:ascii="Times New Roman" w:hAnsi="Times New Roman" w:cs="Times New Roman"/>
          <w:sz w:val="24"/>
          <w:szCs w:val="24"/>
        </w:rPr>
        <w:t xml:space="preserve"> Mokytojų taryboje</w:t>
      </w:r>
      <w:r w:rsidRPr="003F7512">
        <w:rPr>
          <w:rFonts w:ascii="Times New Roman" w:hAnsi="Times New Roman" w:cs="Times New Roman"/>
          <w:sz w:val="24"/>
          <w:szCs w:val="24"/>
        </w:rPr>
        <w:t>, Vaiko gerovės komisijoje</w:t>
      </w:r>
      <w:r w:rsidR="008F7E9B" w:rsidRPr="003F7512">
        <w:rPr>
          <w:rFonts w:ascii="Times New Roman" w:hAnsi="Times New Roman" w:cs="Times New Roman"/>
          <w:sz w:val="24"/>
          <w:szCs w:val="24"/>
        </w:rPr>
        <w:t>, gimnazijos administracijos posėdžiuose, tėvų susirinkimuose analizuojami mokinių pasiekimai, testų</w:t>
      </w:r>
      <w:r w:rsidRPr="003F7512">
        <w:rPr>
          <w:rFonts w:ascii="Times New Roman" w:hAnsi="Times New Roman" w:cs="Times New Roman"/>
          <w:sz w:val="24"/>
          <w:szCs w:val="24"/>
        </w:rPr>
        <w:t>, bandomųjų egzaminų,</w:t>
      </w:r>
      <w:r w:rsidR="008F7E9B" w:rsidRPr="003F7512">
        <w:rPr>
          <w:rFonts w:ascii="Times New Roman" w:hAnsi="Times New Roman" w:cs="Times New Roman"/>
          <w:sz w:val="24"/>
          <w:szCs w:val="24"/>
        </w:rPr>
        <w:t xml:space="preserve"> egzaminų, įskaitų, diagnostinių testų rezultatai</w:t>
      </w:r>
      <w:r w:rsidRPr="003F7512">
        <w:rPr>
          <w:rFonts w:ascii="Times New Roman" w:hAnsi="Times New Roman" w:cs="Times New Roman"/>
          <w:sz w:val="24"/>
          <w:szCs w:val="24"/>
        </w:rPr>
        <w:t>.</w:t>
      </w:r>
    </w:p>
    <w:p w14:paraId="0F20DF4C" w14:textId="77777777" w:rsidR="0004356A" w:rsidRPr="003F7512" w:rsidRDefault="008F7E9B"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Dalykų mokytojai renka informaciją, reikalingą mokymosi pasiekimų analizei.</w:t>
      </w:r>
    </w:p>
    <w:p w14:paraId="3D2C7492" w14:textId="77777777" w:rsidR="0004356A" w:rsidRPr="003F7512" w:rsidRDefault="008F7E9B"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Klasės vadovas reguliariai aptaria klasės mokinių pasiekimus su dirbančiais mokytojais.</w:t>
      </w:r>
    </w:p>
    <w:p w14:paraId="565D528A" w14:textId="77777777" w:rsidR="0004356A" w:rsidRPr="003F7512" w:rsidRDefault="008F7E9B" w:rsidP="0004356A">
      <w:pPr>
        <w:pStyle w:val="Sraopastraipa"/>
        <w:numPr>
          <w:ilvl w:val="0"/>
          <w:numId w:val="2"/>
        </w:numPr>
        <w:tabs>
          <w:tab w:val="left" w:pos="851"/>
        </w:tabs>
        <w:spacing w:after="0" w:line="300" w:lineRule="atLeast"/>
        <w:ind w:left="0" w:firstLine="426"/>
        <w:jc w:val="both"/>
        <w:rPr>
          <w:rFonts w:ascii="Times New Roman" w:hAnsi="Times New Roman" w:cs="Times New Roman"/>
          <w:sz w:val="24"/>
          <w:szCs w:val="24"/>
        </w:rPr>
      </w:pPr>
      <w:r w:rsidRPr="003F7512">
        <w:rPr>
          <w:rFonts w:ascii="Times New Roman" w:hAnsi="Times New Roman" w:cs="Times New Roman"/>
          <w:sz w:val="24"/>
          <w:szCs w:val="24"/>
        </w:rPr>
        <w:t>Apie mokymosi pasiekimus mokinių tėvai (globėjai , rūpintojai) informuojami reguliariai:</w:t>
      </w:r>
    </w:p>
    <w:p w14:paraId="56444D6F" w14:textId="15D1989B" w:rsidR="003C4A7E" w:rsidRPr="003F7512" w:rsidRDefault="007A4919" w:rsidP="00647E29">
      <w:pPr>
        <w:pStyle w:val="Sraopastraipa"/>
        <w:tabs>
          <w:tab w:val="left" w:pos="426"/>
        </w:tabs>
        <w:spacing w:after="0" w:line="300" w:lineRule="atLeast"/>
        <w:ind w:left="0" w:firstLine="284"/>
        <w:jc w:val="both"/>
        <w:rPr>
          <w:rFonts w:ascii="Times New Roman" w:hAnsi="Times New Roman" w:cs="Times New Roman"/>
          <w:sz w:val="24"/>
          <w:szCs w:val="24"/>
        </w:rPr>
      </w:pPr>
      <w:r w:rsidRPr="003F7512">
        <w:rPr>
          <w:rFonts w:ascii="Times New Roman" w:hAnsi="Times New Roman" w:cs="Times New Roman"/>
          <w:sz w:val="24"/>
          <w:szCs w:val="24"/>
        </w:rPr>
        <w:lastRenderedPageBreak/>
        <w:t>59.1</w:t>
      </w:r>
      <w:r w:rsidR="00F772A9" w:rsidRPr="003F7512">
        <w:rPr>
          <w:rFonts w:ascii="Times New Roman" w:hAnsi="Times New Roman" w:cs="Times New Roman"/>
          <w:sz w:val="24"/>
          <w:szCs w:val="24"/>
        </w:rPr>
        <w:t>.</w:t>
      </w:r>
      <w:r w:rsidRPr="003F7512">
        <w:rPr>
          <w:rFonts w:ascii="Times New Roman" w:hAnsi="Times New Roman" w:cs="Times New Roman"/>
          <w:sz w:val="24"/>
          <w:szCs w:val="24"/>
        </w:rPr>
        <w:t xml:space="preserve"> </w:t>
      </w:r>
      <w:r w:rsidR="00AC107B" w:rsidRPr="003F7512">
        <w:rPr>
          <w:rFonts w:ascii="Times New Roman" w:hAnsi="Times New Roman" w:cs="Times New Roman"/>
          <w:sz w:val="24"/>
          <w:szCs w:val="24"/>
        </w:rPr>
        <w:t>E</w:t>
      </w:r>
      <w:r w:rsidR="008F7E9B" w:rsidRPr="003F7512">
        <w:rPr>
          <w:rFonts w:ascii="Times New Roman" w:hAnsi="Times New Roman" w:cs="Times New Roman"/>
          <w:sz w:val="24"/>
          <w:szCs w:val="24"/>
        </w:rPr>
        <w:t>lektroninis dienynas pildomas kiekv</w:t>
      </w:r>
      <w:r w:rsidR="004B3DFA" w:rsidRPr="003F7512">
        <w:rPr>
          <w:rFonts w:ascii="Times New Roman" w:hAnsi="Times New Roman" w:cs="Times New Roman"/>
          <w:sz w:val="24"/>
          <w:szCs w:val="24"/>
        </w:rPr>
        <w:t>ieną dieną</w:t>
      </w:r>
      <w:r w:rsidR="00EB72A7" w:rsidRPr="003F7512">
        <w:rPr>
          <w:rFonts w:ascii="Times New Roman" w:hAnsi="Times New Roman" w:cs="Times New Roman"/>
          <w:sz w:val="24"/>
          <w:szCs w:val="24"/>
        </w:rPr>
        <w:t>,</w:t>
      </w:r>
      <w:r w:rsidR="004B3DFA" w:rsidRPr="003F7512">
        <w:rPr>
          <w:rFonts w:ascii="Times New Roman" w:hAnsi="Times New Roman" w:cs="Times New Roman"/>
          <w:sz w:val="24"/>
          <w:szCs w:val="24"/>
        </w:rPr>
        <w:t xml:space="preserve"> surašant įvertinimus, komentarus</w:t>
      </w:r>
      <w:r w:rsidR="008F7E9B" w:rsidRPr="003F7512">
        <w:rPr>
          <w:rFonts w:ascii="Times New Roman" w:hAnsi="Times New Roman" w:cs="Times New Roman"/>
          <w:sz w:val="24"/>
          <w:szCs w:val="24"/>
        </w:rPr>
        <w:t>, pagyrimus ir kt.</w:t>
      </w:r>
    </w:p>
    <w:p w14:paraId="11BFC9EF" w14:textId="77777777" w:rsidR="00F772A9" w:rsidRPr="003F7512" w:rsidRDefault="00F772A9" w:rsidP="00752E2A">
      <w:pPr>
        <w:pStyle w:val="Sraopastraipa"/>
        <w:numPr>
          <w:ilvl w:val="1"/>
          <w:numId w:val="7"/>
        </w:numPr>
        <w:tabs>
          <w:tab w:val="left" w:pos="1134"/>
        </w:tabs>
        <w:spacing w:after="0" w:line="300" w:lineRule="atLeast"/>
        <w:ind w:left="709" w:hanging="425"/>
        <w:jc w:val="both"/>
        <w:rPr>
          <w:rFonts w:ascii="Times New Roman" w:hAnsi="Times New Roman" w:cs="Times New Roman"/>
          <w:sz w:val="24"/>
          <w:szCs w:val="24"/>
        </w:rPr>
      </w:pPr>
      <w:r w:rsidRPr="003F7512">
        <w:rPr>
          <w:rFonts w:ascii="Times New Roman" w:hAnsi="Times New Roman" w:cs="Times New Roman"/>
          <w:sz w:val="24"/>
          <w:szCs w:val="24"/>
        </w:rPr>
        <w:t xml:space="preserve">. </w:t>
      </w:r>
      <w:r w:rsidR="00AC107B" w:rsidRPr="003F7512">
        <w:rPr>
          <w:rFonts w:ascii="Times New Roman" w:hAnsi="Times New Roman" w:cs="Times New Roman"/>
          <w:sz w:val="24"/>
          <w:szCs w:val="24"/>
        </w:rPr>
        <w:t>Ž</w:t>
      </w:r>
      <w:r w:rsidR="008F7E9B" w:rsidRPr="003F7512">
        <w:rPr>
          <w:rFonts w:ascii="Times New Roman" w:hAnsi="Times New Roman" w:cs="Times New Roman"/>
          <w:sz w:val="24"/>
          <w:szCs w:val="24"/>
        </w:rPr>
        <w:t>odžiu informacija tėvams pateikiama individu</w:t>
      </w:r>
      <w:r w:rsidR="009C2A2E" w:rsidRPr="003F7512">
        <w:rPr>
          <w:rFonts w:ascii="Times New Roman" w:hAnsi="Times New Roman" w:cs="Times New Roman"/>
          <w:sz w:val="24"/>
          <w:szCs w:val="24"/>
        </w:rPr>
        <w:t>alių pokalbių, tėvų dienų metu.</w:t>
      </w:r>
    </w:p>
    <w:p w14:paraId="31865E92" w14:textId="77777777" w:rsidR="00F772A9" w:rsidRPr="003F7512" w:rsidRDefault="009C2A2E" w:rsidP="00647E29">
      <w:pPr>
        <w:pStyle w:val="Sraopastraipa"/>
        <w:numPr>
          <w:ilvl w:val="0"/>
          <w:numId w:val="2"/>
        </w:numPr>
        <w:tabs>
          <w:tab w:val="left" w:pos="709"/>
        </w:tabs>
        <w:spacing w:after="0" w:line="300" w:lineRule="atLeast"/>
        <w:ind w:left="0" w:firstLine="284"/>
        <w:jc w:val="both"/>
        <w:rPr>
          <w:rFonts w:ascii="Times New Roman" w:hAnsi="Times New Roman" w:cs="Times New Roman"/>
          <w:sz w:val="24"/>
          <w:szCs w:val="24"/>
        </w:rPr>
      </w:pPr>
      <w:r w:rsidRPr="003F7512">
        <w:rPr>
          <w:rFonts w:ascii="Times New Roman" w:hAnsi="Times New Roman" w:cs="Times New Roman"/>
          <w:sz w:val="24"/>
          <w:szCs w:val="24"/>
        </w:rPr>
        <w:t xml:space="preserve">Administracija </w:t>
      </w:r>
      <w:r w:rsidR="004B3DFA" w:rsidRPr="003F7512">
        <w:rPr>
          <w:rFonts w:ascii="Times New Roman" w:hAnsi="Times New Roman" w:cs="Times New Roman"/>
          <w:sz w:val="24"/>
          <w:szCs w:val="24"/>
        </w:rPr>
        <w:t>du</w:t>
      </w:r>
      <w:r w:rsidRPr="003F7512">
        <w:rPr>
          <w:rFonts w:ascii="Times New Roman" w:hAnsi="Times New Roman" w:cs="Times New Roman"/>
          <w:sz w:val="24"/>
          <w:szCs w:val="24"/>
        </w:rPr>
        <w:t xml:space="preserve"> kartus per mokslo metus organizuoja Tėvų dienas, kurių metu tėvai turi galimybę susitikti</w:t>
      </w:r>
      <w:r w:rsidR="004B3DFA" w:rsidRPr="003F7512">
        <w:rPr>
          <w:rFonts w:ascii="Times New Roman" w:hAnsi="Times New Roman" w:cs="Times New Roman"/>
          <w:sz w:val="24"/>
          <w:szCs w:val="24"/>
        </w:rPr>
        <w:t xml:space="preserve"> su vaiką mokančiais mokytojais, administracija</w:t>
      </w:r>
      <w:r w:rsidRPr="003F7512">
        <w:rPr>
          <w:rFonts w:ascii="Times New Roman" w:hAnsi="Times New Roman" w:cs="Times New Roman"/>
          <w:sz w:val="24"/>
          <w:szCs w:val="24"/>
        </w:rPr>
        <w:t>, klasės vadovu.</w:t>
      </w:r>
    </w:p>
    <w:p w14:paraId="5686A672" w14:textId="5BD26555" w:rsidR="00970AB9" w:rsidRPr="003F7512" w:rsidRDefault="009C2A2E" w:rsidP="00F772A9">
      <w:pPr>
        <w:pStyle w:val="Sraopastraipa"/>
        <w:numPr>
          <w:ilvl w:val="0"/>
          <w:numId w:val="2"/>
        </w:numPr>
        <w:tabs>
          <w:tab w:val="left" w:pos="709"/>
        </w:tabs>
        <w:spacing w:after="0" w:line="300" w:lineRule="atLeast"/>
        <w:ind w:left="0" w:firstLine="284"/>
        <w:jc w:val="both"/>
        <w:rPr>
          <w:rFonts w:ascii="Times New Roman" w:hAnsi="Times New Roman" w:cs="Times New Roman"/>
          <w:sz w:val="24"/>
          <w:szCs w:val="24"/>
        </w:rPr>
      </w:pPr>
      <w:r w:rsidRPr="003F7512">
        <w:rPr>
          <w:rFonts w:ascii="Times New Roman" w:hAnsi="Times New Roman" w:cs="Times New Roman"/>
          <w:sz w:val="24"/>
          <w:szCs w:val="24"/>
        </w:rPr>
        <w:t>E</w:t>
      </w:r>
      <w:r w:rsidR="00970AB9" w:rsidRPr="003F7512">
        <w:rPr>
          <w:rFonts w:ascii="Times New Roman" w:hAnsi="Times New Roman" w:cs="Times New Roman"/>
          <w:sz w:val="24"/>
          <w:szCs w:val="24"/>
        </w:rPr>
        <w:t>sant būtinybei</w:t>
      </w:r>
      <w:r w:rsidR="004B3DFA" w:rsidRPr="003F7512">
        <w:rPr>
          <w:rFonts w:ascii="Times New Roman" w:hAnsi="Times New Roman" w:cs="Times New Roman"/>
          <w:sz w:val="24"/>
          <w:szCs w:val="24"/>
        </w:rPr>
        <w:t>, atsiradus mokymosi problemoms</w:t>
      </w:r>
      <w:r w:rsidR="00970AB9" w:rsidRPr="003F7512">
        <w:rPr>
          <w:rFonts w:ascii="Times New Roman" w:hAnsi="Times New Roman" w:cs="Times New Roman"/>
          <w:sz w:val="24"/>
          <w:szCs w:val="24"/>
        </w:rPr>
        <w:t>, tėvai (globėjai,</w:t>
      </w:r>
      <w:r w:rsidR="000B16EA" w:rsidRPr="003F7512">
        <w:rPr>
          <w:rFonts w:ascii="Times New Roman" w:hAnsi="Times New Roman" w:cs="Times New Roman"/>
          <w:sz w:val="24"/>
          <w:szCs w:val="24"/>
        </w:rPr>
        <w:t xml:space="preserve"> </w:t>
      </w:r>
      <w:r w:rsidR="00970AB9" w:rsidRPr="003F7512">
        <w:rPr>
          <w:rFonts w:ascii="Times New Roman" w:hAnsi="Times New Roman" w:cs="Times New Roman"/>
          <w:sz w:val="24"/>
          <w:szCs w:val="24"/>
        </w:rPr>
        <w:t>rūpintojai) informuojami įvairiais būdais: sk</w:t>
      </w:r>
      <w:r w:rsidR="00202C62" w:rsidRPr="003F7512">
        <w:rPr>
          <w:rFonts w:ascii="Times New Roman" w:hAnsi="Times New Roman" w:cs="Times New Roman"/>
          <w:sz w:val="24"/>
          <w:szCs w:val="24"/>
        </w:rPr>
        <w:t>a</w:t>
      </w:r>
      <w:r w:rsidR="00970AB9" w:rsidRPr="003F7512">
        <w:rPr>
          <w:rFonts w:ascii="Times New Roman" w:hAnsi="Times New Roman" w:cs="Times New Roman"/>
          <w:sz w:val="24"/>
          <w:szCs w:val="24"/>
        </w:rPr>
        <w:t>mbinant, rašant žinutes elektroniniame d</w:t>
      </w:r>
      <w:r w:rsidR="00890A61" w:rsidRPr="003F7512">
        <w:rPr>
          <w:rFonts w:ascii="Times New Roman" w:hAnsi="Times New Roman" w:cs="Times New Roman"/>
          <w:sz w:val="24"/>
          <w:szCs w:val="24"/>
        </w:rPr>
        <w:t>ienyne, kalbantis individualiai.</w:t>
      </w:r>
    </w:p>
    <w:p w14:paraId="06AC39F6" w14:textId="77777777" w:rsidR="00937BC4" w:rsidRPr="003F7512" w:rsidRDefault="009C2A2E" w:rsidP="00907D4E">
      <w:pPr>
        <w:spacing w:after="0" w:line="300" w:lineRule="atLeast"/>
        <w:jc w:val="both"/>
        <w:rPr>
          <w:rFonts w:ascii="Times New Roman" w:hAnsi="Times New Roman" w:cs="Times New Roman"/>
          <w:b/>
          <w:i/>
          <w:sz w:val="24"/>
          <w:szCs w:val="24"/>
        </w:rPr>
      </w:pPr>
      <w:r w:rsidRPr="003F7512">
        <w:rPr>
          <w:rFonts w:ascii="Times New Roman" w:hAnsi="Times New Roman" w:cs="Times New Roman"/>
          <w:b/>
          <w:i/>
          <w:sz w:val="24"/>
          <w:szCs w:val="24"/>
        </w:rPr>
        <w:t xml:space="preserve"> </w:t>
      </w:r>
    </w:p>
    <w:p w14:paraId="18383DFA" w14:textId="77777777" w:rsidR="008C683C" w:rsidRPr="003F7512" w:rsidRDefault="00937BC4"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VII</w:t>
      </w:r>
      <w:r w:rsidR="008C683C" w:rsidRPr="003F7512">
        <w:rPr>
          <w:rFonts w:ascii="Times New Roman" w:hAnsi="Times New Roman" w:cs="Times New Roman"/>
          <w:b/>
          <w:sz w:val="24"/>
          <w:szCs w:val="24"/>
        </w:rPr>
        <w:t>I SKYRIUS</w:t>
      </w:r>
    </w:p>
    <w:p w14:paraId="7EDA6CF2" w14:textId="49F67B02" w:rsidR="008C683C" w:rsidRPr="003F7512" w:rsidRDefault="00EB72A7" w:rsidP="00647E29">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S</w:t>
      </w:r>
      <w:r w:rsidR="00D03119" w:rsidRPr="003F7512">
        <w:rPr>
          <w:rFonts w:ascii="Times New Roman" w:hAnsi="Times New Roman" w:cs="Times New Roman"/>
          <w:b/>
          <w:sz w:val="24"/>
          <w:szCs w:val="24"/>
        </w:rPr>
        <w:t xml:space="preserve">PECIALIŲJŲ </w:t>
      </w:r>
      <w:r w:rsidRPr="003F7512">
        <w:rPr>
          <w:rFonts w:ascii="Times New Roman" w:hAnsi="Times New Roman" w:cs="Times New Roman"/>
          <w:b/>
          <w:sz w:val="24"/>
          <w:szCs w:val="24"/>
        </w:rPr>
        <w:t>POREIKIŲ MOKINIŲ PAŽANGOS IR PA</w:t>
      </w:r>
      <w:r w:rsidR="00D03119" w:rsidRPr="003F7512">
        <w:rPr>
          <w:rFonts w:ascii="Times New Roman" w:hAnsi="Times New Roman" w:cs="Times New Roman"/>
          <w:b/>
          <w:sz w:val="24"/>
          <w:szCs w:val="24"/>
        </w:rPr>
        <w:t>SIEKIMŲ VERTINIMAS</w:t>
      </w:r>
    </w:p>
    <w:p w14:paraId="1C927388" w14:textId="77777777" w:rsidR="00023391" w:rsidRPr="003F7512" w:rsidRDefault="004D068A" w:rsidP="00F772A9">
      <w:pPr>
        <w:pStyle w:val="Sraopastraipa"/>
        <w:numPr>
          <w:ilvl w:val="0"/>
          <w:numId w:val="2"/>
        </w:numPr>
        <w:tabs>
          <w:tab w:val="left" w:pos="709"/>
          <w:tab w:val="left" w:pos="993"/>
        </w:tabs>
        <w:spacing w:after="0" w:line="300" w:lineRule="atLeast"/>
        <w:ind w:left="0" w:firstLine="284"/>
        <w:jc w:val="both"/>
        <w:rPr>
          <w:rFonts w:ascii="Times New Roman" w:hAnsi="Times New Roman" w:cs="Times New Roman"/>
          <w:sz w:val="24"/>
          <w:szCs w:val="24"/>
        </w:rPr>
      </w:pPr>
      <w:r w:rsidRPr="003F7512">
        <w:rPr>
          <w:rFonts w:ascii="Times New Roman" w:hAnsi="Times New Roman" w:cs="Times New Roman"/>
          <w:sz w:val="24"/>
          <w:szCs w:val="24"/>
        </w:rPr>
        <w:t xml:space="preserve">Specialiųjų poreikių mokinių pažanga ir </w:t>
      </w:r>
      <w:r w:rsidR="00D03119" w:rsidRPr="003F7512">
        <w:rPr>
          <w:rFonts w:ascii="Times New Roman" w:hAnsi="Times New Roman" w:cs="Times New Roman"/>
          <w:sz w:val="24"/>
          <w:szCs w:val="24"/>
        </w:rPr>
        <w:t>pasiekimai vertinami pagal gimnazijos Vaiko gerovės komisijos parengtą Specialiųjų ugdymosi poreikių turinčių mokinių pažango</w:t>
      </w:r>
      <w:r w:rsidR="004B3DFA" w:rsidRPr="003F7512">
        <w:rPr>
          <w:rFonts w:ascii="Times New Roman" w:hAnsi="Times New Roman" w:cs="Times New Roman"/>
          <w:sz w:val="24"/>
          <w:szCs w:val="24"/>
        </w:rPr>
        <w:t>s ir pasiekimų vertinimo aprašą</w:t>
      </w:r>
      <w:r w:rsidR="00D03119" w:rsidRPr="003F7512">
        <w:rPr>
          <w:rFonts w:ascii="Times New Roman" w:hAnsi="Times New Roman" w:cs="Times New Roman"/>
          <w:sz w:val="24"/>
          <w:szCs w:val="24"/>
        </w:rPr>
        <w:t>, su kuriuo indiv</w:t>
      </w:r>
      <w:r w:rsidR="004B3DFA" w:rsidRPr="003F7512">
        <w:rPr>
          <w:rFonts w:ascii="Times New Roman" w:hAnsi="Times New Roman" w:cs="Times New Roman"/>
          <w:sz w:val="24"/>
          <w:szCs w:val="24"/>
        </w:rPr>
        <w:t>idualiai supažindinami mokiniai</w:t>
      </w:r>
      <w:r w:rsidR="00D03119" w:rsidRPr="003F7512">
        <w:rPr>
          <w:rFonts w:ascii="Times New Roman" w:hAnsi="Times New Roman" w:cs="Times New Roman"/>
          <w:sz w:val="24"/>
          <w:szCs w:val="24"/>
        </w:rPr>
        <w:t>, jų tėvai (globėjai,</w:t>
      </w:r>
      <w:r w:rsidR="00890A61" w:rsidRPr="003F7512">
        <w:rPr>
          <w:rFonts w:ascii="Times New Roman" w:hAnsi="Times New Roman" w:cs="Times New Roman"/>
          <w:sz w:val="24"/>
          <w:szCs w:val="24"/>
        </w:rPr>
        <w:t xml:space="preserve"> </w:t>
      </w:r>
      <w:r w:rsidR="00D03119" w:rsidRPr="003F7512">
        <w:rPr>
          <w:rFonts w:ascii="Times New Roman" w:hAnsi="Times New Roman" w:cs="Times New Roman"/>
          <w:sz w:val="24"/>
          <w:szCs w:val="24"/>
        </w:rPr>
        <w:t>rūpintojai) ir mokantys mokytojai.</w:t>
      </w:r>
    </w:p>
    <w:p w14:paraId="3966E65F" w14:textId="77777777" w:rsidR="00D03119" w:rsidRPr="003F7512" w:rsidRDefault="00D03119" w:rsidP="002C1D44">
      <w:pPr>
        <w:spacing w:after="0" w:line="240" w:lineRule="auto"/>
        <w:jc w:val="both"/>
        <w:rPr>
          <w:rFonts w:ascii="Times New Roman" w:hAnsi="Times New Roman" w:cs="Times New Roman"/>
          <w:sz w:val="24"/>
          <w:szCs w:val="24"/>
        </w:rPr>
      </w:pPr>
    </w:p>
    <w:p w14:paraId="3BA0ACAB" w14:textId="77777777" w:rsidR="00E74542" w:rsidRPr="003F7512" w:rsidRDefault="00E74542"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IX SKYRIUS</w:t>
      </w:r>
    </w:p>
    <w:p w14:paraId="71F9F366" w14:textId="0FD9C7DB" w:rsidR="00E74542" w:rsidRPr="003F7512" w:rsidRDefault="00D03119" w:rsidP="00647E29">
      <w:pPr>
        <w:spacing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BAIGIAMOSIOS NUOSTATOS</w:t>
      </w:r>
    </w:p>
    <w:p w14:paraId="1FEB61CB" w14:textId="77777777" w:rsidR="00F772A9" w:rsidRPr="003F7512" w:rsidRDefault="00D03119" w:rsidP="00F772A9">
      <w:pPr>
        <w:pStyle w:val="Sraopastraipa"/>
        <w:numPr>
          <w:ilvl w:val="0"/>
          <w:numId w:val="2"/>
        </w:numPr>
        <w:spacing w:after="0" w:line="300" w:lineRule="atLeast"/>
        <w:ind w:left="709" w:hanging="425"/>
        <w:jc w:val="both"/>
        <w:rPr>
          <w:rFonts w:ascii="Times New Roman" w:hAnsi="Times New Roman" w:cs="Times New Roman"/>
          <w:sz w:val="24"/>
          <w:szCs w:val="24"/>
        </w:rPr>
      </w:pPr>
      <w:r w:rsidRPr="003F7512">
        <w:rPr>
          <w:rFonts w:ascii="Times New Roman" w:hAnsi="Times New Roman" w:cs="Times New Roman"/>
          <w:sz w:val="24"/>
          <w:szCs w:val="24"/>
        </w:rPr>
        <w:t xml:space="preserve">Šis </w:t>
      </w:r>
      <w:r w:rsidR="00295145" w:rsidRPr="003F7512">
        <w:rPr>
          <w:rFonts w:ascii="Times New Roman" w:hAnsi="Times New Roman" w:cs="Times New Roman"/>
          <w:sz w:val="24"/>
          <w:szCs w:val="24"/>
        </w:rPr>
        <w:t>v</w:t>
      </w:r>
      <w:r w:rsidR="000B16EA" w:rsidRPr="003F7512">
        <w:rPr>
          <w:rFonts w:ascii="Times New Roman" w:hAnsi="Times New Roman" w:cs="Times New Roman"/>
          <w:sz w:val="24"/>
          <w:szCs w:val="24"/>
        </w:rPr>
        <w:t>ertinimo a</w:t>
      </w:r>
      <w:r w:rsidRPr="003F7512">
        <w:rPr>
          <w:rFonts w:ascii="Times New Roman" w:hAnsi="Times New Roman" w:cs="Times New Roman"/>
          <w:sz w:val="24"/>
          <w:szCs w:val="24"/>
        </w:rPr>
        <w:t>prašas skelbiam</w:t>
      </w:r>
      <w:r w:rsidR="0056063C" w:rsidRPr="003F7512">
        <w:rPr>
          <w:rFonts w:ascii="Times New Roman" w:hAnsi="Times New Roman" w:cs="Times New Roman"/>
          <w:sz w:val="24"/>
          <w:szCs w:val="24"/>
        </w:rPr>
        <w:t>a</w:t>
      </w:r>
      <w:r w:rsidRPr="003F7512">
        <w:rPr>
          <w:rFonts w:ascii="Times New Roman" w:hAnsi="Times New Roman" w:cs="Times New Roman"/>
          <w:sz w:val="24"/>
          <w:szCs w:val="24"/>
        </w:rPr>
        <w:t>s gimnazijos interneto svetainė</w:t>
      </w:r>
      <w:r w:rsidR="004B3DFA" w:rsidRPr="003F7512">
        <w:rPr>
          <w:rFonts w:ascii="Times New Roman" w:hAnsi="Times New Roman" w:cs="Times New Roman"/>
          <w:sz w:val="24"/>
          <w:szCs w:val="24"/>
        </w:rPr>
        <w:t>je, elektroniniame dienyne.</w:t>
      </w:r>
    </w:p>
    <w:p w14:paraId="46DB3A2F" w14:textId="77777777" w:rsidR="00F772A9" w:rsidRPr="003F7512" w:rsidRDefault="00D03119" w:rsidP="00F772A9">
      <w:pPr>
        <w:pStyle w:val="Sraopastraipa"/>
        <w:numPr>
          <w:ilvl w:val="0"/>
          <w:numId w:val="2"/>
        </w:numPr>
        <w:spacing w:after="0" w:line="300" w:lineRule="atLeast"/>
        <w:ind w:left="709" w:hanging="425"/>
        <w:jc w:val="both"/>
        <w:rPr>
          <w:rFonts w:ascii="Times New Roman" w:hAnsi="Times New Roman" w:cs="Times New Roman"/>
          <w:sz w:val="24"/>
          <w:szCs w:val="24"/>
        </w:rPr>
      </w:pPr>
      <w:r w:rsidRPr="003F7512">
        <w:rPr>
          <w:rFonts w:ascii="Times New Roman" w:hAnsi="Times New Roman" w:cs="Times New Roman"/>
          <w:sz w:val="24"/>
          <w:szCs w:val="24"/>
        </w:rPr>
        <w:t xml:space="preserve">Šio </w:t>
      </w:r>
      <w:r w:rsidR="00295145" w:rsidRPr="003F7512">
        <w:rPr>
          <w:rFonts w:ascii="Times New Roman" w:hAnsi="Times New Roman" w:cs="Times New Roman"/>
          <w:sz w:val="24"/>
          <w:szCs w:val="24"/>
        </w:rPr>
        <w:t>v</w:t>
      </w:r>
      <w:r w:rsidR="000B16EA" w:rsidRPr="003F7512">
        <w:rPr>
          <w:rFonts w:ascii="Times New Roman" w:hAnsi="Times New Roman" w:cs="Times New Roman"/>
          <w:sz w:val="24"/>
          <w:szCs w:val="24"/>
        </w:rPr>
        <w:t xml:space="preserve">ertinimo </w:t>
      </w:r>
      <w:r w:rsidR="00295145" w:rsidRPr="003F7512">
        <w:rPr>
          <w:rFonts w:ascii="Times New Roman" w:hAnsi="Times New Roman" w:cs="Times New Roman"/>
          <w:sz w:val="24"/>
          <w:szCs w:val="24"/>
        </w:rPr>
        <w:t xml:space="preserve">aprašo </w:t>
      </w:r>
      <w:r w:rsidRPr="003F7512">
        <w:rPr>
          <w:rFonts w:ascii="Times New Roman" w:hAnsi="Times New Roman" w:cs="Times New Roman"/>
          <w:sz w:val="24"/>
          <w:szCs w:val="24"/>
        </w:rPr>
        <w:t>vykdymo kontrolę atlieka gimnazijos direktorės pavaduotoja ugdymui.</w:t>
      </w:r>
    </w:p>
    <w:p w14:paraId="7D4C16CF" w14:textId="6837FC69" w:rsidR="0056063C" w:rsidRPr="003F7512" w:rsidRDefault="00937BC4" w:rsidP="003F7512">
      <w:pPr>
        <w:pStyle w:val="Sraopastraipa"/>
        <w:numPr>
          <w:ilvl w:val="0"/>
          <w:numId w:val="2"/>
        </w:numPr>
        <w:tabs>
          <w:tab w:val="left" w:pos="709"/>
        </w:tabs>
        <w:spacing w:after="0" w:line="300" w:lineRule="atLeast"/>
        <w:ind w:left="0" w:firstLine="284"/>
        <w:jc w:val="both"/>
        <w:rPr>
          <w:rFonts w:ascii="Times New Roman" w:hAnsi="Times New Roman" w:cs="Times New Roman"/>
          <w:sz w:val="24"/>
          <w:szCs w:val="24"/>
        </w:rPr>
      </w:pPr>
      <w:r w:rsidRPr="003F7512">
        <w:rPr>
          <w:rFonts w:ascii="Times New Roman" w:hAnsi="Times New Roman" w:cs="Times New Roman"/>
          <w:sz w:val="24"/>
          <w:szCs w:val="24"/>
        </w:rPr>
        <w:t>G</w:t>
      </w:r>
      <w:r w:rsidR="0056063C" w:rsidRPr="003F7512">
        <w:rPr>
          <w:rFonts w:ascii="Times New Roman" w:hAnsi="Times New Roman" w:cs="Times New Roman"/>
          <w:sz w:val="24"/>
          <w:szCs w:val="24"/>
        </w:rPr>
        <w:t>imnazijos mokinių pažangos ir pasiekimų vertinimo aprašas esant būtinybei gali būti peržiūrimas ir koreguojamas.</w:t>
      </w:r>
    </w:p>
    <w:p w14:paraId="6B13F038" w14:textId="77777777" w:rsidR="00AC107B" w:rsidRPr="003F7512" w:rsidRDefault="00963F9A" w:rsidP="002C1D44">
      <w:pPr>
        <w:spacing w:after="0" w:line="240" w:lineRule="auto"/>
        <w:jc w:val="center"/>
        <w:rPr>
          <w:rFonts w:ascii="Times New Roman" w:hAnsi="Times New Roman" w:cs="Times New Roman"/>
          <w:b/>
          <w:sz w:val="24"/>
          <w:szCs w:val="24"/>
        </w:rPr>
      </w:pPr>
      <w:r w:rsidRPr="003F7512">
        <w:rPr>
          <w:rFonts w:ascii="Times New Roman" w:hAnsi="Times New Roman" w:cs="Times New Roman"/>
          <w:b/>
          <w:sz w:val="24"/>
          <w:szCs w:val="24"/>
        </w:rPr>
        <w:t>____________________</w:t>
      </w:r>
    </w:p>
    <w:sectPr w:rsidR="00AC107B" w:rsidRPr="003F7512" w:rsidSect="00735F2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BDB2" w14:textId="77777777" w:rsidR="00CF17D2" w:rsidRDefault="00CF17D2" w:rsidP="0077615E">
      <w:pPr>
        <w:spacing w:after="0" w:line="240" w:lineRule="auto"/>
      </w:pPr>
      <w:r>
        <w:separator/>
      </w:r>
    </w:p>
  </w:endnote>
  <w:endnote w:type="continuationSeparator" w:id="0">
    <w:p w14:paraId="7ED43DAC" w14:textId="77777777" w:rsidR="00CF17D2" w:rsidRDefault="00CF17D2" w:rsidP="007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B93" w14:textId="77777777" w:rsidR="00CF17D2" w:rsidRDefault="00CF17D2" w:rsidP="0077615E">
      <w:pPr>
        <w:spacing w:after="0" w:line="240" w:lineRule="auto"/>
      </w:pPr>
      <w:r>
        <w:separator/>
      </w:r>
    </w:p>
  </w:footnote>
  <w:footnote w:type="continuationSeparator" w:id="0">
    <w:p w14:paraId="2550A311" w14:textId="77777777" w:rsidR="00CF17D2" w:rsidRDefault="00CF17D2" w:rsidP="0077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371979"/>
      <w:docPartObj>
        <w:docPartGallery w:val="Page Numbers (Top of Page)"/>
        <w:docPartUnique/>
      </w:docPartObj>
    </w:sdtPr>
    <w:sdtContent>
      <w:p w14:paraId="45B1420C" w14:textId="4C55BFEB" w:rsidR="0077615E" w:rsidRDefault="0077615E">
        <w:pPr>
          <w:pStyle w:val="Antrats"/>
          <w:jc w:val="center"/>
        </w:pPr>
        <w:r>
          <w:fldChar w:fldCharType="begin"/>
        </w:r>
        <w:r>
          <w:instrText>PAGE   \* MERGEFORMAT</w:instrText>
        </w:r>
        <w:r>
          <w:fldChar w:fldCharType="separate"/>
        </w:r>
        <w:r w:rsidR="006F68A2">
          <w:rPr>
            <w:noProof/>
          </w:rPr>
          <w:t>2</w:t>
        </w:r>
        <w:r>
          <w:fldChar w:fldCharType="end"/>
        </w:r>
      </w:p>
    </w:sdtContent>
  </w:sdt>
  <w:p w14:paraId="3C3F92DD" w14:textId="77777777" w:rsidR="0077615E" w:rsidRDefault="007761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4EB"/>
    <w:multiLevelType w:val="hybridMultilevel"/>
    <w:tmpl w:val="EA98492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1A62602A"/>
    <w:multiLevelType w:val="multilevel"/>
    <w:tmpl w:val="009A6EE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523E2"/>
    <w:multiLevelType w:val="hybridMultilevel"/>
    <w:tmpl w:val="B0146D7E"/>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2DFC4D4E"/>
    <w:multiLevelType w:val="multilevel"/>
    <w:tmpl w:val="6B5C1F4E"/>
    <w:lvl w:ilvl="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F623A2"/>
    <w:multiLevelType w:val="multilevel"/>
    <w:tmpl w:val="4A0C25CA"/>
    <w:lvl w:ilvl="0">
      <w:start w:val="1"/>
      <w:numFmt w:val="decimal"/>
      <w:lvlText w:val="%1."/>
      <w:lvlJc w:val="left"/>
      <w:pPr>
        <w:ind w:left="1495" w:hanging="360"/>
      </w:pPr>
      <w:rPr>
        <w:rFonts w:hint="default"/>
        <w:b w:val="0"/>
        <w:color w:val="000000" w:themeColor="text1"/>
      </w:rPr>
    </w:lvl>
    <w:lvl w:ilvl="1">
      <w:start w:val="1"/>
      <w:numFmt w:val="decimal"/>
      <w:isLgl/>
      <w:lvlText w:val="%1.%2."/>
      <w:lvlJc w:val="left"/>
      <w:pPr>
        <w:ind w:left="259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43432CBC"/>
    <w:multiLevelType w:val="multilevel"/>
    <w:tmpl w:val="CD829B9E"/>
    <w:lvl w:ilvl="0">
      <w:start w:val="5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87E5D56"/>
    <w:multiLevelType w:val="multilevel"/>
    <w:tmpl w:val="BD061DF4"/>
    <w:lvl w:ilvl="0">
      <w:start w:val="53"/>
      <w:numFmt w:val="decimal"/>
      <w:lvlText w:val="%1."/>
      <w:lvlJc w:val="left"/>
      <w:pPr>
        <w:ind w:left="360" w:hanging="360"/>
      </w:pPr>
      <w:rPr>
        <w:rFonts w:hint="default"/>
        <w:b w:val="0"/>
      </w:rPr>
    </w:lvl>
    <w:lvl w:ilvl="1">
      <w:start w:val="1"/>
      <w:numFmt w:val="decimal"/>
      <w:isLgl/>
      <w:lvlText w:val="%1.%2."/>
      <w:lvlJc w:val="left"/>
      <w:pPr>
        <w:ind w:left="-386" w:hanging="465"/>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691" w:hanging="720"/>
      </w:pPr>
      <w:rPr>
        <w:rFonts w:hint="default"/>
      </w:rPr>
    </w:lvl>
    <w:lvl w:ilvl="4">
      <w:start w:val="1"/>
      <w:numFmt w:val="decimal"/>
      <w:isLgl/>
      <w:lvlText w:val="%1.%2.%3.%4.%5."/>
      <w:lvlJc w:val="left"/>
      <w:pPr>
        <w:ind w:left="-1331" w:hanging="1080"/>
      </w:pPr>
      <w:rPr>
        <w:rFonts w:hint="default"/>
      </w:rPr>
    </w:lvl>
    <w:lvl w:ilvl="5">
      <w:start w:val="1"/>
      <w:numFmt w:val="decimal"/>
      <w:isLgl/>
      <w:lvlText w:val="%1.%2.%3.%4.%5.%6."/>
      <w:lvlJc w:val="left"/>
      <w:pPr>
        <w:ind w:left="-1331" w:hanging="1080"/>
      </w:pPr>
      <w:rPr>
        <w:rFonts w:hint="default"/>
      </w:rPr>
    </w:lvl>
    <w:lvl w:ilvl="6">
      <w:start w:val="1"/>
      <w:numFmt w:val="decimal"/>
      <w:isLgl/>
      <w:lvlText w:val="%1.%2.%3.%4.%5.%6.%7."/>
      <w:lvlJc w:val="left"/>
      <w:pPr>
        <w:ind w:left="-971" w:hanging="1440"/>
      </w:pPr>
      <w:rPr>
        <w:rFonts w:hint="default"/>
      </w:rPr>
    </w:lvl>
    <w:lvl w:ilvl="7">
      <w:start w:val="1"/>
      <w:numFmt w:val="decimal"/>
      <w:isLgl/>
      <w:lvlText w:val="%1.%2.%3.%4.%5.%6.%7.%8."/>
      <w:lvlJc w:val="left"/>
      <w:pPr>
        <w:ind w:left="-971" w:hanging="1440"/>
      </w:pPr>
      <w:rPr>
        <w:rFonts w:hint="default"/>
      </w:rPr>
    </w:lvl>
    <w:lvl w:ilvl="8">
      <w:start w:val="1"/>
      <w:numFmt w:val="decimal"/>
      <w:isLgl/>
      <w:lvlText w:val="%1.%2.%3.%4.%5.%6.%7.%8.%9."/>
      <w:lvlJc w:val="left"/>
      <w:pPr>
        <w:ind w:left="-611" w:hanging="1800"/>
      </w:pPr>
      <w:rPr>
        <w:rFonts w:hint="default"/>
      </w:rPr>
    </w:lvl>
  </w:abstractNum>
  <w:abstractNum w:abstractNumId="7" w15:restartNumberingAfterBreak="0">
    <w:nsid w:val="540C2A06"/>
    <w:multiLevelType w:val="multilevel"/>
    <w:tmpl w:val="D9008F98"/>
    <w:lvl w:ilvl="0">
      <w:start w:val="59"/>
      <w:numFmt w:val="decimal"/>
      <w:lvlText w:val="%1"/>
      <w:lvlJc w:val="left"/>
      <w:pPr>
        <w:ind w:left="420" w:hanging="420"/>
      </w:pPr>
      <w:rPr>
        <w:rFonts w:hint="default"/>
      </w:rPr>
    </w:lvl>
    <w:lvl w:ilvl="1">
      <w:start w:val="6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3335843"/>
    <w:multiLevelType w:val="hybridMultilevel"/>
    <w:tmpl w:val="7774F8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7116238">
    <w:abstractNumId w:val="0"/>
  </w:num>
  <w:num w:numId="2" w16cid:durableId="736630234">
    <w:abstractNumId w:val="4"/>
  </w:num>
  <w:num w:numId="3" w16cid:durableId="491062633">
    <w:abstractNumId w:val="2"/>
  </w:num>
  <w:num w:numId="4" w16cid:durableId="404035148">
    <w:abstractNumId w:val="6"/>
  </w:num>
  <w:num w:numId="5" w16cid:durableId="1476533427">
    <w:abstractNumId w:val="1"/>
  </w:num>
  <w:num w:numId="6" w16cid:durableId="165872708">
    <w:abstractNumId w:val="8"/>
  </w:num>
  <w:num w:numId="7" w16cid:durableId="1159035946">
    <w:abstractNumId w:val="5"/>
  </w:num>
  <w:num w:numId="8" w16cid:durableId="684752719">
    <w:abstractNumId w:val="7"/>
  </w:num>
  <w:num w:numId="9" w16cid:durableId="1453793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CF"/>
    <w:rsid w:val="00011C2E"/>
    <w:rsid w:val="0001760E"/>
    <w:rsid w:val="000228B8"/>
    <w:rsid w:val="00023391"/>
    <w:rsid w:val="000257C3"/>
    <w:rsid w:val="0004356A"/>
    <w:rsid w:val="000548FD"/>
    <w:rsid w:val="00057FDF"/>
    <w:rsid w:val="00082377"/>
    <w:rsid w:val="00090318"/>
    <w:rsid w:val="00090D9E"/>
    <w:rsid w:val="00094FCF"/>
    <w:rsid w:val="000A4CE9"/>
    <w:rsid w:val="000A6313"/>
    <w:rsid w:val="000B165A"/>
    <w:rsid w:val="000B16EA"/>
    <w:rsid w:val="000C5B29"/>
    <w:rsid w:val="000F6255"/>
    <w:rsid w:val="0011372F"/>
    <w:rsid w:val="00125828"/>
    <w:rsid w:val="00137A0C"/>
    <w:rsid w:val="00146321"/>
    <w:rsid w:val="00154B8F"/>
    <w:rsid w:val="00165154"/>
    <w:rsid w:val="00181E2E"/>
    <w:rsid w:val="00194586"/>
    <w:rsid w:val="00195CFC"/>
    <w:rsid w:val="001B01AF"/>
    <w:rsid w:val="001D1BC7"/>
    <w:rsid w:val="001E75B7"/>
    <w:rsid w:val="00202C62"/>
    <w:rsid w:val="00212EBF"/>
    <w:rsid w:val="00214EA8"/>
    <w:rsid w:val="00227C20"/>
    <w:rsid w:val="00241CBD"/>
    <w:rsid w:val="002574FE"/>
    <w:rsid w:val="00275F49"/>
    <w:rsid w:val="00295145"/>
    <w:rsid w:val="002A319F"/>
    <w:rsid w:val="002C1D44"/>
    <w:rsid w:val="002E7121"/>
    <w:rsid w:val="002F504E"/>
    <w:rsid w:val="002F7D51"/>
    <w:rsid w:val="00303261"/>
    <w:rsid w:val="00304F2B"/>
    <w:rsid w:val="003278E7"/>
    <w:rsid w:val="00334C45"/>
    <w:rsid w:val="00393E29"/>
    <w:rsid w:val="003B3E6C"/>
    <w:rsid w:val="003C099F"/>
    <w:rsid w:val="003C4A7E"/>
    <w:rsid w:val="003E60A8"/>
    <w:rsid w:val="003F7512"/>
    <w:rsid w:val="00404734"/>
    <w:rsid w:val="00406DA1"/>
    <w:rsid w:val="00411AC6"/>
    <w:rsid w:val="0041614C"/>
    <w:rsid w:val="00423AB4"/>
    <w:rsid w:val="004248C2"/>
    <w:rsid w:val="00434871"/>
    <w:rsid w:val="00443675"/>
    <w:rsid w:val="00467751"/>
    <w:rsid w:val="004A2116"/>
    <w:rsid w:val="004A3D0F"/>
    <w:rsid w:val="004B3DFA"/>
    <w:rsid w:val="004C452C"/>
    <w:rsid w:val="004D068A"/>
    <w:rsid w:val="004D2EF5"/>
    <w:rsid w:val="004D69FB"/>
    <w:rsid w:val="004E2BEB"/>
    <w:rsid w:val="004E666A"/>
    <w:rsid w:val="004F04B7"/>
    <w:rsid w:val="00542D70"/>
    <w:rsid w:val="00542DAF"/>
    <w:rsid w:val="0055293D"/>
    <w:rsid w:val="0056063C"/>
    <w:rsid w:val="0056436C"/>
    <w:rsid w:val="00566605"/>
    <w:rsid w:val="0058241D"/>
    <w:rsid w:val="00585E14"/>
    <w:rsid w:val="00593BB7"/>
    <w:rsid w:val="005A50C8"/>
    <w:rsid w:val="005B1B31"/>
    <w:rsid w:val="005B6E89"/>
    <w:rsid w:val="005B7623"/>
    <w:rsid w:val="005C144B"/>
    <w:rsid w:val="005C3A93"/>
    <w:rsid w:val="006020D4"/>
    <w:rsid w:val="00616B72"/>
    <w:rsid w:val="006213F8"/>
    <w:rsid w:val="00634646"/>
    <w:rsid w:val="006363CB"/>
    <w:rsid w:val="00642800"/>
    <w:rsid w:val="00647E29"/>
    <w:rsid w:val="00687F22"/>
    <w:rsid w:val="00697104"/>
    <w:rsid w:val="006A42F8"/>
    <w:rsid w:val="006B77DB"/>
    <w:rsid w:val="006F68A2"/>
    <w:rsid w:val="00706815"/>
    <w:rsid w:val="00735F25"/>
    <w:rsid w:val="00752E2A"/>
    <w:rsid w:val="00761030"/>
    <w:rsid w:val="0077318C"/>
    <w:rsid w:val="0077615E"/>
    <w:rsid w:val="007A1495"/>
    <w:rsid w:val="007A4919"/>
    <w:rsid w:val="007C0218"/>
    <w:rsid w:val="00826368"/>
    <w:rsid w:val="008400F1"/>
    <w:rsid w:val="008446AF"/>
    <w:rsid w:val="008574BC"/>
    <w:rsid w:val="00867CBC"/>
    <w:rsid w:val="00875021"/>
    <w:rsid w:val="00890A61"/>
    <w:rsid w:val="00895DB5"/>
    <w:rsid w:val="0089640F"/>
    <w:rsid w:val="008B2F21"/>
    <w:rsid w:val="008C683C"/>
    <w:rsid w:val="008F7E9B"/>
    <w:rsid w:val="00907C79"/>
    <w:rsid w:val="00907D4E"/>
    <w:rsid w:val="00917A55"/>
    <w:rsid w:val="00937A7F"/>
    <w:rsid w:val="00937BC4"/>
    <w:rsid w:val="009411C4"/>
    <w:rsid w:val="009623F9"/>
    <w:rsid w:val="00963F9A"/>
    <w:rsid w:val="00967B04"/>
    <w:rsid w:val="00970AB9"/>
    <w:rsid w:val="00984707"/>
    <w:rsid w:val="009A3AE0"/>
    <w:rsid w:val="009B50DF"/>
    <w:rsid w:val="009C2A2E"/>
    <w:rsid w:val="009C5349"/>
    <w:rsid w:val="009D15C7"/>
    <w:rsid w:val="009D2DA1"/>
    <w:rsid w:val="009E296C"/>
    <w:rsid w:val="00A40632"/>
    <w:rsid w:val="00A44A51"/>
    <w:rsid w:val="00A55365"/>
    <w:rsid w:val="00A70280"/>
    <w:rsid w:val="00A81F1F"/>
    <w:rsid w:val="00AC107B"/>
    <w:rsid w:val="00AC3E1D"/>
    <w:rsid w:val="00AD0D5D"/>
    <w:rsid w:val="00B015A7"/>
    <w:rsid w:val="00B0342B"/>
    <w:rsid w:val="00B1077A"/>
    <w:rsid w:val="00B25879"/>
    <w:rsid w:val="00B317A2"/>
    <w:rsid w:val="00B32550"/>
    <w:rsid w:val="00B440A3"/>
    <w:rsid w:val="00B5687C"/>
    <w:rsid w:val="00B647D1"/>
    <w:rsid w:val="00B70D14"/>
    <w:rsid w:val="00B71F38"/>
    <w:rsid w:val="00B73E1E"/>
    <w:rsid w:val="00BC4E0B"/>
    <w:rsid w:val="00BC6017"/>
    <w:rsid w:val="00BD3E3C"/>
    <w:rsid w:val="00C04748"/>
    <w:rsid w:val="00C12135"/>
    <w:rsid w:val="00C13CA1"/>
    <w:rsid w:val="00C162AE"/>
    <w:rsid w:val="00C16D09"/>
    <w:rsid w:val="00C2032A"/>
    <w:rsid w:val="00C32524"/>
    <w:rsid w:val="00C5311A"/>
    <w:rsid w:val="00C67BE7"/>
    <w:rsid w:val="00C814A3"/>
    <w:rsid w:val="00C822F1"/>
    <w:rsid w:val="00C84641"/>
    <w:rsid w:val="00C86DF0"/>
    <w:rsid w:val="00CB1BE6"/>
    <w:rsid w:val="00CB72F6"/>
    <w:rsid w:val="00CC0FAE"/>
    <w:rsid w:val="00CC643E"/>
    <w:rsid w:val="00CD5DE1"/>
    <w:rsid w:val="00CF17D2"/>
    <w:rsid w:val="00CF2AB6"/>
    <w:rsid w:val="00D03119"/>
    <w:rsid w:val="00D272F4"/>
    <w:rsid w:val="00D34FCD"/>
    <w:rsid w:val="00D40EF8"/>
    <w:rsid w:val="00D41E1B"/>
    <w:rsid w:val="00D44CCA"/>
    <w:rsid w:val="00D547FC"/>
    <w:rsid w:val="00D56CE8"/>
    <w:rsid w:val="00D75B11"/>
    <w:rsid w:val="00DA02AF"/>
    <w:rsid w:val="00DB449F"/>
    <w:rsid w:val="00DD135F"/>
    <w:rsid w:val="00DE0BBA"/>
    <w:rsid w:val="00DE10CF"/>
    <w:rsid w:val="00DF4A3A"/>
    <w:rsid w:val="00E067A9"/>
    <w:rsid w:val="00E12BC6"/>
    <w:rsid w:val="00E233CE"/>
    <w:rsid w:val="00E2578E"/>
    <w:rsid w:val="00E3156A"/>
    <w:rsid w:val="00E33EDC"/>
    <w:rsid w:val="00E544A3"/>
    <w:rsid w:val="00E54C2D"/>
    <w:rsid w:val="00E57C24"/>
    <w:rsid w:val="00E61F3A"/>
    <w:rsid w:val="00E70463"/>
    <w:rsid w:val="00E72640"/>
    <w:rsid w:val="00E74542"/>
    <w:rsid w:val="00E856C3"/>
    <w:rsid w:val="00E86DD7"/>
    <w:rsid w:val="00EA0EEE"/>
    <w:rsid w:val="00EB72A7"/>
    <w:rsid w:val="00ED385F"/>
    <w:rsid w:val="00EE1FCE"/>
    <w:rsid w:val="00EE70EF"/>
    <w:rsid w:val="00EF2BA1"/>
    <w:rsid w:val="00F12BFF"/>
    <w:rsid w:val="00F510B4"/>
    <w:rsid w:val="00F55DCF"/>
    <w:rsid w:val="00F60140"/>
    <w:rsid w:val="00F71B4C"/>
    <w:rsid w:val="00F772A9"/>
    <w:rsid w:val="00FC2683"/>
    <w:rsid w:val="00FE02A8"/>
    <w:rsid w:val="00FE64C1"/>
    <w:rsid w:val="00FF5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BD9A"/>
  <w15:chartTrackingRefBased/>
  <w15:docId w15:val="{6583CDDE-DBEC-4FDF-9B61-98096A3C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9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822F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22F1"/>
    <w:rPr>
      <w:rFonts w:ascii="Segoe UI" w:hAnsi="Segoe UI" w:cs="Segoe UI"/>
      <w:sz w:val="18"/>
      <w:szCs w:val="18"/>
    </w:rPr>
  </w:style>
  <w:style w:type="paragraph" w:styleId="Antrats">
    <w:name w:val="header"/>
    <w:basedOn w:val="prastasis"/>
    <w:link w:val="AntratsDiagrama"/>
    <w:uiPriority w:val="99"/>
    <w:unhideWhenUsed/>
    <w:rsid w:val="007761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7615E"/>
  </w:style>
  <w:style w:type="paragraph" w:styleId="Porat">
    <w:name w:val="footer"/>
    <w:basedOn w:val="prastasis"/>
    <w:link w:val="PoratDiagrama"/>
    <w:uiPriority w:val="99"/>
    <w:unhideWhenUsed/>
    <w:rsid w:val="007761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7615E"/>
  </w:style>
  <w:style w:type="paragraph" w:styleId="Sraopastraipa">
    <w:name w:val="List Paragraph"/>
    <w:basedOn w:val="prastasis"/>
    <w:uiPriority w:val="34"/>
    <w:qFormat/>
    <w:rsid w:val="00C162AE"/>
    <w:pPr>
      <w:ind w:left="720"/>
      <w:contextualSpacing/>
    </w:pPr>
  </w:style>
  <w:style w:type="paragraph" w:styleId="prastasiniatinklio">
    <w:name w:val="Normal (Web)"/>
    <w:basedOn w:val="prastasis"/>
    <w:uiPriority w:val="99"/>
    <w:semiHidden/>
    <w:unhideWhenUsed/>
    <w:rsid w:val="00DF4A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F4A3A"/>
    <w:rPr>
      <w:b/>
      <w:bCs/>
    </w:rPr>
  </w:style>
  <w:style w:type="character" w:styleId="Emfaz">
    <w:name w:val="Emphasis"/>
    <w:basedOn w:val="Numatytasispastraiposriftas"/>
    <w:uiPriority w:val="20"/>
    <w:qFormat/>
    <w:rsid w:val="00DF4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258">
      <w:bodyDiv w:val="1"/>
      <w:marLeft w:val="0"/>
      <w:marRight w:val="0"/>
      <w:marTop w:val="0"/>
      <w:marBottom w:val="0"/>
      <w:divBdr>
        <w:top w:val="none" w:sz="0" w:space="0" w:color="auto"/>
        <w:left w:val="none" w:sz="0" w:space="0" w:color="auto"/>
        <w:bottom w:val="none" w:sz="0" w:space="0" w:color="auto"/>
        <w:right w:val="none" w:sz="0" w:space="0" w:color="auto"/>
      </w:divBdr>
    </w:div>
    <w:div w:id="157425645">
      <w:bodyDiv w:val="1"/>
      <w:marLeft w:val="0"/>
      <w:marRight w:val="0"/>
      <w:marTop w:val="0"/>
      <w:marBottom w:val="0"/>
      <w:divBdr>
        <w:top w:val="none" w:sz="0" w:space="0" w:color="auto"/>
        <w:left w:val="none" w:sz="0" w:space="0" w:color="auto"/>
        <w:bottom w:val="none" w:sz="0" w:space="0" w:color="auto"/>
        <w:right w:val="none" w:sz="0" w:space="0" w:color="auto"/>
      </w:divBdr>
    </w:div>
    <w:div w:id="12915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6B0F-ADB3-4A45-9EEF-A6B41A63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3950</Words>
  <Characters>22520</Characters>
  <Application>Microsoft Office Word</Application>
  <DocSecurity>0</DocSecurity>
  <Lines>187</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Tester</cp:lastModifiedBy>
  <cp:revision>24</cp:revision>
  <cp:lastPrinted>2022-10-03T10:42:00Z</cp:lastPrinted>
  <dcterms:created xsi:type="dcterms:W3CDTF">2022-09-13T10:54:00Z</dcterms:created>
  <dcterms:modified xsi:type="dcterms:W3CDTF">2022-10-03T10:42:00Z</dcterms:modified>
</cp:coreProperties>
</file>