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D948" w14:textId="77777777" w:rsidR="00220747" w:rsidRPr="001D4E7D" w:rsidRDefault="00220747" w:rsidP="002207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E7D">
        <w:rPr>
          <w:rFonts w:ascii="Times New Roman" w:hAnsi="Times New Roman" w:cs="Times New Roman"/>
          <w:b/>
          <w:sz w:val="24"/>
          <w:szCs w:val="24"/>
        </w:rPr>
        <w:t>JONAVOS JERONIMO RALIO GIMNAZIJOS</w:t>
      </w:r>
    </w:p>
    <w:p w14:paraId="2EF1DC61" w14:textId="0FC9C82F" w:rsidR="00220747" w:rsidRPr="006016D9" w:rsidRDefault="000A7287" w:rsidP="006016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ŠVIETIMO RODIKLIŲ STEBĖSENOS ATASKAITA 202</w:t>
      </w:r>
      <w:r w:rsidR="00484A7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M.</w:t>
      </w:r>
    </w:p>
    <w:p w14:paraId="51DE3617" w14:textId="5F1B92BD" w:rsidR="00220747" w:rsidRPr="001D4E7D" w:rsidRDefault="00220747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1.</w:t>
      </w:r>
      <w:r w:rsidR="00E92CC3" w:rsidRPr="001D4E7D">
        <w:rPr>
          <w:rFonts w:ascii="Times New Roman" w:hAnsi="Times New Roman" w:cs="Times New Roman"/>
          <w:sz w:val="24"/>
          <w:szCs w:val="24"/>
        </w:rPr>
        <w:t xml:space="preserve"> Pedagoginių darbuotojų pasiskirstymas pagal pedagoginio darbo stažą ir kvalifikacines kategorijas.</w:t>
      </w:r>
    </w:p>
    <w:p w14:paraId="374B1D52" w14:textId="0325D399" w:rsidR="00C07DB9" w:rsidRPr="001D4E7D" w:rsidRDefault="0012693E" w:rsidP="0077592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5D334B5A" wp14:editId="5DD9635F">
            <wp:extent cx="4876800" cy="4095750"/>
            <wp:effectExtent l="0" t="0" r="0" b="0"/>
            <wp:docPr id="144123886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238867" name=""/>
                    <pic:cNvPicPr/>
                  </pic:nvPicPr>
                  <pic:blipFill rotWithShape="1">
                    <a:blip r:embed="rId7"/>
                    <a:srcRect t="2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9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50B8B9" w14:textId="6B72BC96" w:rsidR="00220747" w:rsidRPr="001D4E7D" w:rsidRDefault="00220747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2. </w:t>
      </w:r>
      <w:r w:rsidR="00E92CC3" w:rsidRPr="001D4E7D">
        <w:rPr>
          <w:rFonts w:ascii="Times New Roman" w:hAnsi="Times New Roman" w:cs="Times New Roman"/>
          <w:sz w:val="24"/>
          <w:szCs w:val="24"/>
        </w:rPr>
        <w:t>P</w:t>
      </w:r>
      <w:r w:rsidRPr="001D4E7D">
        <w:rPr>
          <w:rFonts w:ascii="Times New Roman" w:hAnsi="Times New Roman" w:cs="Times New Roman"/>
          <w:sz w:val="24"/>
          <w:szCs w:val="24"/>
        </w:rPr>
        <w:t>areigybės dalis, tenkanti vienam pedagoginiam darbuotojui</w:t>
      </w:r>
      <w:r w:rsidR="00E92CC3" w:rsidRPr="001D4E7D">
        <w:rPr>
          <w:rFonts w:ascii="Times New Roman" w:hAnsi="Times New Roman" w:cs="Times New Roman"/>
          <w:sz w:val="24"/>
          <w:szCs w:val="24"/>
        </w:rPr>
        <w:t>.</w:t>
      </w:r>
    </w:p>
    <w:p w14:paraId="49215EC2" w14:textId="7EBCA68D" w:rsidR="00CF03DA" w:rsidRDefault="00C07DB9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269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269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m</w:t>
      </w:r>
      <w:r w:rsidR="00D816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93E">
        <w:rPr>
          <w:rFonts w:ascii="Times New Roman" w:hAnsi="Times New Roman" w:cs="Times New Roman"/>
          <w:sz w:val="24"/>
          <w:szCs w:val="24"/>
        </w:rPr>
        <w:t>111,20</w:t>
      </w:r>
      <w:r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5E7570EB" w14:textId="77777777" w:rsidR="00CF03DA" w:rsidRPr="00CF03DA" w:rsidRDefault="00CF03DA" w:rsidP="00CF03D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263145E" w14:textId="3A3D8F88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3. Pedagoginių darbuotojų, dalyvavusių tarptautinėse mainų programose, dalis.</w:t>
      </w:r>
    </w:p>
    <w:p w14:paraId="05DA621A" w14:textId="31BF863E" w:rsidR="00C07DB9" w:rsidRDefault="00C07DB9" w:rsidP="00775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269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269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m. 0 proc.</w:t>
      </w:r>
    </w:p>
    <w:p w14:paraId="0654D587" w14:textId="77777777" w:rsidR="00CF03DA" w:rsidRPr="00C07DB9" w:rsidRDefault="00CF03DA" w:rsidP="00775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A52623" w14:textId="176F3973" w:rsidR="00E92CC3" w:rsidRPr="00BF027F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8B0F19">
        <w:rPr>
          <w:rFonts w:ascii="Times New Roman" w:hAnsi="Times New Roman" w:cs="Times New Roman"/>
          <w:sz w:val="24"/>
          <w:szCs w:val="24"/>
        </w:rPr>
        <w:t xml:space="preserve">4. </w:t>
      </w:r>
      <w:r w:rsidRPr="00BF027F">
        <w:rPr>
          <w:rFonts w:ascii="Times New Roman" w:hAnsi="Times New Roman" w:cs="Times New Roman"/>
          <w:sz w:val="24"/>
          <w:szCs w:val="24"/>
        </w:rPr>
        <w:t>Pedagoginio personalo skaičiaus kaita.</w:t>
      </w:r>
    </w:p>
    <w:p w14:paraId="07F51C60" w14:textId="5E18FF09" w:rsidR="000C68A2" w:rsidRPr="000C68A2" w:rsidRDefault="000C68A2" w:rsidP="00397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626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626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m. </w:t>
      </w:r>
      <w:r w:rsidR="005F221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4484B806" w14:textId="77777777" w:rsidR="000C68A2" w:rsidRPr="001D4E7D" w:rsidRDefault="000C68A2" w:rsidP="003972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4AFFDD" w14:textId="260480A3" w:rsidR="00E92CC3" w:rsidRPr="005F2213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8B0F19">
        <w:rPr>
          <w:rFonts w:ascii="Times New Roman" w:hAnsi="Times New Roman" w:cs="Times New Roman"/>
          <w:sz w:val="24"/>
          <w:szCs w:val="24"/>
        </w:rPr>
        <w:t xml:space="preserve">5. </w:t>
      </w:r>
      <w:r w:rsidRPr="005F2213">
        <w:rPr>
          <w:rFonts w:ascii="Times New Roman" w:hAnsi="Times New Roman" w:cs="Times New Roman"/>
          <w:sz w:val="24"/>
          <w:szCs w:val="24"/>
        </w:rPr>
        <w:t>Mokytojų, dirbančių visu krūviu, dalis.</w:t>
      </w:r>
    </w:p>
    <w:p w14:paraId="190A015D" w14:textId="4B931100" w:rsidR="00286408" w:rsidRDefault="00CF03DA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626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626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m. </w:t>
      </w:r>
      <w:r w:rsidR="005F2213">
        <w:rPr>
          <w:rFonts w:ascii="Times New Roman" w:hAnsi="Times New Roman" w:cs="Times New Roman"/>
          <w:sz w:val="24"/>
          <w:szCs w:val="24"/>
        </w:rPr>
        <w:t xml:space="preserve">61 </w:t>
      </w:r>
      <w:r>
        <w:rPr>
          <w:rFonts w:ascii="Times New Roman" w:hAnsi="Times New Roman" w:cs="Times New Roman"/>
          <w:sz w:val="24"/>
          <w:szCs w:val="24"/>
        </w:rPr>
        <w:t>proc.</w:t>
      </w:r>
    </w:p>
    <w:p w14:paraId="299153C3" w14:textId="5A79CBB3" w:rsidR="00E92CC3" w:rsidRPr="00581031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581031">
        <w:rPr>
          <w:rFonts w:ascii="Times New Roman" w:hAnsi="Times New Roman" w:cs="Times New Roman"/>
          <w:sz w:val="24"/>
          <w:szCs w:val="24"/>
        </w:rPr>
        <w:t>6. Vidutinis kvalifikacijos tobulinimo valandų skaičius, tenkantis vienam pedagogui.</w:t>
      </w:r>
    </w:p>
    <w:p w14:paraId="5E858E7F" w14:textId="508AE79C" w:rsidR="003D5E39" w:rsidRPr="003D5E39" w:rsidRDefault="003D5E39" w:rsidP="00397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39">
        <w:rPr>
          <w:rFonts w:ascii="Times New Roman" w:hAnsi="Times New Roman" w:cs="Times New Roman"/>
          <w:sz w:val="24"/>
          <w:szCs w:val="24"/>
        </w:rPr>
        <w:t>202</w:t>
      </w:r>
      <w:r w:rsidR="0012693E">
        <w:rPr>
          <w:rFonts w:ascii="Times New Roman" w:hAnsi="Times New Roman" w:cs="Times New Roman"/>
          <w:sz w:val="24"/>
          <w:szCs w:val="24"/>
        </w:rPr>
        <w:t>4</w:t>
      </w:r>
      <w:r w:rsidRPr="003D5E39">
        <w:rPr>
          <w:rFonts w:ascii="Times New Roman" w:hAnsi="Times New Roman" w:cs="Times New Roman"/>
          <w:sz w:val="24"/>
          <w:szCs w:val="24"/>
        </w:rPr>
        <w:t>-202</w:t>
      </w:r>
      <w:r w:rsidR="0012693E">
        <w:rPr>
          <w:rFonts w:ascii="Times New Roman" w:hAnsi="Times New Roman" w:cs="Times New Roman"/>
          <w:sz w:val="24"/>
          <w:szCs w:val="24"/>
        </w:rPr>
        <w:t>5</w:t>
      </w:r>
      <w:r w:rsidRPr="003D5E39">
        <w:rPr>
          <w:rFonts w:ascii="Times New Roman" w:hAnsi="Times New Roman" w:cs="Times New Roman"/>
          <w:sz w:val="24"/>
          <w:szCs w:val="24"/>
        </w:rPr>
        <w:t xml:space="preserve"> m. m.</w:t>
      </w:r>
      <w:r w:rsidR="0012693E">
        <w:rPr>
          <w:rFonts w:ascii="Times New Roman" w:hAnsi="Times New Roman" w:cs="Times New Roman"/>
          <w:sz w:val="24"/>
          <w:szCs w:val="24"/>
        </w:rPr>
        <w:t xml:space="preserve"> 51,28</w:t>
      </w:r>
      <w:r w:rsidRPr="003D5E39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6469BFCD" w14:textId="77777777" w:rsidR="003D5E39" w:rsidRPr="001D4E7D" w:rsidRDefault="003D5E39" w:rsidP="003972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09AA16C" w14:textId="40D36148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7. Vienai sąlyginei mokytojo, dirbančio pagal bendrojo ugdymo programas, pareigybei tenkantis mokinių skaičius.</w:t>
      </w:r>
    </w:p>
    <w:p w14:paraId="02DF8CD6" w14:textId="3D5E0399" w:rsidR="00C07DB9" w:rsidRDefault="00C07DB9" w:rsidP="00397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269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269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m. </w:t>
      </w:r>
      <w:r w:rsidR="00167085">
        <w:rPr>
          <w:rFonts w:ascii="Times New Roman" w:hAnsi="Times New Roman" w:cs="Times New Roman"/>
          <w:sz w:val="24"/>
          <w:szCs w:val="24"/>
        </w:rPr>
        <w:t>11,</w:t>
      </w:r>
      <w:r w:rsidR="0012693E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vnt.</w:t>
      </w:r>
    </w:p>
    <w:p w14:paraId="4564A7B0" w14:textId="77777777" w:rsidR="00C07DB9" w:rsidRPr="00C07DB9" w:rsidRDefault="00C07DB9" w:rsidP="003972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7E5CFF0" w14:textId="2DBED77D" w:rsidR="00E92CC3" w:rsidRPr="00167085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8. </w:t>
      </w:r>
      <w:r w:rsidRPr="00167085">
        <w:rPr>
          <w:rFonts w:ascii="Times New Roman" w:hAnsi="Times New Roman" w:cs="Times New Roman"/>
          <w:sz w:val="24"/>
          <w:szCs w:val="24"/>
        </w:rPr>
        <w:t>Vienam mokiniui tenkantis mokymosi ir bendras patalpų plotas.</w:t>
      </w:r>
    </w:p>
    <w:p w14:paraId="2C84360D" w14:textId="195AD747" w:rsidR="00C07DB9" w:rsidRDefault="00C07DB9" w:rsidP="00CC4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269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269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m. </w:t>
      </w:r>
      <w:r w:rsidR="0012693E">
        <w:rPr>
          <w:rFonts w:ascii="Times New Roman" w:hAnsi="Times New Roman" w:cs="Times New Roman"/>
          <w:sz w:val="24"/>
          <w:szCs w:val="24"/>
        </w:rPr>
        <w:t>4,34</w:t>
      </w:r>
      <w:r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3B352398" w14:textId="77777777" w:rsidR="00C07DB9" w:rsidRPr="00C07DB9" w:rsidRDefault="00C07DB9" w:rsidP="00CC466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C97E319" w14:textId="39E42D4F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9. </w:t>
      </w:r>
      <w:r w:rsidRPr="00167085">
        <w:rPr>
          <w:rFonts w:ascii="Times New Roman" w:hAnsi="Times New Roman" w:cs="Times New Roman"/>
          <w:sz w:val="24"/>
          <w:szCs w:val="24"/>
        </w:rPr>
        <w:t>Vienam mokiniui tenkančios ugdymo plano lėšos.</w:t>
      </w:r>
    </w:p>
    <w:p w14:paraId="3E86B765" w14:textId="00600C70" w:rsidR="00C07DB9" w:rsidRDefault="00C07DB9" w:rsidP="00CC4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E55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E55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m. </w:t>
      </w:r>
      <w:r w:rsidR="008E5533">
        <w:rPr>
          <w:rFonts w:ascii="Times New Roman" w:hAnsi="Times New Roman" w:cs="Times New Roman"/>
          <w:sz w:val="24"/>
          <w:szCs w:val="24"/>
        </w:rPr>
        <w:t>2.527,73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50F1CF9" w14:textId="77777777" w:rsidR="00C07DB9" w:rsidRPr="00C07DB9" w:rsidRDefault="00C07DB9" w:rsidP="00CC466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CDC3DBF" w14:textId="09D7A6D1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10. </w:t>
      </w:r>
      <w:r w:rsidRPr="001D4E7D">
        <w:rPr>
          <w:rFonts w:ascii="Times New Roman" w:hAnsi="Times New Roman" w:cs="Times New Roman"/>
          <w:sz w:val="24"/>
          <w:szCs w:val="24"/>
          <w:shd w:val="clear" w:color="auto" w:fill="FFFFFF"/>
        </w:rPr>
        <w:t>Mokinių pasiskirstymas pagal užsienio kalbų mokymąsi.</w:t>
      </w:r>
    </w:p>
    <w:p w14:paraId="3E910DA5" w14:textId="7FC9C760" w:rsidR="00EA0334" w:rsidRPr="001D4E7D" w:rsidRDefault="00EA0334" w:rsidP="00D965C8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19B2423F" w14:textId="1DA674B0" w:rsidR="00EA0334" w:rsidRPr="00EA0334" w:rsidRDefault="008E5533" w:rsidP="00220747">
      <w:pPr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15D75816" wp14:editId="64CBF6FA">
            <wp:extent cx="3724275" cy="4058920"/>
            <wp:effectExtent l="0" t="0" r="9525" b="0"/>
            <wp:docPr id="75202028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20281" name=""/>
                    <pic:cNvPicPr/>
                  </pic:nvPicPr>
                  <pic:blipFill rotWithShape="1">
                    <a:blip r:embed="rId8"/>
                    <a:srcRect l="1909" r="1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695" cy="4070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C0A410" w14:textId="22B520A6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E7D">
        <w:rPr>
          <w:rFonts w:ascii="Times New Roman" w:hAnsi="Times New Roman" w:cs="Times New Roman"/>
          <w:sz w:val="24"/>
          <w:szCs w:val="24"/>
          <w:shd w:val="clear" w:color="auto" w:fill="FFFFFF"/>
        </w:rPr>
        <w:t>11. WI-FI prieigos taškų skaičius, tenkantis 100 mokinių.</w:t>
      </w:r>
    </w:p>
    <w:p w14:paraId="09D97497" w14:textId="65D0E818" w:rsidR="00EA0334" w:rsidRPr="001D4E7D" w:rsidRDefault="008E5533" w:rsidP="00D965C8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noProof/>
        </w:rPr>
        <w:drawing>
          <wp:inline distT="0" distB="0" distL="0" distR="0" wp14:anchorId="1A64D922" wp14:editId="29EA9CDC">
            <wp:extent cx="4848225" cy="1038225"/>
            <wp:effectExtent l="0" t="0" r="9525" b="9525"/>
            <wp:docPr id="45505485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548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4CA37" w14:textId="5481BE9C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</w:t>
      </w:r>
      <w:r w:rsidRPr="001D4E7D">
        <w:rPr>
          <w:rFonts w:ascii="Times New Roman" w:hAnsi="Times New Roman" w:cs="Times New Roman"/>
          <w:sz w:val="24"/>
          <w:szCs w:val="24"/>
        </w:rPr>
        <w:t>Neformaliojo švietimo veiklose, organizuojamose gimnazijoje ir kitų švietimo tiekėjų, dalyvaujančių mokinių dalis.</w:t>
      </w:r>
    </w:p>
    <w:p w14:paraId="1ECE0219" w14:textId="6DD92DC3" w:rsidR="00EA0334" w:rsidRPr="00EA0334" w:rsidRDefault="00EA0334" w:rsidP="009E1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E55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E55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m. 6</w:t>
      </w:r>
      <w:r w:rsidR="008E5533">
        <w:rPr>
          <w:rFonts w:ascii="Times New Roman" w:hAnsi="Times New Roman" w:cs="Times New Roman"/>
          <w:sz w:val="24"/>
          <w:szCs w:val="24"/>
        </w:rPr>
        <w:t>2,09</w:t>
      </w:r>
      <w:r>
        <w:rPr>
          <w:rFonts w:ascii="Times New Roman" w:hAnsi="Times New Roman" w:cs="Times New Roman"/>
          <w:sz w:val="24"/>
          <w:szCs w:val="24"/>
        </w:rPr>
        <w:t xml:space="preserve"> proc</w:t>
      </w:r>
      <w:r w:rsidR="001B5670">
        <w:rPr>
          <w:rFonts w:ascii="Times New Roman" w:hAnsi="Times New Roman" w:cs="Times New Roman"/>
          <w:sz w:val="24"/>
          <w:szCs w:val="24"/>
        </w:rPr>
        <w:t>.</w:t>
      </w:r>
    </w:p>
    <w:p w14:paraId="6879BBAF" w14:textId="77777777" w:rsidR="00EA0334" w:rsidRPr="001D4E7D" w:rsidRDefault="00EA0334" w:rsidP="009E17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0679DC4" w14:textId="04822909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13. </w:t>
      </w:r>
      <w:r w:rsidRPr="001D4E7D">
        <w:rPr>
          <w:rFonts w:ascii="Times New Roman" w:hAnsi="Times New Roman" w:cs="Times New Roman"/>
          <w:sz w:val="24"/>
          <w:szCs w:val="24"/>
          <w:shd w:val="clear" w:color="auto" w:fill="FFFFFF"/>
        </w:rPr>
        <w:t>Mokinių pasiskirstymas pagal neformaliojo švietimo kryptis.</w:t>
      </w:r>
    </w:p>
    <w:p w14:paraId="037D0444" w14:textId="7AAB6941" w:rsidR="009E1762" w:rsidRDefault="008E5533" w:rsidP="009E1762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noProof/>
        </w:rPr>
        <w:drawing>
          <wp:inline distT="0" distB="0" distL="0" distR="0" wp14:anchorId="1CF1D089" wp14:editId="03D9DD3B">
            <wp:extent cx="5591175" cy="4772025"/>
            <wp:effectExtent l="0" t="0" r="9525" b="9525"/>
            <wp:docPr id="81999618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9618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97C9E" w14:textId="77777777" w:rsidR="00EA0334" w:rsidRPr="001D4E7D" w:rsidRDefault="00EA0334" w:rsidP="009E1762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7822CFD3" w14:textId="2FE2FED7" w:rsidR="009E1762" w:rsidRPr="00286408" w:rsidRDefault="00E92CC3" w:rsidP="00286408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14. Besimokančiųjų skaičiaus pasiskirstymas pagal ugdymo programas.</w:t>
      </w:r>
    </w:p>
    <w:p w14:paraId="68FC2112" w14:textId="4D19AEAD" w:rsidR="00CF03DA" w:rsidRDefault="00CF03DA" w:rsidP="009E1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Pagrindinis ugdymas - </w:t>
      </w:r>
      <w:r w:rsidR="00556850">
        <w:rPr>
          <w:rFonts w:ascii="Times New Roman" w:hAnsi="Times New Roman" w:cs="Times New Roman"/>
          <w:sz w:val="24"/>
          <w:szCs w:val="24"/>
        </w:rPr>
        <w:t>292</w:t>
      </w:r>
      <w:r>
        <w:rPr>
          <w:rFonts w:ascii="Times New Roman" w:hAnsi="Times New Roman" w:cs="Times New Roman"/>
          <w:sz w:val="24"/>
          <w:szCs w:val="24"/>
        </w:rPr>
        <w:t xml:space="preserve"> mokiniai (</w:t>
      </w:r>
      <w:r w:rsidR="007D02EC">
        <w:rPr>
          <w:rFonts w:ascii="Times New Roman" w:hAnsi="Times New Roman" w:cs="Times New Roman"/>
          <w:sz w:val="24"/>
          <w:szCs w:val="24"/>
        </w:rPr>
        <w:t>5</w:t>
      </w:r>
      <w:r w:rsidR="00556850">
        <w:rPr>
          <w:rFonts w:ascii="Times New Roman" w:hAnsi="Times New Roman" w:cs="Times New Roman"/>
          <w:sz w:val="24"/>
          <w:szCs w:val="24"/>
        </w:rPr>
        <w:t>1,9</w:t>
      </w:r>
      <w:r>
        <w:rPr>
          <w:rFonts w:ascii="Times New Roman" w:hAnsi="Times New Roman" w:cs="Times New Roman"/>
          <w:sz w:val="24"/>
          <w:szCs w:val="24"/>
        </w:rPr>
        <w:t xml:space="preserve"> proc.)</w:t>
      </w:r>
    </w:p>
    <w:p w14:paraId="0C102A95" w14:textId="6DA3B2BC" w:rsidR="00CF03DA" w:rsidRPr="008E5533" w:rsidRDefault="00CF03DA" w:rsidP="009E1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Vidurinis ugdymas - </w:t>
      </w:r>
      <w:r w:rsidR="00167085">
        <w:rPr>
          <w:rFonts w:ascii="Times New Roman" w:hAnsi="Times New Roman" w:cs="Times New Roman"/>
          <w:sz w:val="24"/>
          <w:szCs w:val="24"/>
        </w:rPr>
        <w:t>2</w:t>
      </w:r>
      <w:r w:rsidR="00556850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mokin</w:t>
      </w:r>
      <w:r w:rsidR="00556850">
        <w:rPr>
          <w:rFonts w:ascii="Times New Roman" w:hAnsi="Times New Roman" w:cs="Times New Roman"/>
          <w:sz w:val="24"/>
          <w:szCs w:val="24"/>
        </w:rPr>
        <w:t>ys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D02EC">
        <w:rPr>
          <w:rFonts w:ascii="Times New Roman" w:hAnsi="Times New Roman" w:cs="Times New Roman"/>
          <w:sz w:val="24"/>
          <w:szCs w:val="24"/>
        </w:rPr>
        <w:t>4</w:t>
      </w:r>
      <w:r w:rsidR="00556850">
        <w:rPr>
          <w:rFonts w:ascii="Times New Roman" w:hAnsi="Times New Roman" w:cs="Times New Roman"/>
          <w:sz w:val="24"/>
          <w:szCs w:val="24"/>
        </w:rPr>
        <w:t>8</w:t>
      </w:r>
      <w:r w:rsidR="007D02EC"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</w:rPr>
        <w:t xml:space="preserve"> proc.)</w:t>
      </w:r>
    </w:p>
    <w:p w14:paraId="2D5BF7DF" w14:textId="1934B56B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lastRenderedPageBreak/>
        <w:t>15. Vienam mokiniui tenkantis praleistų pamokų skaičius.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984"/>
        <w:gridCol w:w="2268"/>
        <w:gridCol w:w="3402"/>
      </w:tblGrid>
      <w:tr w:rsidR="00254B86" w:rsidRPr="00254B86" w14:paraId="4F1E6541" w14:textId="77777777" w:rsidTr="000A47E7">
        <w:trPr>
          <w:trHeight w:val="291"/>
        </w:trPr>
        <w:tc>
          <w:tcPr>
            <w:tcW w:w="2235" w:type="dxa"/>
            <w:vMerge w:val="restart"/>
          </w:tcPr>
          <w:p w14:paraId="5D13BBA5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9–10 kl. / I–II G kl</w:t>
            </w: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.  mokinių skaičius</w:t>
            </w:r>
          </w:p>
          <w:p w14:paraId="59128E2B" w14:textId="77777777" w:rsidR="00254B86" w:rsidRPr="00254B86" w:rsidRDefault="00254B86" w:rsidP="00254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37E4F0AC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Praleistų pamokų skaičius</w:t>
            </w:r>
          </w:p>
          <w:p w14:paraId="64F1C349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(iš viso)</w:t>
            </w:r>
          </w:p>
        </w:tc>
        <w:tc>
          <w:tcPr>
            <w:tcW w:w="2268" w:type="dxa"/>
            <w:vMerge w:val="restart"/>
          </w:tcPr>
          <w:p w14:paraId="29DDA854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 xml:space="preserve">Praleistų ir pateisintų pamokų skaičius </w:t>
            </w:r>
          </w:p>
          <w:p w14:paraId="378F6C11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31A1F1" w14:textId="77777777" w:rsidR="00254B86" w:rsidRPr="00254B86" w:rsidRDefault="00254B86" w:rsidP="00254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iš jų:</w:t>
            </w:r>
          </w:p>
        </w:tc>
      </w:tr>
      <w:tr w:rsidR="00254B86" w:rsidRPr="00254B86" w14:paraId="594E5A7B" w14:textId="77777777" w:rsidTr="000A47E7">
        <w:trPr>
          <w:trHeight w:val="748"/>
        </w:trPr>
        <w:tc>
          <w:tcPr>
            <w:tcW w:w="2235" w:type="dxa"/>
            <w:vMerge/>
          </w:tcPr>
          <w:p w14:paraId="5C1F4C1F" w14:textId="77777777" w:rsidR="00254B86" w:rsidRPr="00254B86" w:rsidRDefault="00254B86" w:rsidP="0025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7B8357A" w14:textId="77777777" w:rsidR="00254B86" w:rsidRPr="00254B86" w:rsidRDefault="00254B86" w:rsidP="0025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0E85898" w14:textId="77777777" w:rsidR="00254B86" w:rsidRPr="00254B86" w:rsidRDefault="00254B86" w:rsidP="0025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C9B9FCD" w14:textId="77777777" w:rsidR="00254B86" w:rsidRPr="00254B86" w:rsidRDefault="00254B86" w:rsidP="00254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praleistų ir pateisintų pamokų dėl ligos, kitų sveikatos problemų skaičius</w:t>
            </w:r>
          </w:p>
        </w:tc>
      </w:tr>
      <w:tr w:rsidR="00254B86" w:rsidRPr="00254B86" w14:paraId="6177B89C" w14:textId="77777777" w:rsidTr="000A47E7">
        <w:tc>
          <w:tcPr>
            <w:tcW w:w="2235" w:type="dxa"/>
          </w:tcPr>
          <w:p w14:paraId="2DF206D0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984" w:type="dxa"/>
          </w:tcPr>
          <w:p w14:paraId="38FC2325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35413</w:t>
            </w:r>
          </w:p>
        </w:tc>
        <w:tc>
          <w:tcPr>
            <w:tcW w:w="2268" w:type="dxa"/>
          </w:tcPr>
          <w:p w14:paraId="3BDD0427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30529</w:t>
            </w:r>
          </w:p>
        </w:tc>
        <w:tc>
          <w:tcPr>
            <w:tcW w:w="3402" w:type="dxa"/>
          </w:tcPr>
          <w:p w14:paraId="28F53179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</w:tc>
      </w:tr>
    </w:tbl>
    <w:p w14:paraId="48F227B7" w14:textId="77777777" w:rsidR="00254B86" w:rsidRPr="00254B86" w:rsidRDefault="00254B86" w:rsidP="00254B8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2268"/>
        <w:gridCol w:w="2268"/>
        <w:gridCol w:w="3402"/>
      </w:tblGrid>
      <w:tr w:rsidR="00254B86" w:rsidRPr="00254B86" w14:paraId="116CDFEC" w14:textId="77777777" w:rsidTr="000A47E7">
        <w:trPr>
          <w:trHeight w:val="257"/>
        </w:trPr>
        <w:tc>
          <w:tcPr>
            <w:tcW w:w="1951" w:type="dxa"/>
            <w:vMerge w:val="restart"/>
          </w:tcPr>
          <w:p w14:paraId="0CEA78AA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III–IV G  kl.</w:t>
            </w:r>
          </w:p>
          <w:p w14:paraId="1A23DBCA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mokinių skaičius</w:t>
            </w:r>
          </w:p>
          <w:p w14:paraId="6CB3998A" w14:textId="77777777" w:rsidR="00254B86" w:rsidRPr="00254B86" w:rsidRDefault="00254B86" w:rsidP="00254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1163613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Praleistų pamokų skaičius</w:t>
            </w:r>
          </w:p>
          <w:p w14:paraId="0C2542F5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(iš viso)</w:t>
            </w:r>
          </w:p>
        </w:tc>
        <w:tc>
          <w:tcPr>
            <w:tcW w:w="2268" w:type="dxa"/>
            <w:vMerge w:val="restart"/>
          </w:tcPr>
          <w:p w14:paraId="0C86727F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 xml:space="preserve">Praleistų ir pateisintų pamokų skaičius </w:t>
            </w:r>
          </w:p>
          <w:p w14:paraId="1CE31C2D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BC9A00" w14:textId="77777777" w:rsidR="00254B86" w:rsidRPr="00254B86" w:rsidRDefault="00254B86" w:rsidP="00254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iš jų:</w:t>
            </w:r>
          </w:p>
        </w:tc>
      </w:tr>
      <w:tr w:rsidR="00254B86" w:rsidRPr="00254B86" w14:paraId="52F699F9" w14:textId="77777777" w:rsidTr="000A47E7">
        <w:trPr>
          <w:trHeight w:val="763"/>
        </w:trPr>
        <w:tc>
          <w:tcPr>
            <w:tcW w:w="1951" w:type="dxa"/>
            <w:vMerge/>
          </w:tcPr>
          <w:p w14:paraId="18D7261F" w14:textId="77777777" w:rsidR="00254B86" w:rsidRPr="00254B86" w:rsidRDefault="00254B86" w:rsidP="0025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DE2E62" w14:textId="77777777" w:rsidR="00254B86" w:rsidRPr="00254B86" w:rsidRDefault="00254B86" w:rsidP="0025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6A62524" w14:textId="77777777" w:rsidR="00254B86" w:rsidRPr="00254B86" w:rsidRDefault="00254B86" w:rsidP="00254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EBB11E" w14:textId="77777777" w:rsidR="00254B86" w:rsidRPr="00254B86" w:rsidRDefault="00254B86" w:rsidP="00254B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praleistų ir pateisintų pamokų dėl ligos, kitų sveikatos problemų skaičius</w:t>
            </w:r>
          </w:p>
        </w:tc>
      </w:tr>
      <w:tr w:rsidR="00254B86" w:rsidRPr="00254B86" w14:paraId="0A2928AB" w14:textId="77777777" w:rsidTr="000A47E7">
        <w:tc>
          <w:tcPr>
            <w:tcW w:w="1951" w:type="dxa"/>
          </w:tcPr>
          <w:p w14:paraId="597DC9A3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268" w:type="dxa"/>
          </w:tcPr>
          <w:p w14:paraId="49AD466F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24558</w:t>
            </w:r>
          </w:p>
        </w:tc>
        <w:tc>
          <w:tcPr>
            <w:tcW w:w="2268" w:type="dxa"/>
          </w:tcPr>
          <w:p w14:paraId="1773F076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  <w:tc>
          <w:tcPr>
            <w:tcW w:w="3402" w:type="dxa"/>
          </w:tcPr>
          <w:p w14:paraId="55DC9411" w14:textId="77777777" w:rsidR="00254B86" w:rsidRPr="00254B86" w:rsidRDefault="00254B86" w:rsidP="00254B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B86">
              <w:rPr>
                <w:rFonts w:ascii="Times New Roman" w:hAnsi="Times New Roman" w:cs="Times New Roman"/>
                <w:sz w:val="24"/>
                <w:szCs w:val="24"/>
              </w:rPr>
              <w:t>10794</w:t>
            </w:r>
          </w:p>
        </w:tc>
      </w:tr>
    </w:tbl>
    <w:p w14:paraId="6809EF73" w14:textId="77777777" w:rsidR="00254B86" w:rsidRDefault="00254B86" w:rsidP="00254B8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0B35C9" w14:textId="0DE73E63" w:rsidR="00E92CC3" w:rsidRPr="0055184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16. </w:t>
      </w:r>
      <w:r w:rsidRPr="0055184D">
        <w:rPr>
          <w:rFonts w:ascii="Times New Roman" w:hAnsi="Times New Roman" w:cs="Times New Roman"/>
          <w:sz w:val="24"/>
          <w:szCs w:val="24"/>
        </w:rPr>
        <w:t>Besimokančiųjų, turinčių specialiųjų ugdymosi poreikių, dalis.</w:t>
      </w:r>
    </w:p>
    <w:p w14:paraId="615A4190" w14:textId="5C0D1AAB" w:rsidR="00CF03DA" w:rsidRPr="00CF03DA" w:rsidRDefault="00CF03DA" w:rsidP="009E1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3DA">
        <w:rPr>
          <w:rFonts w:ascii="Times New Roman" w:hAnsi="Times New Roman" w:cs="Times New Roman"/>
          <w:sz w:val="24"/>
          <w:szCs w:val="24"/>
        </w:rPr>
        <w:t>202</w:t>
      </w:r>
      <w:r w:rsidR="0055184D">
        <w:rPr>
          <w:rFonts w:ascii="Times New Roman" w:hAnsi="Times New Roman" w:cs="Times New Roman"/>
          <w:sz w:val="24"/>
          <w:szCs w:val="24"/>
        </w:rPr>
        <w:t>4</w:t>
      </w:r>
      <w:r w:rsidRPr="00CF03DA">
        <w:rPr>
          <w:rFonts w:ascii="Times New Roman" w:hAnsi="Times New Roman" w:cs="Times New Roman"/>
          <w:sz w:val="24"/>
          <w:szCs w:val="24"/>
        </w:rPr>
        <w:t>-202</w:t>
      </w:r>
      <w:r w:rsidR="0055184D">
        <w:rPr>
          <w:rFonts w:ascii="Times New Roman" w:hAnsi="Times New Roman" w:cs="Times New Roman"/>
          <w:sz w:val="24"/>
          <w:szCs w:val="24"/>
        </w:rPr>
        <w:t>5</w:t>
      </w:r>
      <w:r w:rsidRPr="00CF03DA">
        <w:rPr>
          <w:rFonts w:ascii="Times New Roman" w:hAnsi="Times New Roman" w:cs="Times New Roman"/>
          <w:sz w:val="24"/>
          <w:szCs w:val="24"/>
        </w:rPr>
        <w:t xml:space="preserve"> m. m. </w:t>
      </w:r>
      <w:r w:rsidR="00ED4298">
        <w:rPr>
          <w:rFonts w:ascii="Times New Roman" w:hAnsi="Times New Roman" w:cs="Times New Roman"/>
          <w:sz w:val="24"/>
          <w:szCs w:val="24"/>
        </w:rPr>
        <w:t>2,3</w:t>
      </w:r>
      <w:r w:rsidRPr="00CF03DA"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2FDD5406" w14:textId="77777777" w:rsidR="00CF03DA" w:rsidRPr="001D4E7D" w:rsidRDefault="00CF03DA" w:rsidP="009E17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DD04A7B" w14:textId="723002B2" w:rsidR="00E92CC3" w:rsidRPr="00ED4298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ED4298">
        <w:rPr>
          <w:rFonts w:ascii="Times New Roman" w:hAnsi="Times New Roman" w:cs="Times New Roman"/>
          <w:sz w:val="24"/>
          <w:szCs w:val="24"/>
        </w:rPr>
        <w:t>17. Nemokamai maitinamų mokinių dalis.</w:t>
      </w:r>
    </w:p>
    <w:p w14:paraId="0783E3D9" w14:textId="14EEB45E" w:rsidR="00CF03DA" w:rsidRPr="00B4253D" w:rsidRDefault="00CF03DA" w:rsidP="009E1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253D">
        <w:rPr>
          <w:rFonts w:ascii="Times New Roman" w:hAnsi="Times New Roman" w:cs="Times New Roman"/>
          <w:sz w:val="24"/>
          <w:szCs w:val="24"/>
        </w:rPr>
        <w:t>202</w:t>
      </w:r>
      <w:r w:rsidR="0096252C">
        <w:rPr>
          <w:rFonts w:ascii="Times New Roman" w:hAnsi="Times New Roman" w:cs="Times New Roman"/>
          <w:sz w:val="24"/>
          <w:szCs w:val="24"/>
        </w:rPr>
        <w:t>4</w:t>
      </w:r>
      <w:r w:rsidRPr="00B4253D">
        <w:rPr>
          <w:rFonts w:ascii="Times New Roman" w:hAnsi="Times New Roman" w:cs="Times New Roman"/>
          <w:sz w:val="24"/>
          <w:szCs w:val="24"/>
        </w:rPr>
        <w:t>-202</w:t>
      </w:r>
      <w:r w:rsidR="0096252C">
        <w:rPr>
          <w:rFonts w:ascii="Times New Roman" w:hAnsi="Times New Roman" w:cs="Times New Roman"/>
          <w:sz w:val="24"/>
          <w:szCs w:val="24"/>
        </w:rPr>
        <w:t>5</w:t>
      </w:r>
      <w:r w:rsidRPr="00B4253D">
        <w:rPr>
          <w:rFonts w:ascii="Times New Roman" w:hAnsi="Times New Roman" w:cs="Times New Roman"/>
          <w:sz w:val="24"/>
          <w:szCs w:val="24"/>
        </w:rPr>
        <w:t xml:space="preserve"> m. m. </w:t>
      </w:r>
      <w:r w:rsidR="00ED4298">
        <w:rPr>
          <w:rFonts w:ascii="Times New Roman" w:hAnsi="Times New Roman" w:cs="Times New Roman"/>
          <w:sz w:val="24"/>
          <w:szCs w:val="24"/>
        </w:rPr>
        <w:t>8,</w:t>
      </w:r>
      <w:r w:rsidR="0096252C">
        <w:rPr>
          <w:rFonts w:ascii="Times New Roman" w:hAnsi="Times New Roman" w:cs="Times New Roman"/>
          <w:sz w:val="24"/>
          <w:szCs w:val="24"/>
        </w:rPr>
        <w:t>7</w:t>
      </w:r>
      <w:r w:rsidR="00B4253D" w:rsidRPr="00B4253D"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2D3BE03C" w14:textId="77777777" w:rsidR="00CF03DA" w:rsidRPr="001D4E7D" w:rsidRDefault="00CF03DA" w:rsidP="009E17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02EE84A" w14:textId="4A0EC48A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18. Mokinių, besimokančių jungtinėse</w:t>
      </w:r>
      <w:r w:rsidR="00EA0334">
        <w:rPr>
          <w:rFonts w:ascii="Times New Roman" w:hAnsi="Times New Roman" w:cs="Times New Roman"/>
          <w:sz w:val="24"/>
          <w:szCs w:val="24"/>
        </w:rPr>
        <w:t xml:space="preserve"> </w:t>
      </w:r>
      <w:r w:rsidRPr="001D4E7D">
        <w:rPr>
          <w:rFonts w:ascii="Times New Roman" w:hAnsi="Times New Roman" w:cs="Times New Roman"/>
          <w:sz w:val="24"/>
          <w:szCs w:val="24"/>
        </w:rPr>
        <w:t>/ ar mažesnėse nei 8 mokiniai klasėse, dalis.</w:t>
      </w:r>
    </w:p>
    <w:p w14:paraId="1E6FC79C" w14:textId="272AB80F" w:rsidR="001B5670" w:rsidRDefault="001B5670" w:rsidP="00124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625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9625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m. 0,00 proc.</w:t>
      </w:r>
    </w:p>
    <w:p w14:paraId="64F97AB4" w14:textId="77777777" w:rsidR="001B5670" w:rsidRPr="001D4E7D" w:rsidRDefault="001B5670" w:rsidP="0012493A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51DC88E" w14:textId="296A6547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19. </w:t>
      </w:r>
      <w:r w:rsidRPr="001D4E7D">
        <w:rPr>
          <w:rFonts w:ascii="Times New Roman" w:hAnsi="Times New Roman" w:cs="Times New Roman"/>
          <w:sz w:val="24"/>
          <w:szCs w:val="24"/>
          <w:shd w:val="clear" w:color="auto" w:fill="FFFFFF"/>
        </w:rPr>
        <w:t>Klasių komplektų pasiskirstymas pagal dydį (maža, vidutinė, didelė) vykdant bendrojo ugdymo programas.</w:t>
      </w:r>
    </w:p>
    <w:p w14:paraId="58045C8E" w14:textId="6718698C" w:rsidR="00286408" w:rsidRPr="00CD6BA3" w:rsidRDefault="0096252C" w:rsidP="00CD6BA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2E960397" wp14:editId="7AE7C86F">
            <wp:extent cx="3940942" cy="2962275"/>
            <wp:effectExtent l="0" t="0" r="2540" b="0"/>
            <wp:docPr id="110497880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7880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5667" cy="296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27E64" w14:textId="77777777" w:rsidR="00286408" w:rsidRDefault="00286408" w:rsidP="002207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6B6F6" w14:textId="3A5FA10F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20. Švietimo pagalbos specialistų, tenkančių 100 mokinių, skaičius.</w:t>
      </w:r>
    </w:p>
    <w:p w14:paraId="2A6273FB" w14:textId="0CB070B3" w:rsidR="004D3970" w:rsidRDefault="004D3970" w:rsidP="00411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625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9625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m. 0,3</w:t>
      </w:r>
      <w:r w:rsidR="009625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vnt.</w:t>
      </w:r>
    </w:p>
    <w:p w14:paraId="6D86EC16" w14:textId="77777777" w:rsidR="004D3970" w:rsidRPr="004D3970" w:rsidRDefault="004D3970" w:rsidP="00411AF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F3835EF" w14:textId="683E9C89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21. </w:t>
      </w:r>
      <w:r w:rsidRPr="001D4E7D">
        <w:rPr>
          <w:rFonts w:ascii="Times New Roman" w:hAnsi="Times New Roman" w:cs="Times New Roman"/>
          <w:sz w:val="24"/>
          <w:szCs w:val="24"/>
          <w:shd w:val="clear" w:color="auto" w:fill="FFFFFF"/>
        </w:rPr>
        <w:t>Mokinių, tęsiančių ugdymąsi pagal mokyklos vykdomą aukštesnę programą (ar jos dalį), dalis.</w:t>
      </w:r>
    </w:p>
    <w:p w14:paraId="2B75C090" w14:textId="4BCED380" w:rsidR="004D3970" w:rsidRDefault="004D3970" w:rsidP="00411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625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9625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m. 9</w:t>
      </w:r>
      <w:r w:rsidR="009625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96252C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695BB892" w14:textId="77777777" w:rsidR="004D3970" w:rsidRPr="001D4E7D" w:rsidRDefault="004D3970" w:rsidP="00411AF9">
      <w:pPr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658DF6D6" w14:textId="1FA531CC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22. Mokinių, padariusių pažangą per vienus mokslo metus mokantis lietuvių kalbos, dalis.</w:t>
      </w:r>
    </w:p>
    <w:p w14:paraId="2240CFC0" w14:textId="52E5F3D8" w:rsidR="004D3970" w:rsidRPr="004D3970" w:rsidRDefault="004D3970" w:rsidP="00411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625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9625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m. </w:t>
      </w:r>
      <w:r w:rsidR="0096252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54BDD5FD" w14:textId="77777777" w:rsidR="004D3970" w:rsidRPr="001D4E7D" w:rsidRDefault="004D3970" w:rsidP="00411AF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7C81ED0" w14:textId="6E6DFEB1" w:rsidR="00E92CC3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23. Mokinių pasiekimai pagal aukščiausią vykdomą bendrojo ugdymo programą.</w:t>
      </w:r>
    </w:p>
    <w:p w14:paraId="52A61D3C" w14:textId="11E1C876" w:rsidR="004D3970" w:rsidRDefault="0096252C" w:rsidP="00F96A5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1DD404F3" wp14:editId="445467E1">
            <wp:extent cx="4340796" cy="3476625"/>
            <wp:effectExtent l="0" t="0" r="3175" b="0"/>
            <wp:docPr id="157285501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855018" name=""/>
                    <pic:cNvPicPr/>
                  </pic:nvPicPr>
                  <pic:blipFill rotWithShape="1">
                    <a:blip r:embed="rId12"/>
                    <a:srcRect l="910" t="2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675" cy="3486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A53A36" w14:textId="77777777" w:rsidR="004D3970" w:rsidRPr="00F96A56" w:rsidRDefault="004D3970" w:rsidP="00F96A5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F177BA5" w14:textId="48FE7831" w:rsidR="00E92CC3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24. Valstybinių brandos egzaminų (lietuvių kalba, matematika) rezultatų procentinis pasiskirstymas pagal mokymosi pasiekimų lygius.</w:t>
      </w:r>
    </w:p>
    <w:tbl>
      <w:tblPr>
        <w:tblW w:w="13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6"/>
        <w:gridCol w:w="1292"/>
        <w:gridCol w:w="974"/>
        <w:gridCol w:w="2231"/>
        <w:gridCol w:w="1566"/>
        <w:gridCol w:w="1614"/>
        <w:gridCol w:w="1574"/>
        <w:gridCol w:w="1605"/>
      </w:tblGrid>
      <w:tr w:rsidR="00B746DC" w:rsidRPr="00B746DC" w14:paraId="6A95C1F2" w14:textId="77777777" w:rsidTr="000A47E7">
        <w:tc>
          <w:tcPr>
            <w:tcW w:w="2706" w:type="dxa"/>
            <w:vMerge w:val="restart"/>
          </w:tcPr>
          <w:p w14:paraId="0ACB7A60" w14:textId="77777777" w:rsidR="00B746DC" w:rsidRPr="00B746DC" w:rsidRDefault="00B746DC" w:rsidP="00B746DC">
            <w:pPr>
              <w:spacing w:after="0"/>
              <w:rPr>
                <w:rFonts w:ascii="Times New Roman" w:hAnsi="Times New Roman" w:cs="Times New Roman"/>
              </w:rPr>
            </w:pPr>
            <w:r w:rsidRPr="00B746DC">
              <w:rPr>
                <w:rFonts w:ascii="Times New Roman" w:hAnsi="Times New Roman" w:cs="Times New Roman"/>
              </w:rPr>
              <w:t>Valstybiniai brandos egzaminai</w:t>
            </w:r>
          </w:p>
        </w:tc>
        <w:tc>
          <w:tcPr>
            <w:tcW w:w="1292" w:type="dxa"/>
            <w:vMerge w:val="restart"/>
          </w:tcPr>
          <w:p w14:paraId="3B2272EB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VBE pasirinkusių  mokinių skaičius</w:t>
            </w:r>
          </w:p>
        </w:tc>
        <w:tc>
          <w:tcPr>
            <w:tcW w:w="974" w:type="dxa"/>
            <w:vMerge w:val="restart"/>
          </w:tcPr>
          <w:p w14:paraId="339F6422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VBE laikiusių mokinių skaičius</w:t>
            </w:r>
          </w:p>
        </w:tc>
        <w:tc>
          <w:tcPr>
            <w:tcW w:w="8590" w:type="dxa"/>
            <w:gridSpan w:val="5"/>
          </w:tcPr>
          <w:p w14:paraId="04D14020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746DC">
              <w:rPr>
                <w:rFonts w:ascii="Times New Roman" w:hAnsi="Times New Roman" w:cs="Times New Roman"/>
              </w:rPr>
              <w:t>Mokinių įvertinimų pasiskirstymas (proc.) pagal pasiekimų lygius (balus)</w:t>
            </w:r>
            <w:r w:rsidRPr="00B746DC">
              <w:rPr>
                <w:rFonts w:ascii="Times New Roman" w:hAnsi="Times New Roman" w:cs="Times New Roman"/>
              </w:rPr>
              <w:tab/>
            </w:r>
            <w:r w:rsidRPr="00B746DC">
              <w:rPr>
                <w:rFonts w:ascii="Times New Roman" w:hAnsi="Times New Roman" w:cs="Times New Roman"/>
              </w:rPr>
              <w:tab/>
            </w:r>
          </w:p>
        </w:tc>
      </w:tr>
      <w:tr w:rsidR="00B746DC" w:rsidRPr="00B746DC" w14:paraId="48F26E70" w14:textId="77777777" w:rsidTr="000A47E7">
        <w:tc>
          <w:tcPr>
            <w:tcW w:w="2706" w:type="dxa"/>
            <w:vMerge/>
          </w:tcPr>
          <w:p w14:paraId="0E3E5535" w14:textId="77777777" w:rsidR="00B746DC" w:rsidRPr="00B746DC" w:rsidRDefault="00B746DC" w:rsidP="00B74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14:paraId="08578223" w14:textId="77777777" w:rsidR="00B746DC" w:rsidRPr="00B746DC" w:rsidRDefault="00B746DC" w:rsidP="00B74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</w:tcPr>
          <w:p w14:paraId="20282ED1" w14:textId="77777777" w:rsidR="00B746DC" w:rsidRPr="00B746DC" w:rsidRDefault="00B746DC" w:rsidP="00B74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4098C0F2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Nepatenkinamas</w:t>
            </w:r>
          </w:p>
        </w:tc>
        <w:tc>
          <w:tcPr>
            <w:tcW w:w="1566" w:type="dxa"/>
          </w:tcPr>
          <w:p w14:paraId="3F2EE685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Slenkstinis</w:t>
            </w:r>
          </w:p>
        </w:tc>
        <w:tc>
          <w:tcPr>
            <w:tcW w:w="1614" w:type="dxa"/>
          </w:tcPr>
          <w:p w14:paraId="054E57A8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Patenkinamas</w:t>
            </w:r>
          </w:p>
        </w:tc>
        <w:tc>
          <w:tcPr>
            <w:tcW w:w="1574" w:type="dxa"/>
          </w:tcPr>
          <w:p w14:paraId="29858B9E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Pagrindinis</w:t>
            </w:r>
          </w:p>
        </w:tc>
        <w:tc>
          <w:tcPr>
            <w:tcW w:w="1605" w:type="dxa"/>
          </w:tcPr>
          <w:p w14:paraId="034A0019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Aukštesnysis</w:t>
            </w:r>
          </w:p>
        </w:tc>
      </w:tr>
      <w:tr w:rsidR="00B746DC" w:rsidRPr="00B746DC" w14:paraId="3E7D9DBF" w14:textId="77777777" w:rsidTr="000A47E7">
        <w:tc>
          <w:tcPr>
            <w:tcW w:w="2706" w:type="dxa"/>
            <w:vMerge/>
          </w:tcPr>
          <w:p w14:paraId="178390BD" w14:textId="77777777" w:rsidR="00B746DC" w:rsidRPr="00B746DC" w:rsidRDefault="00B746DC" w:rsidP="00B74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  <w:vMerge/>
          </w:tcPr>
          <w:p w14:paraId="2D54692B" w14:textId="77777777" w:rsidR="00B746DC" w:rsidRPr="00B746DC" w:rsidRDefault="00B746DC" w:rsidP="00B74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4" w:type="dxa"/>
            <w:vMerge/>
          </w:tcPr>
          <w:p w14:paraId="1A536D8A" w14:textId="77777777" w:rsidR="00B746DC" w:rsidRPr="00B746DC" w:rsidRDefault="00B746DC" w:rsidP="00B74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1" w:type="dxa"/>
          </w:tcPr>
          <w:p w14:paraId="0D9E1596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(1-35)</w:t>
            </w:r>
          </w:p>
        </w:tc>
        <w:tc>
          <w:tcPr>
            <w:tcW w:w="1566" w:type="dxa"/>
          </w:tcPr>
          <w:p w14:paraId="04AED5CA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14" w:type="dxa"/>
          </w:tcPr>
          <w:p w14:paraId="424C65FF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(41-49)</w:t>
            </w:r>
          </w:p>
        </w:tc>
        <w:tc>
          <w:tcPr>
            <w:tcW w:w="1574" w:type="dxa"/>
          </w:tcPr>
          <w:p w14:paraId="07F1C9A6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(50-85)</w:t>
            </w:r>
          </w:p>
        </w:tc>
        <w:tc>
          <w:tcPr>
            <w:tcW w:w="1605" w:type="dxa"/>
          </w:tcPr>
          <w:p w14:paraId="61D188E5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(86-100)</w:t>
            </w:r>
          </w:p>
        </w:tc>
      </w:tr>
      <w:tr w:rsidR="00B746DC" w:rsidRPr="00B746DC" w14:paraId="27DB17B8" w14:textId="77777777" w:rsidTr="000A47E7">
        <w:tc>
          <w:tcPr>
            <w:tcW w:w="2706" w:type="dxa"/>
          </w:tcPr>
          <w:p w14:paraId="74197915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Lietuvių kalba ir literatūra A</w:t>
            </w:r>
          </w:p>
        </w:tc>
        <w:tc>
          <w:tcPr>
            <w:tcW w:w="1292" w:type="dxa"/>
          </w:tcPr>
          <w:p w14:paraId="10470C86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74" w:type="dxa"/>
          </w:tcPr>
          <w:p w14:paraId="10B827C1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231" w:type="dxa"/>
          </w:tcPr>
          <w:p w14:paraId="03D9DE00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7 (6,19 proc.)</w:t>
            </w:r>
          </w:p>
        </w:tc>
        <w:tc>
          <w:tcPr>
            <w:tcW w:w="1566" w:type="dxa"/>
          </w:tcPr>
          <w:p w14:paraId="58265308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2 (1,8 proc.)</w:t>
            </w:r>
          </w:p>
        </w:tc>
        <w:tc>
          <w:tcPr>
            <w:tcW w:w="1614" w:type="dxa"/>
          </w:tcPr>
          <w:p w14:paraId="514C3A1D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11 (9,7 proc.)</w:t>
            </w:r>
          </w:p>
        </w:tc>
        <w:tc>
          <w:tcPr>
            <w:tcW w:w="1574" w:type="dxa"/>
          </w:tcPr>
          <w:p w14:paraId="745E4D10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90 (79,6 proc.)</w:t>
            </w:r>
          </w:p>
        </w:tc>
        <w:tc>
          <w:tcPr>
            <w:tcW w:w="1605" w:type="dxa"/>
          </w:tcPr>
          <w:p w14:paraId="60BF598B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3 (2,65 proc.)</w:t>
            </w:r>
          </w:p>
        </w:tc>
      </w:tr>
      <w:tr w:rsidR="00B746DC" w:rsidRPr="00B746DC" w14:paraId="0EAD8636" w14:textId="77777777" w:rsidTr="000A47E7">
        <w:tc>
          <w:tcPr>
            <w:tcW w:w="2706" w:type="dxa"/>
          </w:tcPr>
          <w:p w14:paraId="1B29A8BD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Lietuvių kalba ir literatūra B</w:t>
            </w:r>
          </w:p>
        </w:tc>
        <w:tc>
          <w:tcPr>
            <w:tcW w:w="1292" w:type="dxa"/>
          </w:tcPr>
          <w:p w14:paraId="283B2BA9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4" w:type="dxa"/>
          </w:tcPr>
          <w:p w14:paraId="0106B370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1" w:type="dxa"/>
          </w:tcPr>
          <w:p w14:paraId="791E7646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3 (23 proc.)</w:t>
            </w:r>
          </w:p>
        </w:tc>
        <w:tc>
          <w:tcPr>
            <w:tcW w:w="1566" w:type="dxa"/>
          </w:tcPr>
          <w:p w14:paraId="20AC4A2D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4" w:type="dxa"/>
          </w:tcPr>
          <w:p w14:paraId="0CA67133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7 (53,8 proc.)</w:t>
            </w:r>
          </w:p>
        </w:tc>
        <w:tc>
          <w:tcPr>
            <w:tcW w:w="1574" w:type="dxa"/>
          </w:tcPr>
          <w:p w14:paraId="685164A0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3 (23 proc.)</w:t>
            </w:r>
          </w:p>
        </w:tc>
        <w:tc>
          <w:tcPr>
            <w:tcW w:w="1605" w:type="dxa"/>
          </w:tcPr>
          <w:p w14:paraId="158E49AF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0</w:t>
            </w:r>
          </w:p>
        </w:tc>
      </w:tr>
      <w:tr w:rsidR="00B746DC" w:rsidRPr="00B746DC" w14:paraId="57CE78C7" w14:textId="77777777" w:rsidTr="000A47E7">
        <w:tc>
          <w:tcPr>
            <w:tcW w:w="2706" w:type="dxa"/>
          </w:tcPr>
          <w:p w14:paraId="32026B9B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Matematika A</w:t>
            </w:r>
          </w:p>
        </w:tc>
        <w:tc>
          <w:tcPr>
            <w:tcW w:w="1292" w:type="dxa"/>
          </w:tcPr>
          <w:p w14:paraId="21E6F6AC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74" w:type="dxa"/>
          </w:tcPr>
          <w:p w14:paraId="3491E466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31" w:type="dxa"/>
          </w:tcPr>
          <w:p w14:paraId="5BF3F492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8 (12,3 proc.)</w:t>
            </w:r>
          </w:p>
        </w:tc>
        <w:tc>
          <w:tcPr>
            <w:tcW w:w="1566" w:type="dxa"/>
          </w:tcPr>
          <w:p w14:paraId="38FA64E0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1 (1,5 proc.)</w:t>
            </w:r>
          </w:p>
        </w:tc>
        <w:tc>
          <w:tcPr>
            <w:tcW w:w="1614" w:type="dxa"/>
          </w:tcPr>
          <w:p w14:paraId="78FCA510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10 (15,3 proc.)</w:t>
            </w:r>
          </w:p>
        </w:tc>
        <w:tc>
          <w:tcPr>
            <w:tcW w:w="1574" w:type="dxa"/>
          </w:tcPr>
          <w:p w14:paraId="0F553FCA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39 (60 proc.)</w:t>
            </w:r>
          </w:p>
        </w:tc>
        <w:tc>
          <w:tcPr>
            <w:tcW w:w="1605" w:type="dxa"/>
          </w:tcPr>
          <w:p w14:paraId="547CEE4A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7 (10,8 proc.)</w:t>
            </w:r>
          </w:p>
        </w:tc>
      </w:tr>
      <w:tr w:rsidR="00B746DC" w:rsidRPr="00B746DC" w14:paraId="0282D396" w14:textId="77777777" w:rsidTr="000A47E7">
        <w:tc>
          <w:tcPr>
            <w:tcW w:w="2706" w:type="dxa"/>
          </w:tcPr>
          <w:p w14:paraId="26FC59B7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Matematika B</w:t>
            </w:r>
          </w:p>
        </w:tc>
        <w:tc>
          <w:tcPr>
            <w:tcW w:w="1292" w:type="dxa"/>
          </w:tcPr>
          <w:p w14:paraId="3A0A78C7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74" w:type="dxa"/>
          </w:tcPr>
          <w:p w14:paraId="3EC84615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31" w:type="dxa"/>
          </w:tcPr>
          <w:p w14:paraId="24355AAA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5 (11,9 proc.)</w:t>
            </w:r>
          </w:p>
        </w:tc>
        <w:tc>
          <w:tcPr>
            <w:tcW w:w="1566" w:type="dxa"/>
          </w:tcPr>
          <w:p w14:paraId="2DE3E6BA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1 (2,4 proc.)</w:t>
            </w:r>
          </w:p>
        </w:tc>
        <w:tc>
          <w:tcPr>
            <w:tcW w:w="1614" w:type="dxa"/>
          </w:tcPr>
          <w:p w14:paraId="1B17458A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9 (21,4 proc.)</w:t>
            </w:r>
          </w:p>
        </w:tc>
        <w:tc>
          <w:tcPr>
            <w:tcW w:w="1574" w:type="dxa"/>
          </w:tcPr>
          <w:p w14:paraId="66D37C0C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27 (64,3 proc.)</w:t>
            </w:r>
          </w:p>
        </w:tc>
        <w:tc>
          <w:tcPr>
            <w:tcW w:w="1605" w:type="dxa"/>
          </w:tcPr>
          <w:p w14:paraId="5A4ACC0C" w14:textId="77777777" w:rsidR="00B746DC" w:rsidRPr="00B746DC" w:rsidRDefault="00B746DC" w:rsidP="00B746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46DC">
              <w:rPr>
                <w:rFonts w:ascii="Times New Roman" w:hAnsi="Times New Roman" w:cs="Times New Roman"/>
              </w:rPr>
              <w:t>0</w:t>
            </w:r>
          </w:p>
        </w:tc>
      </w:tr>
    </w:tbl>
    <w:p w14:paraId="24776717" w14:textId="77777777" w:rsidR="005B358A" w:rsidRDefault="005B358A" w:rsidP="007201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86DA4C" w14:textId="01FEBBCD" w:rsidR="00E92CC3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25. 10 klasės / II gimnazijos klasės, IV gimnazijos klasės mokinių metinių įvertinimų (lietuvių kalba, matematika) procentinis pasiskirstymas pagal mokymosi pasiekimų lygius.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209"/>
        <w:gridCol w:w="2047"/>
        <w:gridCol w:w="1559"/>
        <w:gridCol w:w="1559"/>
        <w:gridCol w:w="1701"/>
        <w:gridCol w:w="1276"/>
        <w:gridCol w:w="1843"/>
      </w:tblGrid>
      <w:tr w:rsidR="00BF027F" w:rsidRPr="00BF027F" w14:paraId="50064970" w14:textId="77777777" w:rsidTr="00BF027F">
        <w:trPr>
          <w:trHeight w:val="316"/>
        </w:trPr>
        <w:tc>
          <w:tcPr>
            <w:tcW w:w="1209" w:type="dxa"/>
            <w:vMerge w:val="restart"/>
          </w:tcPr>
          <w:p w14:paraId="6A717D4E" w14:textId="77777777" w:rsidR="00BF027F" w:rsidRPr="00BF027F" w:rsidRDefault="00BF027F" w:rsidP="00315BDB">
            <w:pPr>
              <w:rPr>
                <w:b/>
                <w:sz w:val="24"/>
                <w:szCs w:val="24"/>
              </w:rPr>
            </w:pPr>
            <w:r w:rsidRPr="00BF027F">
              <w:rPr>
                <w:b/>
                <w:sz w:val="24"/>
                <w:szCs w:val="24"/>
              </w:rPr>
              <w:lastRenderedPageBreak/>
              <w:t xml:space="preserve">10 klasę / II gimn. klasę  baigusių </w:t>
            </w:r>
          </w:p>
          <w:p w14:paraId="1EE10A7B" w14:textId="77777777" w:rsidR="00BF027F" w:rsidRPr="00BF027F" w:rsidRDefault="00BF027F" w:rsidP="00315BDB">
            <w:pPr>
              <w:rPr>
                <w:b/>
                <w:sz w:val="24"/>
                <w:szCs w:val="24"/>
              </w:rPr>
            </w:pPr>
            <w:r w:rsidRPr="00BF027F">
              <w:rPr>
                <w:b/>
                <w:sz w:val="24"/>
                <w:szCs w:val="24"/>
              </w:rPr>
              <w:t xml:space="preserve">mokinių skaičius* </w:t>
            </w:r>
          </w:p>
          <w:p w14:paraId="3A5BCECD" w14:textId="77777777" w:rsidR="00BF027F" w:rsidRPr="00BF027F" w:rsidRDefault="00BF027F" w:rsidP="00315BDB">
            <w:pPr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</w:tcPr>
          <w:p w14:paraId="6F195833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 xml:space="preserve">Ugdymo dalykai </w:t>
            </w:r>
          </w:p>
        </w:tc>
        <w:tc>
          <w:tcPr>
            <w:tcW w:w="7938" w:type="dxa"/>
            <w:gridSpan w:val="5"/>
          </w:tcPr>
          <w:p w14:paraId="3A59928A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Mokinių skaičiaus pasiskirstymas pagal mokymosi pasiekimų lygius</w:t>
            </w:r>
          </w:p>
          <w:p w14:paraId="19579545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</w:p>
        </w:tc>
      </w:tr>
      <w:tr w:rsidR="00BF027F" w:rsidRPr="00BF027F" w14:paraId="52D55D0D" w14:textId="77777777" w:rsidTr="00BF027F">
        <w:trPr>
          <w:trHeight w:val="842"/>
        </w:trPr>
        <w:tc>
          <w:tcPr>
            <w:tcW w:w="1209" w:type="dxa"/>
            <w:vMerge/>
          </w:tcPr>
          <w:p w14:paraId="1C3C3192" w14:textId="77777777" w:rsidR="00BF027F" w:rsidRPr="00BF027F" w:rsidRDefault="00BF027F" w:rsidP="00315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14:paraId="4C466662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D2AE38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Aukštesnysis</w:t>
            </w:r>
          </w:p>
          <w:p w14:paraId="04727469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(9–10 balų)</w:t>
            </w:r>
          </w:p>
        </w:tc>
        <w:tc>
          <w:tcPr>
            <w:tcW w:w="1559" w:type="dxa"/>
          </w:tcPr>
          <w:p w14:paraId="35E8A05C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Pagrindinis</w:t>
            </w:r>
          </w:p>
          <w:p w14:paraId="385CB673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(7–8 balai)</w:t>
            </w:r>
          </w:p>
        </w:tc>
        <w:tc>
          <w:tcPr>
            <w:tcW w:w="1701" w:type="dxa"/>
          </w:tcPr>
          <w:p w14:paraId="57D02920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Patenkinamas</w:t>
            </w:r>
          </w:p>
          <w:p w14:paraId="67C6982C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(5–6 balai)</w:t>
            </w:r>
          </w:p>
        </w:tc>
        <w:tc>
          <w:tcPr>
            <w:tcW w:w="1276" w:type="dxa"/>
          </w:tcPr>
          <w:p w14:paraId="48C8D13C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Slenkstinis</w:t>
            </w:r>
          </w:p>
          <w:p w14:paraId="5B0FD14C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(4 balai)</w:t>
            </w:r>
          </w:p>
        </w:tc>
        <w:tc>
          <w:tcPr>
            <w:tcW w:w="1843" w:type="dxa"/>
          </w:tcPr>
          <w:p w14:paraId="08DD3D09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Nepatenkinamas</w:t>
            </w:r>
          </w:p>
          <w:p w14:paraId="2A7B2F61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(1–3 balai)</w:t>
            </w:r>
          </w:p>
        </w:tc>
      </w:tr>
      <w:tr w:rsidR="00BF027F" w:rsidRPr="00BF027F" w14:paraId="51AB1687" w14:textId="77777777" w:rsidTr="00BF027F">
        <w:tc>
          <w:tcPr>
            <w:tcW w:w="1209" w:type="dxa"/>
            <w:vMerge w:val="restart"/>
          </w:tcPr>
          <w:p w14:paraId="5E5F9A21" w14:textId="77777777" w:rsidR="00BF027F" w:rsidRPr="00BF027F" w:rsidRDefault="00BF027F" w:rsidP="00315BDB">
            <w:pPr>
              <w:jc w:val="center"/>
              <w:rPr>
                <w:b/>
                <w:sz w:val="24"/>
                <w:szCs w:val="24"/>
              </w:rPr>
            </w:pPr>
            <w:r w:rsidRPr="00BF027F">
              <w:rPr>
                <w:b/>
                <w:sz w:val="24"/>
                <w:szCs w:val="24"/>
              </w:rPr>
              <w:t>164</w:t>
            </w:r>
          </w:p>
        </w:tc>
        <w:tc>
          <w:tcPr>
            <w:tcW w:w="2047" w:type="dxa"/>
          </w:tcPr>
          <w:p w14:paraId="14A8DF19" w14:textId="77777777" w:rsidR="00BF027F" w:rsidRPr="00BF027F" w:rsidRDefault="00BF027F" w:rsidP="00315BDB">
            <w:pPr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Lietuvių kalba ir literatūra</w:t>
            </w:r>
          </w:p>
        </w:tc>
        <w:tc>
          <w:tcPr>
            <w:tcW w:w="1559" w:type="dxa"/>
          </w:tcPr>
          <w:p w14:paraId="2D838645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29C2C3C8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14:paraId="2FDDAAC5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14:paraId="65ED1C9C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546F6CBB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0</w:t>
            </w:r>
          </w:p>
        </w:tc>
      </w:tr>
      <w:tr w:rsidR="00BF027F" w:rsidRPr="00BF027F" w14:paraId="228855F9" w14:textId="77777777" w:rsidTr="00BF027F">
        <w:tc>
          <w:tcPr>
            <w:tcW w:w="1209" w:type="dxa"/>
            <w:vMerge/>
          </w:tcPr>
          <w:p w14:paraId="2B8C15A8" w14:textId="77777777" w:rsidR="00BF027F" w:rsidRPr="00BF027F" w:rsidRDefault="00BF027F" w:rsidP="00315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7" w:type="dxa"/>
          </w:tcPr>
          <w:p w14:paraId="382794FD" w14:textId="77777777" w:rsidR="00BF027F" w:rsidRPr="00BF027F" w:rsidRDefault="00BF027F" w:rsidP="00315BDB">
            <w:pPr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Matematika</w:t>
            </w:r>
          </w:p>
        </w:tc>
        <w:tc>
          <w:tcPr>
            <w:tcW w:w="1559" w:type="dxa"/>
          </w:tcPr>
          <w:p w14:paraId="618B8846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40F7C184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14:paraId="7BC7C7DB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14:paraId="3A4B13C5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14:paraId="6D42461A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5</w:t>
            </w:r>
          </w:p>
        </w:tc>
      </w:tr>
    </w:tbl>
    <w:p w14:paraId="6356F51E" w14:textId="77777777" w:rsidR="00BF027F" w:rsidRPr="00BF027F" w:rsidRDefault="00BF027F" w:rsidP="00BF027F">
      <w:pPr>
        <w:rPr>
          <w:rFonts w:ascii="Times New Roman" w:hAnsi="Times New Roman" w:cs="Times New Roman"/>
          <w:sz w:val="24"/>
          <w:szCs w:val="24"/>
        </w:rPr>
      </w:pPr>
      <w:r w:rsidRPr="00BF027F">
        <w:rPr>
          <w:rFonts w:ascii="Times New Roman" w:hAnsi="Times New Roman" w:cs="Times New Roman"/>
          <w:sz w:val="24"/>
          <w:szCs w:val="24"/>
        </w:rPr>
        <w:t>* be mokinių, turinčių didelių ir labai didelių spec. ugdymosi poreikių, skaičiaus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086"/>
        <w:gridCol w:w="2170"/>
        <w:gridCol w:w="1559"/>
        <w:gridCol w:w="1559"/>
        <w:gridCol w:w="1701"/>
        <w:gridCol w:w="1276"/>
        <w:gridCol w:w="1843"/>
      </w:tblGrid>
      <w:tr w:rsidR="00BF027F" w:rsidRPr="00BF027F" w14:paraId="38B68129" w14:textId="77777777" w:rsidTr="00BF027F">
        <w:trPr>
          <w:trHeight w:val="316"/>
        </w:trPr>
        <w:tc>
          <w:tcPr>
            <w:tcW w:w="1086" w:type="dxa"/>
            <w:vMerge w:val="restart"/>
          </w:tcPr>
          <w:p w14:paraId="00CD17EA" w14:textId="77777777" w:rsidR="00BF027F" w:rsidRPr="00BF027F" w:rsidRDefault="00BF027F" w:rsidP="00315BDB">
            <w:pPr>
              <w:rPr>
                <w:b/>
                <w:sz w:val="24"/>
                <w:szCs w:val="24"/>
              </w:rPr>
            </w:pPr>
            <w:r w:rsidRPr="00BF027F">
              <w:rPr>
                <w:b/>
                <w:sz w:val="24"/>
                <w:szCs w:val="24"/>
              </w:rPr>
              <w:t>IV gimn. klasę baigusių mokinių skaičius</w:t>
            </w:r>
          </w:p>
        </w:tc>
        <w:tc>
          <w:tcPr>
            <w:tcW w:w="2170" w:type="dxa"/>
            <w:vMerge w:val="restart"/>
          </w:tcPr>
          <w:p w14:paraId="571B1811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Ugdymo dalykai</w:t>
            </w:r>
          </w:p>
        </w:tc>
        <w:tc>
          <w:tcPr>
            <w:tcW w:w="7938" w:type="dxa"/>
            <w:gridSpan w:val="5"/>
          </w:tcPr>
          <w:p w14:paraId="45771686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Mokinių skaičiaus pasiskirstymas pagal mokymosi pasiekimų lygius</w:t>
            </w:r>
          </w:p>
          <w:p w14:paraId="04A7E987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</w:p>
        </w:tc>
      </w:tr>
      <w:tr w:rsidR="00BF027F" w:rsidRPr="00BF027F" w14:paraId="477BA9D8" w14:textId="77777777" w:rsidTr="00BF027F">
        <w:tc>
          <w:tcPr>
            <w:tcW w:w="1086" w:type="dxa"/>
            <w:vMerge/>
          </w:tcPr>
          <w:p w14:paraId="4C85E6AC" w14:textId="77777777" w:rsidR="00BF027F" w:rsidRPr="00BF027F" w:rsidRDefault="00BF027F" w:rsidP="00315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14:paraId="47EF3A16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944385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Aukštesnysis</w:t>
            </w:r>
          </w:p>
          <w:p w14:paraId="35EF23E0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(9–10 balų)</w:t>
            </w:r>
          </w:p>
        </w:tc>
        <w:tc>
          <w:tcPr>
            <w:tcW w:w="1559" w:type="dxa"/>
          </w:tcPr>
          <w:p w14:paraId="32402B0F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Pagrindinis</w:t>
            </w:r>
          </w:p>
          <w:p w14:paraId="62C09A64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(7–8 balai)</w:t>
            </w:r>
          </w:p>
        </w:tc>
        <w:tc>
          <w:tcPr>
            <w:tcW w:w="1701" w:type="dxa"/>
          </w:tcPr>
          <w:p w14:paraId="11EFD429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Patenkinamas</w:t>
            </w:r>
          </w:p>
          <w:p w14:paraId="38AAD69A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(5–6 balai)</w:t>
            </w:r>
          </w:p>
        </w:tc>
        <w:tc>
          <w:tcPr>
            <w:tcW w:w="1276" w:type="dxa"/>
          </w:tcPr>
          <w:p w14:paraId="0CF7A425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Slenkstinis</w:t>
            </w:r>
          </w:p>
          <w:p w14:paraId="1360DCE3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(4 balai)</w:t>
            </w:r>
          </w:p>
        </w:tc>
        <w:tc>
          <w:tcPr>
            <w:tcW w:w="1843" w:type="dxa"/>
          </w:tcPr>
          <w:p w14:paraId="0606A1D9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Nepatenkinamas (1–3 balai)</w:t>
            </w:r>
          </w:p>
        </w:tc>
      </w:tr>
      <w:tr w:rsidR="00BF027F" w:rsidRPr="00BF027F" w14:paraId="4DC41C0A" w14:textId="77777777" w:rsidTr="00BF027F">
        <w:tc>
          <w:tcPr>
            <w:tcW w:w="1086" w:type="dxa"/>
            <w:vMerge w:val="restart"/>
          </w:tcPr>
          <w:p w14:paraId="6E2F9D28" w14:textId="77777777" w:rsidR="00BF027F" w:rsidRPr="00BF027F" w:rsidRDefault="00BF027F" w:rsidP="00315BDB">
            <w:pPr>
              <w:jc w:val="center"/>
              <w:rPr>
                <w:b/>
                <w:sz w:val="24"/>
                <w:szCs w:val="24"/>
              </w:rPr>
            </w:pPr>
            <w:r w:rsidRPr="00BF027F"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2170" w:type="dxa"/>
          </w:tcPr>
          <w:p w14:paraId="33ACF1A1" w14:textId="77777777" w:rsidR="00BF027F" w:rsidRPr="00BF027F" w:rsidRDefault="00BF027F" w:rsidP="00315BDB">
            <w:pPr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Lietuvių kalba ir literatūra</w:t>
            </w:r>
          </w:p>
        </w:tc>
        <w:tc>
          <w:tcPr>
            <w:tcW w:w="1559" w:type="dxa"/>
          </w:tcPr>
          <w:p w14:paraId="0CBE8F20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58565BE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</w:tcPr>
          <w:p w14:paraId="699CD674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14:paraId="40DC1554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562B14A7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0</w:t>
            </w:r>
          </w:p>
        </w:tc>
      </w:tr>
      <w:tr w:rsidR="00BF027F" w:rsidRPr="00BF027F" w14:paraId="0363FB08" w14:textId="77777777" w:rsidTr="00BF027F">
        <w:trPr>
          <w:trHeight w:val="295"/>
        </w:trPr>
        <w:tc>
          <w:tcPr>
            <w:tcW w:w="1086" w:type="dxa"/>
            <w:vMerge/>
          </w:tcPr>
          <w:p w14:paraId="77748F82" w14:textId="77777777" w:rsidR="00BF027F" w:rsidRPr="00BF027F" w:rsidRDefault="00BF027F" w:rsidP="00315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4DB2734C" w14:textId="77777777" w:rsidR="00BF027F" w:rsidRPr="00BF027F" w:rsidRDefault="00BF027F" w:rsidP="00315BDB">
            <w:pPr>
              <w:rPr>
                <w:sz w:val="24"/>
                <w:szCs w:val="24"/>
              </w:rPr>
            </w:pPr>
            <w:r w:rsidRPr="00BF027F">
              <w:rPr>
                <w:sz w:val="24"/>
                <w:szCs w:val="24"/>
              </w:rPr>
              <w:t>Matematika</w:t>
            </w:r>
          </w:p>
        </w:tc>
        <w:tc>
          <w:tcPr>
            <w:tcW w:w="1559" w:type="dxa"/>
          </w:tcPr>
          <w:p w14:paraId="51FE1B3A" w14:textId="77777777" w:rsidR="00BF027F" w:rsidRPr="00BF027F" w:rsidRDefault="00BF027F" w:rsidP="00315BDB">
            <w:pPr>
              <w:jc w:val="center"/>
              <w:rPr>
                <w:bCs/>
                <w:sz w:val="24"/>
                <w:szCs w:val="24"/>
              </w:rPr>
            </w:pPr>
            <w:r w:rsidRPr="00BF02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C675A23" w14:textId="77777777" w:rsidR="00BF027F" w:rsidRPr="00BF027F" w:rsidRDefault="00BF027F" w:rsidP="00315BDB">
            <w:pPr>
              <w:jc w:val="center"/>
              <w:rPr>
                <w:bCs/>
                <w:sz w:val="24"/>
                <w:szCs w:val="24"/>
              </w:rPr>
            </w:pPr>
            <w:r w:rsidRPr="00BF027F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43F9B0EE" w14:textId="77777777" w:rsidR="00BF027F" w:rsidRPr="00BF027F" w:rsidRDefault="00BF027F" w:rsidP="00315BDB">
            <w:pPr>
              <w:jc w:val="center"/>
              <w:rPr>
                <w:bCs/>
                <w:sz w:val="24"/>
                <w:szCs w:val="24"/>
              </w:rPr>
            </w:pPr>
            <w:r w:rsidRPr="00BF027F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14:paraId="5D05677C" w14:textId="77777777" w:rsidR="00BF027F" w:rsidRPr="00BF027F" w:rsidRDefault="00BF027F" w:rsidP="00315BDB">
            <w:pPr>
              <w:jc w:val="center"/>
              <w:rPr>
                <w:bCs/>
                <w:sz w:val="24"/>
                <w:szCs w:val="24"/>
              </w:rPr>
            </w:pPr>
            <w:r w:rsidRPr="00BF027F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14:paraId="335FF5C3" w14:textId="77777777" w:rsidR="00BF027F" w:rsidRPr="00BF027F" w:rsidRDefault="00BF027F" w:rsidP="00315BDB">
            <w:pPr>
              <w:jc w:val="center"/>
              <w:rPr>
                <w:bCs/>
                <w:sz w:val="24"/>
                <w:szCs w:val="24"/>
              </w:rPr>
            </w:pPr>
            <w:r w:rsidRPr="00BF027F">
              <w:rPr>
                <w:bCs/>
                <w:sz w:val="24"/>
                <w:szCs w:val="24"/>
              </w:rPr>
              <w:t>6</w:t>
            </w:r>
          </w:p>
        </w:tc>
      </w:tr>
    </w:tbl>
    <w:p w14:paraId="2DA2166F" w14:textId="77777777" w:rsidR="00BF027F" w:rsidRPr="00BF027F" w:rsidRDefault="00BF027F" w:rsidP="00BF027F">
      <w:pPr>
        <w:rPr>
          <w:rFonts w:ascii="Times New Roman" w:hAnsi="Times New Roman" w:cs="Times New Roman"/>
          <w:sz w:val="24"/>
          <w:szCs w:val="24"/>
        </w:rPr>
      </w:pPr>
      <w:r w:rsidRPr="00BF027F">
        <w:rPr>
          <w:rFonts w:ascii="Times New Roman" w:hAnsi="Times New Roman" w:cs="Times New Roman"/>
          <w:sz w:val="24"/>
          <w:szCs w:val="24"/>
        </w:rPr>
        <w:t>* be mokinių, turinčių didelių ir labai didelių spec. ugdymosi poreikių, skaičiaus</w:t>
      </w:r>
    </w:p>
    <w:p w14:paraId="07726D42" w14:textId="66416850" w:rsidR="00E92CC3" w:rsidRPr="001D4E7D" w:rsidRDefault="00E92CC3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26. Mokinių, įgijusių išsilavinimą (pagrindinį, vidurinį) ir tais pačiais metais tęsiančių mokymąsi kitame švietimo programų lygmenyje, dalis</w:t>
      </w:r>
      <w:r w:rsidR="0077592C" w:rsidRPr="001D4E7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268"/>
        <w:gridCol w:w="2268"/>
        <w:gridCol w:w="2126"/>
        <w:gridCol w:w="5808"/>
      </w:tblGrid>
      <w:tr w:rsidR="007201F6" w:rsidRPr="007201F6" w14:paraId="4F826D8A" w14:textId="77777777" w:rsidTr="000A47E7">
        <w:trPr>
          <w:trHeight w:val="290"/>
        </w:trPr>
        <w:tc>
          <w:tcPr>
            <w:tcW w:w="1559" w:type="dxa"/>
            <w:vMerge w:val="restart"/>
            <w:tcBorders>
              <w:right w:val="single" w:sz="8" w:space="0" w:color="000000"/>
            </w:tcBorders>
            <w:shd w:val="clear" w:color="auto" w:fill="F2F2F2"/>
          </w:tcPr>
          <w:p w14:paraId="267F3671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m. įgijusių pagrindinį išsilavinimą skaičius</w:t>
            </w:r>
          </w:p>
          <w:p w14:paraId="7958647D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 xml:space="preserve"> (2+3+4+5)</w:t>
            </w:r>
          </w:p>
        </w:tc>
        <w:tc>
          <w:tcPr>
            <w:tcW w:w="124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F140EA3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iš jų tais pačiais metais</w:t>
            </w:r>
          </w:p>
        </w:tc>
      </w:tr>
      <w:tr w:rsidR="007201F6" w:rsidRPr="007201F6" w14:paraId="21478077" w14:textId="77777777" w:rsidTr="000A47E7">
        <w:trPr>
          <w:trHeight w:val="1285"/>
        </w:trPr>
        <w:tc>
          <w:tcPr>
            <w:tcW w:w="1559" w:type="dxa"/>
            <w:vMerge/>
            <w:tcBorders>
              <w:right w:val="single" w:sz="8" w:space="0" w:color="000000"/>
            </w:tcBorders>
            <w:shd w:val="clear" w:color="auto" w:fill="F2F2F2"/>
          </w:tcPr>
          <w:p w14:paraId="59B1174E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79D7F2CF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tęsia mokymąsi  gimnazijoje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C8AE97B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profesinio mokymo įstaigoje siekia įgyti vidurinį išsilavinimą ir profesinę kvalifikaciją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282BFE4F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 xml:space="preserve">profesinio mokymo įstaigoje siekia įgyti  profesinę kvalifikaciją 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AC7E275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nutraukė mokymąsi (nesimoko) ir kt.</w:t>
            </w:r>
          </w:p>
        </w:tc>
      </w:tr>
      <w:tr w:rsidR="007201F6" w:rsidRPr="007201F6" w14:paraId="1A495F61" w14:textId="77777777" w:rsidTr="000A47E7">
        <w:trPr>
          <w:trHeight w:val="85"/>
        </w:trPr>
        <w:tc>
          <w:tcPr>
            <w:tcW w:w="1559" w:type="dxa"/>
            <w:tcBorders>
              <w:right w:val="single" w:sz="8" w:space="0" w:color="000000"/>
            </w:tcBorders>
            <w:shd w:val="clear" w:color="auto" w:fill="F2F2F2"/>
          </w:tcPr>
          <w:p w14:paraId="4F182687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C8AE5F4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27A4A479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72467FE9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15A5F234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01F6" w:rsidRPr="007201F6" w14:paraId="36D1B06C" w14:textId="77777777" w:rsidTr="000A47E7">
        <w:tc>
          <w:tcPr>
            <w:tcW w:w="1559" w:type="dxa"/>
            <w:tcBorders>
              <w:right w:val="single" w:sz="8" w:space="0" w:color="000000"/>
            </w:tcBorders>
          </w:tcPr>
          <w:p w14:paraId="0BDCBF58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541CD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A1D1B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B612A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B3F41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1 – mokosi Jonavos Senamiesčio gimnazijoje</w:t>
            </w:r>
          </w:p>
          <w:p w14:paraId="50E686E4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1 – Kauno Stepono Dariaus ir Stasio Girėno gimnazija</w:t>
            </w:r>
          </w:p>
        </w:tc>
      </w:tr>
    </w:tbl>
    <w:p w14:paraId="646EEABB" w14:textId="36324C75" w:rsidR="00606950" w:rsidRDefault="00606950" w:rsidP="00E86724">
      <w:pPr>
        <w:spacing w:after="0"/>
        <w:rPr>
          <w:b/>
          <w:szCs w:val="24"/>
        </w:rPr>
      </w:pPr>
      <w:r>
        <w:rPr>
          <w:b/>
          <w:szCs w:val="24"/>
        </w:rPr>
        <w:lastRenderedPageBreak/>
        <w:tab/>
      </w:r>
    </w:p>
    <w:tbl>
      <w:tblPr>
        <w:tblW w:w="14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2410"/>
        <w:gridCol w:w="2268"/>
        <w:gridCol w:w="2552"/>
        <w:gridCol w:w="2976"/>
        <w:gridCol w:w="2268"/>
      </w:tblGrid>
      <w:tr w:rsidR="007201F6" w:rsidRPr="007201F6" w14:paraId="1B7504EF" w14:textId="77777777" w:rsidTr="000A47E7">
        <w:trPr>
          <w:trHeight w:val="290"/>
        </w:trPr>
        <w:tc>
          <w:tcPr>
            <w:tcW w:w="1533" w:type="dxa"/>
            <w:vMerge w:val="restart"/>
            <w:tcBorders>
              <w:right w:val="single" w:sz="8" w:space="0" w:color="000000"/>
            </w:tcBorders>
            <w:shd w:val="clear" w:color="auto" w:fill="F2F2F2"/>
          </w:tcPr>
          <w:p w14:paraId="5CF04EA9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m. įgijusių vidurinį išsilavinimą skaičius</w:t>
            </w:r>
          </w:p>
          <w:p w14:paraId="0A068C01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 xml:space="preserve"> (2+3+4+5)</w:t>
            </w:r>
          </w:p>
          <w:p w14:paraId="3835B757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FC74830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Iš jų tais pačiais metais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1B295380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7201F6" w:rsidRPr="007201F6" w14:paraId="7BF02379" w14:textId="77777777" w:rsidTr="000A47E7">
        <w:trPr>
          <w:trHeight w:val="269"/>
        </w:trPr>
        <w:tc>
          <w:tcPr>
            <w:tcW w:w="1533" w:type="dxa"/>
            <w:vMerge/>
            <w:tcBorders>
              <w:right w:val="single" w:sz="8" w:space="0" w:color="000000"/>
            </w:tcBorders>
            <w:shd w:val="clear" w:color="auto" w:fill="F2F2F2"/>
          </w:tcPr>
          <w:p w14:paraId="734AF779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</w:tcPr>
          <w:p w14:paraId="1E04D512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tęsia mokymąsi  universitete</w:t>
            </w:r>
          </w:p>
          <w:p w14:paraId="3A6ECD9C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2F2F2"/>
          </w:tcPr>
          <w:p w14:paraId="47D2AABE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tęsia mokymąsi  kolegijoje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77ED2964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profesinio mokymo įstaigoje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/>
          </w:tcPr>
          <w:p w14:paraId="6059D085" w14:textId="27A9E551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nutraukė mokymąsi  (</w:t>
            </w:r>
            <w:r w:rsidR="006E053F">
              <w:rPr>
                <w:rFonts w:ascii="Times New Roman" w:hAnsi="Times New Roman" w:cs="Times New Roman"/>
                <w:sz w:val="24"/>
                <w:szCs w:val="24"/>
              </w:rPr>
              <w:t>įsidarbino ar kt.</w:t>
            </w: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70A16D6F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F6" w:rsidRPr="007201F6" w14:paraId="296BA762" w14:textId="77777777" w:rsidTr="000A47E7">
        <w:trPr>
          <w:trHeight w:val="207"/>
        </w:trPr>
        <w:tc>
          <w:tcPr>
            <w:tcW w:w="1533" w:type="dxa"/>
            <w:vMerge/>
            <w:tcBorders>
              <w:right w:val="single" w:sz="8" w:space="0" w:color="000000"/>
            </w:tcBorders>
            <w:shd w:val="clear" w:color="auto" w:fill="F2F2F2"/>
          </w:tcPr>
          <w:p w14:paraId="468DC561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</w:tcPr>
          <w:p w14:paraId="47D9EDC8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2F2F2"/>
          </w:tcPr>
          <w:p w14:paraId="0E83FFCE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78F935C2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0B904EF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3A31F408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F6" w:rsidRPr="007201F6" w14:paraId="4B292EAF" w14:textId="77777777" w:rsidTr="000A47E7">
        <w:trPr>
          <w:trHeight w:val="85"/>
        </w:trPr>
        <w:tc>
          <w:tcPr>
            <w:tcW w:w="1533" w:type="dxa"/>
            <w:tcBorders>
              <w:right w:val="single" w:sz="8" w:space="0" w:color="000000"/>
            </w:tcBorders>
            <w:shd w:val="clear" w:color="auto" w:fill="F2F2F2"/>
          </w:tcPr>
          <w:p w14:paraId="2201113A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2F2F2"/>
          </w:tcPr>
          <w:p w14:paraId="1DFEA182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2F2F2"/>
          </w:tcPr>
          <w:p w14:paraId="4C86BDFC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8334A81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12BE2E87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250BA798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053F" w:rsidRPr="007201F6" w14:paraId="4259BFDC" w14:textId="77777777" w:rsidTr="000A47E7">
        <w:tc>
          <w:tcPr>
            <w:tcW w:w="1533" w:type="dxa"/>
            <w:tcBorders>
              <w:right w:val="single" w:sz="8" w:space="0" w:color="000000"/>
            </w:tcBorders>
          </w:tcPr>
          <w:p w14:paraId="05F0DFD2" w14:textId="77777777" w:rsidR="006E053F" w:rsidRPr="007201F6" w:rsidRDefault="006E053F" w:rsidP="006E05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  <w:p w14:paraId="04C73284" w14:textId="77777777" w:rsidR="006E053F" w:rsidRPr="007201F6" w:rsidRDefault="006E053F" w:rsidP="006E05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E9A068" w14:textId="77777777" w:rsidR="006E053F" w:rsidRPr="007201F6" w:rsidRDefault="006E053F" w:rsidP="006E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BBA74C" w14:textId="77777777" w:rsidR="006E053F" w:rsidRPr="007201F6" w:rsidRDefault="006E053F" w:rsidP="006E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DEF90" w14:textId="77777777" w:rsidR="006E053F" w:rsidRPr="007201F6" w:rsidRDefault="006E053F" w:rsidP="006E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3632D" w14:textId="77777777" w:rsidR="006E053F" w:rsidRPr="006E053F" w:rsidRDefault="006E053F" w:rsidP="006E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3F">
              <w:rPr>
                <w:rFonts w:ascii="Times New Roman" w:hAnsi="Times New Roman" w:cs="Times New Roman"/>
                <w:sz w:val="24"/>
                <w:szCs w:val="24"/>
              </w:rPr>
              <w:t>9 dirba</w:t>
            </w:r>
          </w:p>
          <w:p w14:paraId="1CB0879F" w14:textId="77777777" w:rsidR="006E053F" w:rsidRPr="006E053F" w:rsidRDefault="006E053F" w:rsidP="006E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3F">
              <w:rPr>
                <w:rFonts w:ascii="Times New Roman" w:hAnsi="Times New Roman" w:cs="Times New Roman"/>
                <w:sz w:val="24"/>
                <w:szCs w:val="24"/>
              </w:rPr>
              <w:t>5 planuoja dirbti</w:t>
            </w:r>
          </w:p>
          <w:p w14:paraId="3B4FA32C" w14:textId="77777777" w:rsidR="006E053F" w:rsidRPr="006E053F" w:rsidRDefault="006E053F" w:rsidP="006E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3F">
              <w:rPr>
                <w:rFonts w:ascii="Times New Roman" w:hAnsi="Times New Roman" w:cs="Times New Roman"/>
                <w:sz w:val="24"/>
                <w:szCs w:val="24"/>
              </w:rPr>
              <w:t>8 nėra apsisprendę ką veiks</w:t>
            </w:r>
          </w:p>
          <w:p w14:paraId="10AC692B" w14:textId="7933A29A" w:rsidR="006E053F" w:rsidRPr="006E053F" w:rsidRDefault="006E053F" w:rsidP="006E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3F">
              <w:rPr>
                <w:rFonts w:ascii="Times New Roman" w:hAnsi="Times New Roman" w:cs="Times New Roman"/>
                <w:sz w:val="24"/>
                <w:szCs w:val="24"/>
              </w:rPr>
              <w:t>5 nepateikė duomenų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08CB0" w14:textId="77777777" w:rsidR="006E053F" w:rsidRPr="006E053F" w:rsidRDefault="006E053F" w:rsidP="006E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3F">
              <w:rPr>
                <w:rFonts w:ascii="Times New Roman" w:hAnsi="Times New Roman" w:cs="Times New Roman"/>
                <w:sz w:val="24"/>
                <w:szCs w:val="24"/>
              </w:rPr>
              <w:t>4 mokosi užsienyje</w:t>
            </w:r>
          </w:p>
          <w:p w14:paraId="130BAF88" w14:textId="08423EC4" w:rsidR="006E053F" w:rsidRPr="006E053F" w:rsidRDefault="006E053F" w:rsidP="006E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53F">
              <w:rPr>
                <w:rFonts w:ascii="Times New Roman" w:hAnsi="Times New Roman" w:cs="Times New Roman"/>
                <w:sz w:val="24"/>
                <w:szCs w:val="24"/>
              </w:rPr>
              <w:t>13 atlieka tarnybą kariuomenėje</w:t>
            </w:r>
          </w:p>
        </w:tc>
      </w:tr>
    </w:tbl>
    <w:p w14:paraId="7E567BA8" w14:textId="77777777" w:rsidR="00606950" w:rsidRPr="00606950" w:rsidRDefault="00606950" w:rsidP="00606950">
      <w:pPr>
        <w:spacing w:after="0"/>
        <w:rPr>
          <w:b/>
          <w:sz w:val="16"/>
          <w:szCs w:val="16"/>
        </w:rPr>
      </w:pPr>
    </w:p>
    <w:p w14:paraId="2DC6EF16" w14:textId="1EFA215E" w:rsidR="001D4E7D" w:rsidRPr="00286408" w:rsidRDefault="0077592C" w:rsidP="00286408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27. Abiturientų, įstojusių į Lietuvos valstybės finansuojamas aukštojo mokslo studijų vieta, dalis nuo bendro įgijusių išsilavinimą skaičiaus.</w:t>
      </w: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835"/>
        <w:gridCol w:w="2693"/>
        <w:gridCol w:w="6521"/>
      </w:tblGrid>
      <w:tr w:rsidR="007201F6" w:rsidRPr="007201F6" w14:paraId="1F96DF3A" w14:textId="77777777" w:rsidTr="000A47E7">
        <w:trPr>
          <w:trHeight w:val="290"/>
        </w:trPr>
        <w:tc>
          <w:tcPr>
            <w:tcW w:w="1980" w:type="dxa"/>
            <w:vMerge w:val="restart"/>
            <w:tcBorders>
              <w:right w:val="single" w:sz="8" w:space="0" w:color="000000"/>
            </w:tcBorders>
            <w:shd w:val="clear" w:color="auto" w:fill="F2F2F2"/>
          </w:tcPr>
          <w:p w14:paraId="5F223AFE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m. įgijusių vidurinį išsilavinimą skaičius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3E1DFB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Iš jų tais pačiais metais</w:t>
            </w:r>
          </w:p>
        </w:tc>
        <w:tc>
          <w:tcPr>
            <w:tcW w:w="65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4D10FBC0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7201F6" w:rsidRPr="007201F6" w14:paraId="312B973A" w14:textId="77777777" w:rsidTr="000A47E7">
        <w:trPr>
          <w:trHeight w:val="497"/>
        </w:trPr>
        <w:tc>
          <w:tcPr>
            <w:tcW w:w="1980" w:type="dxa"/>
            <w:vMerge/>
            <w:tcBorders>
              <w:right w:val="single" w:sz="8" w:space="0" w:color="000000"/>
            </w:tcBorders>
            <w:shd w:val="clear" w:color="auto" w:fill="F2F2F2"/>
          </w:tcPr>
          <w:p w14:paraId="79FE6BD0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</w:tcPr>
          <w:p w14:paraId="307B1029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 xml:space="preserve">įstojusių į valstybės finansuojamą </w:t>
            </w:r>
          </w:p>
          <w:p w14:paraId="7C27C9A3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vietą universitete, skaičius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D6F5CC4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įstojusių į valstybės finansuojamą vietą kolegijoje, skaičius</w:t>
            </w:r>
          </w:p>
        </w:tc>
        <w:tc>
          <w:tcPr>
            <w:tcW w:w="65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54468A11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F6" w:rsidRPr="007201F6" w14:paraId="3A5ADEB7" w14:textId="77777777" w:rsidTr="000A47E7">
        <w:trPr>
          <w:trHeight w:val="207"/>
        </w:trPr>
        <w:tc>
          <w:tcPr>
            <w:tcW w:w="1980" w:type="dxa"/>
            <w:vMerge/>
            <w:tcBorders>
              <w:right w:val="single" w:sz="8" w:space="0" w:color="000000"/>
            </w:tcBorders>
            <w:shd w:val="clear" w:color="auto" w:fill="F2F2F2"/>
          </w:tcPr>
          <w:p w14:paraId="705558DF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</w:tcPr>
          <w:p w14:paraId="153F43D2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7199CD7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6CA2BDDE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1F6" w:rsidRPr="007201F6" w14:paraId="14552BF7" w14:textId="77777777" w:rsidTr="000A47E7">
        <w:tc>
          <w:tcPr>
            <w:tcW w:w="1980" w:type="dxa"/>
            <w:tcBorders>
              <w:right w:val="single" w:sz="8" w:space="0" w:color="000000"/>
            </w:tcBorders>
          </w:tcPr>
          <w:p w14:paraId="4B1EF011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EC90FE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8351CB" w14:textId="77777777" w:rsidR="007201F6" w:rsidRPr="007201F6" w:rsidRDefault="007201F6" w:rsidP="00720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5936A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1 abiturientas gavo 100 proc. finansavimą ir mokosi užsienyje.</w:t>
            </w:r>
          </w:p>
        </w:tc>
      </w:tr>
    </w:tbl>
    <w:p w14:paraId="76A45897" w14:textId="77777777" w:rsidR="007201F6" w:rsidRDefault="007201F6" w:rsidP="007201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C5956" w14:textId="698035FF" w:rsidR="0077592C" w:rsidRPr="001D4E7D" w:rsidRDefault="0077592C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28. Mokinių, padariusių pažangą per vienus mokslo metus (lietuvių kalba ir literatūra, matematika), procentinė dali</w:t>
      </w:r>
      <w:r w:rsidR="003D5E39">
        <w:rPr>
          <w:rFonts w:ascii="Times New Roman" w:hAnsi="Times New Roman" w:cs="Times New Roman"/>
          <w:sz w:val="24"/>
          <w:szCs w:val="24"/>
        </w:rPr>
        <w:t>s</w:t>
      </w:r>
      <w:r w:rsidRPr="001D4E7D">
        <w:rPr>
          <w:rFonts w:ascii="Times New Roman" w:hAnsi="Times New Roman" w:cs="Times New Roman"/>
          <w:sz w:val="24"/>
          <w:szCs w:val="24"/>
        </w:rPr>
        <w:t>.</w:t>
      </w:r>
    </w:p>
    <w:p w14:paraId="03CE733E" w14:textId="58EC7A84" w:rsidR="00BE5C18" w:rsidRPr="00BE5C18" w:rsidRDefault="00BE5C18" w:rsidP="002A0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201F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7201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m. lietuvių kalbos ir literatūros </w:t>
      </w:r>
      <w:r w:rsidR="007201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235E9AD0" w14:textId="77777777" w:rsidR="00BE5C18" w:rsidRPr="001D4E7D" w:rsidRDefault="00BE5C18" w:rsidP="002A01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FA8BDE" w14:textId="5A3C8F5C" w:rsidR="0077592C" w:rsidRPr="001D4E7D" w:rsidRDefault="0077592C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29. Valstybinių brandos egzaminų rezultatų procentinis pasiskirstymas pagal mokymosi pasiekimų lygius.</w:t>
      </w:r>
    </w:p>
    <w:tbl>
      <w:tblPr>
        <w:tblW w:w="13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6"/>
        <w:gridCol w:w="1292"/>
        <w:gridCol w:w="974"/>
        <w:gridCol w:w="2231"/>
        <w:gridCol w:w="1566"/>
        <w:gridCol w:w="1614"/>
        <w:gridCol w:w="1574"/>
        <w:gridCol w:w="1605"/>
      </w:tblGrid>
      <w:tr w:rsidR="007201F6" w:rsidRPr="007201F6" w14:paraId="23CBB232" w14:textId="77777777" w:rsidTr="000A47E7">
        <w:tc>
          <w:tcPr>
            <w:tcW w:w="2706" w:type="dxa"/>
            <w:vMerge w:val="restart"/>
          </w:tcPr>
          <w:p w14:paraId="09405CA4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0" w:name="_Hlk216782988"/>
            <w:r w:rsidRPr="007201F6">
              <w:rPr>
                <w:rFonts w:ascii="Times New Roman" w:hAnsi="Times New Roman" w:cs="Times New Roman"/>
              </w:rPr>
              <w:t>Valstybiniai brandos egzaminai</w:t>
            </w:r>
          </w:p>
        </w:tc>
        <w:tc>
          <w:tcPr>
            <w:tcW w:w="1292" w:type="dxa"/>
            <w:vMerge w:val="restart"/>
          </w:tcPr>
          <w:p w14:paraId="052EBBA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VBE pasirinkusių  mokinių skaičius</w:t>
            </w:r>
          </w:p>
        </w:tc>
        <w:tc>
          <w:tcPr>
            <w:tcW w:w="974" w:type="dxa"/>
            <w:vMerge w:val="restart"/>
          </w:tcPr>
          <w:p w14:paraId="6CE282E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VBE laikiusių mokinių skaičius</w:t>
            </w:r>
          </w:p>
        </w:tc>
        <w:tc>
          <w:tcPr>
            <w:tcW w:w="8590" w:type="dxa"/>
            <w:gridSpan w:val="5"/>
          </w:tcPr>
          <w:p w14:paraId="48C40A4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201F6">
              <w:rPr>
                <w:rFonts w:ascii="Times New Roman" w:hAnsi="Times New Roman" w:cs="Times New Roman"/>
              </w:rPr>
              <w:t>Mokinių įvertinimų pasiskirstymas (proc.) pagal pasiekimų lygius (balus)</w:t>
            </w:r>
            <w:r w:rsidRPr="007201F6">
              <w:rPr>
                <w:rFonts w:ascii="Times New Roman" w:hAnsi="Times New Roman" w:cs="Times New Roman"/>
              </w:rPr>
              <w:tab/>
            </w:r>
            <w:r w:rsidRPr="007201F6">
              <w:rPr>
                <w:rFonts w:ascii="Times New Roman" w:hAnsi="Times New Roman" w:cs="Times New Roman"/>
              </w:rPr>
              <w:tab/>
            </w:r>
          </w:p>
        </w:tc>
      </w:tr>
      <w:tr w:rsidR="007201F6" w:rsidRPr="007201F6" w14:paraId="5437B292" w14:textId="77777777" w:rsidTr="000A47E7">
        <w:tc>
          <w:tcPr>
            <w:tcW w:w="2706" w:type="dxa"/>
            <w:vMerge/>
          </w:tcPr>
          <w:p w14:paraId="587FDE90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14:paraId="3C8A0F35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</w:tcPr>
          <w:p w14:paraId="17763661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2D10DDB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Nepatenkinamas</w:t>
            </w:r>
          </w:p>
        </w:tc>
        <w:tc>
          <w:tcPr>
            <w:tcW w:w="1566" w:type="dxa"/>
          </w:tcPr>
          <w:p w14:paraId="7B166AFA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Slenkstinis</w:t>
            </w:r>
          </w:p>
        </w:tc>
        <w:tc>
          <w:tcPr>
            <w:tcW w:w="1614" w:type="dxa"/>
          </w:tcPr>
          <w:p w14:paraId="2612ED3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Patenkinamas</w:t>
            </w:r>
          </w:p>
        </w:tc>
        <w:tc>
          <w:tcPr>
            <w:tcW w:w="1574" w:type="dxa"/>
          </w:tcPr>
          <w:p w14:paraId="3F22015C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Pagrindinis</w:t>
            </w:r>
          </w:p>
        </w:tc>
        <w:tc>
          <w:tcPr>
            <w:tcW w:w="1605" w:type="dxa"/>
          </w:tcPr>
          <w:p w14:paraId="169B05BC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Aukštesnysis</w:t>
            </w:r>
          </w:p>
        </w:tc>
      </w:tr>
      <w:tr w:rsidR="007201F6" w:rsidRPr="007201F6" w14:paraId="7C43711F" w14:textId="77777777" w:rsidTr="000A47E7">
        <w:tc>
          <w:tcPr>
            <w:tcW w:w="2706" w:type="dxa"/>
            <w:vMerge/>
          </w:tcPr>
          <w:p w14:paraId="77CA6A7F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2" w:type="dxa"/>
            <w:vMerge/>
          </w:tcPr>
          <w:p w14:paraId="2B6473B6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4" w:type="dxa"/>
            <w:vMerge/>
          </w:tcPr>
          <w:p w14:paraId="47B7E469" w14:textId="77777777" w:rsidR="007201F6" w:rsidRPr="007201F6" w:rsidRDefault="007201F6" w:rsidP="00720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1" w:type="dxa"/>
          </w:tcPr>
          <w:p w14:paraId="74C25B1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(1-35)</w:t>
            </w:r>
          </w:p>
        </w:tc>
        <w:tc>
          <w:tcPr>
            <w:tcW w:w="1566" w:type="dxa"/>
          </w:tcPr>
          <w:p w14:paraId="5F2CB3F4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14" w:type="dxa"/>
          </w:tcPr>
          <w:p w14:paraId="51007F91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(41-49)</w:t>
            </w:r>
          </w:p>
        </w:tc>
        <w:tc>
          <w:tcPr>
            <w:tcW w:w="1574" w:type="dxa"/>
          </w:tcPr>
          <w:p w14:paraId="1B2AB50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(50-85)</w:t>
            </w:r>
          </w:p>
        </w:tc>
        <w:tc>
          <w:tcPr>
            <w:tcW w:w="1605" w:type="dxa"/>
          </w:tcPr>
          <w:p w14:paraId="507038E4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(86-100)</w:t>
            </w:r>
          </w:p>
        </w:tc>
      </w:tr>
      <w:tr w:rsidR="007201F6" w:rsidRPr="007201F6" w14:paraId="5F5C40C5" w14:textId="77777777" w:rsidTr="000A47E7">
        <w:tc>
          <w:tcPr>
            <w:tcW w:w="2706" w:type="dxa"/>
          </w:tcPr>
          <w:p w14:paraId="42579A7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Lietuvių kalba ir literatūra A</w:t>
            </w:r>
          </w:p>
        </w:tc>
        <w:tc>
          <w:tcPr>
            <w:tcW w:w="1292" w:type="dxa"/>
          </w:tcPr>
          <w:p w14:paraId="35CE7A5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974" w:type="dxa"/>
          </w:tcPr>
          <w:p w14:paraId="4D390A2A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231" w:type="dxa"/>
          </w:tcPr>
          <w:p w14:paraId="2047D8E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7 (6,19 proc.)</w:t>
            </w:r>
          </w:p>
        </w:tc>
        <w:tc>
          <w:tcPr>
            <w:tcW w:w="1566" w:type="dxa"/>
          </w:tcPr>
          <w:p w14:paraId="7F59FCF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2 (1,8 proc.)</w:t>
            </w:r>
          </w:p>
        </w:tc>
        <w:tc>
          <w:tcPr>
            <w:tcW w:w="1614" w:type="dxa"/>
          </w:tcPr>
          <w:p w14:paraId="3A4AC67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11 (9,7 proc.)</w:t>
            </w:r>
          </w:p>
        </w:tc>
        <w:tc>
          <w:tcPr>
            <w:tcW w:w="1574" w:type="dxa"/>
          </w:tcPr>
          <w:p w14:paraId="61AD376C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90 (79,6 proc.)</w:t>
            </w:r>
          </w:p>
        </w:tc>
        <w:tc>
          <w:tcPr>
            <w:tcW w:w="1605" w:type="dxa"/>
          </w:tcPr>
          <w:p w14:paraId="4D3402C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3 (2,65 proc.)</w:t>
            </w:r>
          </w:p>
        </w:tc>
      </w:tr>
      <w:tr w:rsidR="007201F6" w:rsidRPr="007201F6" w14:paraId="414DF455" w14:textId="77777777" w:rsidTr="000A47E7">
        <w:tc>
          <w:tcPr>
            <w:tcW w:w="2706" w:type="dxa"/>
          </w:tcPr>
          <w:p w14:paraId="712DBEA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Lietuvių kalba ir literatūra B</w:t>
            </w:r>
          </w:p>
        </w:tc>
        <w:tc>
          <w:tcPr>
            <w:tcW w:w="1292" w:type="dxa"/>
          </w:tcPr>
          <w:p w14:paraId="02F7D48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4" w:type="dxa"/>
          </w:tcPr>
          <w:p w14:paraId="78A0FA0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1" w:type="dxa"/>
          </w:tcPr>
          <w:p w14:paraId="52A41D0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3 (23 proc.)</w:t>
            </w:r>
          </w:p>
        </w:tc>
        <w:tc>
          <w:tcPr>
            <w:tcW w:w="1566" w:type="dxa"/>
          </w:tcPr>
          <w:p w14:paraId="7CFB9C71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4" w:type="dxa"/>
          </w:tcPr>
          <w:p w14:paraId="5BAD8CA4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7 (53,8 proc.)</w:t>
            </w:r>
          </w:p>
        </w:tc>
        <w:tc>
          <w:tcPr>
            <w:tcW w:w="1574" w:type="dxa"/>
          </w:tcPr>
          <w:p w14:paraId="2BF95781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3 (23 proc.)</w:t>
            </w:r>
          </w:p>
        </w:tc>
        <w:tc>
          <w:tcPr>
            <w:tcW w:w="1605" w:type="dxa"/>
          </w:tcPr>
          <w:p w14:paraId="179EC73C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</w:tr>
      <w:tr w:rsidR="007201F6" w:rsidRPr="007201F6" w14:paraId="277B6877" w14:textId="77777777" w:rsidTr="000A47E7">
        <w:tc>
          <w:tcPr>
            <w:tcW w:w="2706" w:type="dxa"/>
          </w:tcPr>
          <w:p w14:paraId="66A328C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lastRenderedPageBreak/>
              <w:t>Anglų kalba</w:t>
            </w:r>
          </w:p>
        </w:tc>
        <w:tc>
          <w:tcPr>
            <w:tcW w:w="1292" w:type="dxa"/>
          </w:tcPr>
          <w:p w14:paraId="1C61756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74" w:type="dxa"/>
          </w:tcPr>
          <w:p w14:paraId="61E2A37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231" w:type="dxa"/>
          </w:tcPr>
          <w:p w14:paraId="4EA640B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3 (2,63 proc.)</w:t>
            </w:r>
          </w:p>
        </w:tc>
        <w:tc>
          <w:tcPr>
            <w:tcW w:w="1566" w:type="dxa"/>
          </w:tcPr>
          <w:p w14:paraId="5B0E35BA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4" w:type="dxa"/>
          </w:tcPr>
          <w:p w14:paraId="4B2FFAB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5 (4,4 proc.)</w:t>
            </w:r>
          </w:p>
        </w:tc>
        <w:tc>
          <w:tcPr>
            <w:tcW w:w="1574" w:type="dxa"/>
          </w:tcPr>
          <w:p w14:paraId="0AB1DF4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78 (68,4 proc.)</w:t>
            </w:r>
          </w:p>
        </w:tc>
        <w:tc>
          <w:tcPr>
            <w:tcW w:w="1605" w:type="dxa"/>
          </w:tcPr>
          <w:p w14:paraId="64D055E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28 (24,56 proc.)</w:t>
            </w:r>
          </w:p>
        </w:tc>
      </w:tr>
      <w:tr w:rsidR="007201F6" w:rsidRPr="007201F6" w14:paraId="27E052C3" w14:textId="77777777" w:rsidTr="000A47E7">
        <w:tc>
          <w:tcPr>
            <w:tcW w:w="2706" w:type="dxa"/>
          </w:tcPr>
          <w:p w14:paraId="44635AE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1292" w:type="dxa"/>
          </w:tcPr>
          <w:p w14:paraId="32A2EFD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4" w:type="dxa"/>
          </w:tcPr>
          <w:p w14:paraId="2FD7CD1E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31" w:type="dxa"/>
          </w:tcPr>
          <w:p w14:paraId="04E4D2B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6" w:type="dxa"/>
          </w:tcPr>
          <w:p w14:paraId="59746FA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4" w:type="dxa"/>
          </w:tcPr>
          <w:p w14:paraId="62EC23D8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4" w:type="dxa"/>
          </w:tcPr>
          <w:p w14:paraId="18280EEE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27 (79,4 proc.)</w:t>
            </w:r>
          </w:p>
        </w:tc>
        <w:tc>
          <w:tcPr>
            <w:tcW w:w="1605" w:type="dxa"/>
          </w:tcPr>
          <w:p w14:paraId="53D184C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7 (20,59 proc.)</w:t>
            </w:r>
          </w:p>
        </w:tc>
      </w:tr>
      <w:tr w:rsidR="007201F6" w:rsidRPr="007201F6" w14:paraId="6939E2A7" w14:textId="77777777" w:rsidTr="000A47E7">
        <w:tc>
          <w:tcPr>
            <w:tcW w:w="2706" w:type="dxa"/>
          </w:tcPr>
          <w:p w14:paraId="63D3D5B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Fizika</w:t>
            </w:r>
          </w:p>
        </w:tc>
        <w:tc>
          <w:tcPr>
            <w:tcW w:w="1292" w:type="dxa"/>
          </w:tcPr>
          <w:p w14:paraId="50BA7CE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</w:tcPr>
          <w:p w14:paraId="1D56CFA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1" w:type="dxa"/>
          </w:tcPr>
          <w:p w14:paraId="2669582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6" w:type="dxa"/>
          </w:tcPr>
          <w:p w14:paraId="32673D7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4" w:type="dxa"/>
          </w:tcPr>
          <w:p w14:paraId="3DACBBC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 (14,3 proc.)</w:t>
            </w:r>
          </w:p>
        </w:tc>
        <w:tc>
          <w:tcPr>
            <w:tcW w:w="1574" w:type="dxa"/>
          </w:tcPr>
          <w:p w14:paraId="26AD26E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6 (85,7 proc.)</w:t>
            </w:r>
          </w:p>
        </w:tc>
        <w:tc>
          <w:tcPr>
            <w:tcW w:w="1605" w:type="dxa"/>
          </w:tcPr>
          <w:p w14:paraId="5BB927D4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</w:tr>
      <w:tr w:rsidR="007201F6" w:rsidRPr="007201F6" w14:paraId="1D4EDC95" w14:textId="77777777" w:rsidTr="000A47E7">
        <w:tc>
          <w:tcPr>
            <w:tcW w:w="2706" w:type="dxa"/>
          </w:tcPr>
          <w:p w14:paraId="6CB91D6C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Matematika A</w:t>
            </w:r>
          </w:p>
        </w:tc>
        <w:tc>
          <w:tcPr>
            <w:tcW w:w="1292" w:type="dxa"/>
          </w:tcPr>
          <w:p w14:paraId="14AAA2A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74" w:type="dxa"/>
          </w:tcPr>
          <w:p w14:paraId="712DF7FE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31" w:type="dxa"/>
          </w:tcPr>
          <w:p w14:paraId="0B8FAEA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8 (12,3 proc.)</w:t>
            </w:r>
          </w:p>
        </w:tc>
        <w:tc>
          <w:tcPr>
            <w:tcW w:w="1566" w:type="dxa"/>
          </w:tcPr>
          <w:p w14:paraId="222B2AE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 (1,5 proc.)</w:t>
            </w:r>
          </w:p>
        </w:tc>
        <w:tc>
          <w:tcPr>
            <w:tcW w:w="1614" w:type="dxa"/>
          </w:tcPr>
          <w:p w14:paraId="6D1AE17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10 (15,3 proc.)</w:t>
            </w:r>
          </w:p>
        </w:tc>
        <w:tc>
          <w:tcPr>
            <w:tcW w:w="1574" w:type="dxa"/>
          </w:tcPr>
          <w:p w14:paraId="3B49BAB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39 (60 proc.)</w:t>
            </w:r>
          </w:p>
        </w:tc>
        <w:tc>
          <w:tcPr>
            <w:tcW w:w="1605" w:type="dxa"/>
          </w:tcPr>
          <w:p w14:paraId="168C3EB8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7 (10,8 proc.)</w:t>
            </w:r>
          </w:p>
        </w:tc>
      </w:tr>
      <w:tr w:rsidR="007201F6" w:rsidRPr="007201F6" w14:paraId="69689C30" w14:textId="77777777" w:rsidTr="000A47E7">
        <w:tc>
          <w:tcPr>
            <w:tcW w:w="2706" w:type="dxa"/>
          </w:tcPr>
          <w:p w14:paraId="7570FB6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Matematika B</w:t>
            </w:r>
          </w:p>
        </w:tc>
        <w:tc>
          <w:tcPr>
            <w:tcW w:w="1292" w:type="dxa"/>
          </w:tcPr>
          <w:p w14:paraId="0A69458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74" w:type="dxa"/>
          </w:tcPr>
          <w:p w14:paraId="039D455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31" w:type="dxa"/>
          </w:tcPr>
          <w:p w14:paraId="437A6A7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5 (11,9 proc.)</w:t>
            </w:r>
          </w:p>
        </w:tc>
        <w:tc>
          <w:tcPr>
            <w:tcW w:w="1566" w:type="dxa"/>
          </w:tcPr>
          <w:p w14:paraId="4A52DF6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 (2,4 proc.)</w:t>
            </w:r>
          </w:p>
        </w:tc>
        <w:tc>
          <w:tcPr>
            <w:tcW w:w="1614" w:type="dxa"/>
          </w:tcPr>
          <w:p w14:paraId="68511E2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9 (21,4 proc.)</w:t>
            </w:r>
          </w:p>
        </w:tc>
        <w:tc>
          <w:tcPr>
            <w:tcW w:w="1574" w:type="dxa"/>
          </w:tcPr>
          <w:p w14:paraId="0AFF813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27 (64,3 proc.)</w:t>
            </w:r>
          </w:p>
        </w:tc>
        <w:tc>
          <w:tcPr>
            <w:tcW w:w="1605" w:type="dxa"/>
          </w:tcPr>
          <w:p w14:paraId="070BC3F1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</w:tr>
      <w:bookmarkEnd w:id="0"/>
      <w:tr w:rsidR="007201F6" w:rsidRPr="007201F6" w14:paraId="7D3AA3D0" w14:textId="77777777" w:rsidTr="000A47E7">
        <w:tc>
          <w:tcPr>
            <w:tcW w:w="2706" w:type="dxa"/>
          </w:tcPr>
          <w:p w14:paraId="6D3CBAA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Istorija</w:t>
            </w:r>
          </w:p>
        </w:tc>
        <w:tc>
          <w:tcPr>
            <w:tcW w:w="1292" w:type="dxa"/>
          </w:tcPr>
          <w:p w14:paraId="4DD14AA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74" w:type="dxa"/>
          </w:tcPr>
          <w:p w14:paraId="71297BC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31" w:type="dxa"/>
          </w:tcPr>
          <w:p w14:paraId="5F7E40F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2 (4,88 proc.)</w:t>
            </w:r>
          </w:p>
        </w:tc>
        <w:tc>
          <w:tcPr>
            <w:tcW w:w="1566" w:type="dxa"/>
          </w:tcPr>
          <w:p w14:paraId="098FC65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4" w:type="dxa"/>
          </w:tcPr>
          <w:p w14:paraId="6BB7987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3 (7,3 proc.)</w:t>
            </w:r>
          </w:p>
        </w:tc>
        <w:tc>
          <w:tcPr>
            <w:tcW w:w="1574" w:type="dxa"/>
          </w:tcPr>
          <w:p w14:paraId="7D61104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29 (70,7 proc.)</w:t>
            </w:r>
          </w:p>
        </w:tc>
        <w:tc>
          <w:tcPr>
            <w:tcW w:w="1605" w:type="dxa"/>
          </w:tcPr>
          <w:p w14:paraId="0FBA682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7 (17,07 proc.)</w:t>
            </w:r>
          </w:p>
        </w:tc>
      </w:tr>
      <w:tr w:rsidR="007201F6" w:rsidRPr="007201F6" w14:paraId="551132D2" w14:textId="77777777" w:rsidTr="000A47E7">
        <w:tc>
          <w:tcPr>
            <w:tcW w:w="2706" w:type="dxa"/>
          </w:tcPr>
          <w:p w14:paraId="4DAB683C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Chemija</w:t>
            </w:r>
          </w:p>
        </w:tc>
        <w:tc>
          <w:tcPr>
            <w:tcW w:w="1292" w:type="dxa"/>
          </w:tcPr>
          <w:p w14:paraId="43CAA16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4" w:type="dxa"/>
          </w:tcPr>
          <w:p w14:paraId="4F9FFEC8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1" w:type="dxa"/>
          </w:tcPr>
          <w:p w14:paraId="47FE283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6" w:type="dxa"/>
          </w:tcPr>
          <w:p w14:paraId="7C5A36A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4" w:type="dxa"/>
          </w:tcPr>
          <w:p w14:paraId="2BEF68A1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 (9,1 proc.)</w:t>
            </w:r>
          </w:p>
        </w:tc>
        <w:tc>
          <w:tcPr>
            <w:tcW w:w="1574" w:type="dxa"/>
          </w:tcPr>
          <w:p w14:paraId="1A8DB8B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8 (72,7 proc.)</w:t>
            </w:r>
          </w:p>
        </w:tc>
        <w:tc>
          <w:tcPr>
            <w:tcW w:w="1605" w:type="dxa"/>
          </w:tcPr>
          <w:p w14:paraId="49F4F2BE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2 (18,18 proc.)</w:t>
            </w:r>
          </w:p>
        </w:tc>
      </w:tr>
      <w:tr w:rsidR="007201F6" w:rsidRPr="007201F6" w14:paraId="26DE3CE2" w14:textId="77777777" w:rsidTr="000A47E7">
        <w:tc>
          <w:tcPr>
            <w:tcW w:w="2706" w:type="dxa"/>
          </w:tcPr>
          <w:p w14:paraId="0FD78D4A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Biologija</w:t>
            </w:r>
          </w:p>
        </w:tc>
        <w:tc>
          <w:tcPr>
            <w:tcW w:w="1292" w:type="dxa"/>
          </w:tcPr>
          <w:p w14:paraId="5B54120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74" w:type="dxa"/>
          </w:tcPr>
          <w:p w14:paraId="434518B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31" w:type="dxa"/>
          </w:tcPr>
          <w:p w14:paraId="4CD32EA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3 (4,76 proc.)</w:t>
            </w:r>
          </w:p>
        </w:tc>
        <w:tc>
          <w:tcPr>
            <w:tcW w:w="1566" w:type="dxa"/>
          </w:tcPr>
          <w:p w14:paraId="5CB2942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 (1,6 proc.)</w:t>
            </w:r>
          </w:p>
        </w:tc>
        <w:tc>
          <w:tcPr>
            <w:tcW w:w="1614" w:type="dxa"/>
          </w:tcPr>
          <w:p w14:paraId="49E9F521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16 (25,4 proc.)</w:t>
            </w:r>
          </w:p>
        </w:tc>
        <w:tc>
          <w:tcPr>
            <w:tcW w:w="1574" w:type="dxa"/>
          </w:tcPr>
          <w:p w14:paraId="2F6DDAD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40 (63,5 proc.)</w:t>
            </w:r>
          </w:p>
        </w:tc>
        <w:tc>
          <w:tcPr>
            <w:tcW w:w="1605" w:type="dxa"/>
          </w:tcPr>
          <w:p w14:paraId="24713A81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3 (4,76 proc.)</w:t>
            </w:r>
          </w:p>
        </w:tc>
      </w:tr>
      <w:tr w:rsidR="007201F6" w:rsidRPr="007201F6" w14:paraId="5D011052" w14:textId="77777777" w:rsidTr="000A47E7">
        <w:tc>
          <w:tcPr>
            <w:tcW w:w="2706" w:type="dxa"/>
          </w:tcPr>
          <w:p w14:paraId="36D271A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1292" w:type="dxa"/>
          </w:tcPr>
          <w:p w14:paraId="425F25C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74" w:type="dxa"/>
          </w:tcPr>
          <w:p w14:paraId="573924C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1" w:type="dxa"/>
          </w:tcPr>
          <w:p w14:paraId="4644A5D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6" w:type="dxa"/>
          </w:tcPr>
          <w:p w14:paraId="529AB76A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4" w:type="dxa"/>
          </w:tcPr>
          <w:p w14:paraId="147B51F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4" w:type="dxa"/>
          </w:tcPr>
          <w:p w14:paraId="5A039518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13 (85,3 proc.)</w:t>
            </w:r>
          </w:p>
        </w:tc>
        <w:tc>
          <w:tcPr>
            <w:tcW w:w="1605" w:type="dxa"/>
          </w:tcPr>
          <w:p w14:paraId="567B8DF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3 (18,75 proc.)</w:t>
            </w:r>
          </w:p>
        </w:tc>
      </w:tr>
      <w:tr w:rsidR="007201F6" w:rsidRPr="007201F6" w14:paraId="7C407A06" w14:textId="77777777" w:rsidTr="000A47E7">
        <w:tc>
          <w:tcPr>
            <w:tcW w:w="2706" w:type="dxa"/>
          </w:tcPr>
          <w:p w14:paraId="0CDBF55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Ekonomika ir verslumas</w:t>
            </w:r>
          </w:p>
        </w:tc>
        <w:tc>
          <w:tcPr>
            <w:tcW w:w="1292" w:type="dxa"/>
          </w:tcPr>
          <w:p w14:paraId="6D60562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74" w:type="dxa"/>
          </w:tcPr>
          <w:p w14:paraId="23D736C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1" w:type="dxa"/>
          </w:tcPr>
          <w:p w14:paraId="125CFA6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2 (9,52 proc.)</w:t>
            </w:r>
          </w:p>
        </w:tc>
        <w:tc>
          <w:tcPr>
            <w:tcW w:w="1566" w:type="dxa"/>
          </w:tcPr>
          <w:p w14:paraId="13FF55A1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 (4,8 proc.)</w:t>
            </w:r>
          </w:p>
        </w:tc>
        <w:tc>
          <w:tcPr>
            <w:tcW w:w="1614" w:type="dxa"/>
          </w:tcPr>
          <w:p w14:paraId="4584BFE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3 (14,3 proc.)</w:t>
            </w:r>
          </w:p>
        </w:tc>
        <w:tc>
          <w:tcPr>
            <w:tcW w:w="1574" w:type="dxa"/>
          </w:tcPr>
          <w:p w14:paraId="10C2E68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13 (61,9 proc.)</w:t>
            </w:r>
          </w:p>
        </w:tc>
        <w:tc>
          <w:tcPr>
            <w:tcW w:w="1605" w:type="dxa"/>
          </w:tcPr>
          <w:p w14:paraId="201261D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</w:rPr>
              <w:t>2 (9,52 proc.)</w:t>
            </w:r>
          </w:p>
        </w:tc>
      </w:tr>
      <w:tr w:rsidR="007201F6" w:rsidRPr="007201F6" w14:paraId="5A0A8333" w14:textId="77777777" w:rsidTr="000A47E7">
        <w:tc>
          <w:tcPr>
            <w:tcW w:w="2706" w:type="dxa"/>
            <w:vAlign w:val="bottom"/>
          </w:tcPr>
          <w:p w14:paraId="5096413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  <w:color w:val="000000"/>
              </w:rPr>
              <w:t>Inžinerinės technologijos</w:t>
            </w:r>
          </w:p>
        </w:tc>
        <w:tc>
          <w:tcPr>
            <w:tcW w:w="1292" w:type="dxa"/>
            <w:vAlign w:val="bottom"/>
          </w:tcPr>
          <w:p w14:paraId="2F510A1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74" w:type="dxa"/>
            <w:vAlign w:val="bottom"/>
          </w:tcPr>
          <w:p w14:paraId="52FCDACA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31" w:type="dxa"/>
            <w:vAlign w:val="bottom"/>
          </w:tcPr>
          <w:p w14:paraId="4962475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  <w:color w:val="000000"/>
              </w:rPr>
              <w:t>2 (28,57 proc.)</w:t>
            </w:r>
          </w:p>
        </w:tc>
        <w:tc>
          <w:tcPr>
            <w:tcW w:w="1566" w:type="dxa"/>
            <w:vAlign w:val="bottom"/>
          </w:tcPr>
          <w:p w14:paraId="5A575A7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  <w:color w:val="000000"/>
              </w:rPr>
              <w:t>1 (14,3 proc.)</w:t>
            </w:r>
          </w:p>
        </w:tc>
        <w:tc>
          <w:tcPr>
            <w:tcW w:w="1614" w:type="dxa"/>
            <w:vAlign w:val="bottom"/>
          </w:tcPr>
          <w:p w14:paraId="6435CE0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74" w:type="dxa"/>
            <w:vAlign w:val="bottom"/>
          </w:tcPr>
          <w:p w14:paraId="7F2EFEF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01F6">
              <w:rPr>
                <w:rFonts w:ascii="Times New Roman" w:hAnsi="Times New Roman" w:cs="Times New Roman"/>
                <w:color w:val="000000"/>
              </w:rPr>
              <w:t>4 (57,1 proc.)</w:t>
            </w:r>
          </w:p>
        </w:tc>
        <w:tc>
          <w:tcPr>
            <w:tcW w:w="1605" w:type="dxa"/>
          </w:tcPr>
          <w:p w14:paraId="48F7808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1C6F935" w14:textId="77777777" w:rsidR="002A018D" w:rsidRDefault="002A018D" w:rsidP="002A01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0FCBB6A" w14:textId="5C0E7D7A" w:rsidR="002A018D" w:rsidRPr="00286408" w:rsidRDefault="0077592C" w:rsidP="00286408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 xml:space="preserve">30. </w:t>
      </w:r>
      <w:r w:rsidRPr="00630A1A">
        <w:rPr>
          <w:rFonts w:ascii="Times New Roman" w:hAnsi="Times New Roman" w:cs="Times New Roman"/>
          <w:sz w:val="24"/>
          <w:szCs w:val="24"/>
        </w:rPr>
        <w:t>Savivaldybės lygmens olimpiadose, konkursuose, varžybose pelnytos prizinės vietos.</w:t>
      </w:r>
    </w:p>
    <w:tbl>
      <w:tblPr>
        <w:tblW w:w="135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2"/>
        <w:gridCol w:w="4512"/>
        <w:gridCol w:w="4508"/>
      </w:tblGrid>
      <w:tr w:rsidR="007201F6" w:rsidRPr="007201F6" w14:paraId="6D040285" w14:textId="77777777" w:rsidTr="000A47E7">
        <w:tc>
          <w:tcPr>
            <w:tcW w:w="4542" w:type="dxa"/>
            <w:tcBorders>
              <w:top w:val="nil"/>
              <w:left w:val="nil"/>
            </w:tcBorders>
          </w:tcPr>
          <w:p w14:paraId="5B31228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14:paraId="0707250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Užimta vieta</w:t>
            </w:r>
          </w:p>
        </w:tc>
        <w:tc>
          <w:tcPr>
            <w:tcW w:w="4508" w:type="dxa"/>
          </w:tcPr>
          <w:p w14:paraId="38248B6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</w:tr>
      <w:tr w:rsidR="007201F6" w:rsidRPr="007201F6" w14:paraId="12023674" w14:textId="77777777" w:rsidTr="000A47E7">
        <w:tc>
          <w:tcPr>
            <w:tcW w:w="4542" w:type="dxa"/>
          </w:tcPr>
          <w:p w14:paraId="4DE192F0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anglų kalbos olimpiados (III klasių) rajoninis etapas</w:t>
            </w:r>
          </w:p>
        </w:tc>
        <w:tc>
          <w:tcPr>
            <w:tcW w:w="4512" w:type="dxa"/>
          </w:tcPr>
          <w:p w14:paraId="61CEED4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 (viena)</w:t>
            </w:r>
          </w:p>
          <w:p w14:paraId="5A72CDA8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 (viena)</w:t>
            </w:r>
          </w:p>
        </w:tc>
        <w:tc>
          <w:tcPr>
            <w:tcW w:w="4508" w:type="dxa"/>
          </w:tcPr>
          <w:p w14:paraId="01489DB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klasės mokinė</w:t>
            </w:r>
          </w:p>
          <w:p w14:paraId="59D66C3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klasės mokinys</w:t>
            </w:r>
          </w:p>
        </w:tc>
      </w:tr>
      <w:tr w:rsidR="007201F6" w:rsidRPr="007201F6" w14:paraId="6FCB611B" w14:textId="77777777" w:rsidTr="000A47E7">
        <w:tc>
          <w:tcPr>
            <w:tcW w:w="4542" w:type="dxa"/>
          </w:tcPr>
          <w:p w14:paraId="79EFAF1E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matematikos olimpiados (I-IV klasių) rajoninis etapas</w:t>
            </w:r>
          </w:p>
        </w:tc>
        <w:tc>
          <w:tcPr>
            <w:tcW w:w="4512" w:type="dxa"/>
          </w:tcPr>
          <w:p w14:paraId="7B1E0DD4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 (viena)</w:t>
            </w:r>
          </w:p>
          <w:p w14:paraId="4B0568A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 (trys)</w:t>
            </w:r>
          </w:p>
          <w:p w14:paraId="298C215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 (viena)</w:t>
            </w:r>
          </w:p>
        </w:tc>
        <w:tc>
          <w:tcPr>
            <w:tcW w:w="4508" w:type="dxa"/>
          </w:tcPr>
          <w:p w14:paraId="7FE7BE3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IV klasės mokinys</w:t>
            </w:r>
          </w:p>
          <w:p w14:paraId="7878A22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II, III, IV klasės mokiniai</w:t>
            </w:r>
          </w:p>
          <w:p w14:paraId="46F2E86C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klasės mokinys</w:t>
            </w:r>
          </w:p>
        </w:tc>
      </w:tr>
      <w:tr w:rsidR="007201F6" w:rsidRPr="007201F6" w14:paraId="2393E243" w14:textId="77777777" w:rsidTr="000A47E7">
        <w:tc>
          <w:tcPr>
            <w:tcW w:w="4542" w:type="dxa"/>
          </w:tcPr>
          <w:p w14:paraId="68593BE5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chemijos olimpiados (I-IV klasių) rajoninis etapas</w:t>
            </w:r>
          </w:p>
        </w:tc>
        <w:tc>
          <w:tcPr>
            <w:tcW w:w="4512" w:type="dxa"/>
          </w:tcPr>
          <w:p w14:paraId="425BC06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 (trys)</w:t>
            </w:r>
          </w:p>
          <w:p w14:paraId="54F0B45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 (viena)</w:t>
            </w:r>
          </w:p>
          <w:p w14:paraId="31442D2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 (viena)</w:t>
            </w:r>
          </w:p>
        </w:tc>
        <w:tc>
          <w:tcPr>
            <w:tcW w:w="4508" w:type="dxa"/>
          </w:tcPr>
          <w:p w14:paraId="1F85E59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II, III klasės mokiniai</w:t>
            </w:r>
          </w:p>
          <w:p w14:paraId="6EC5042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klasės mokinys</w:t>
            </w:r>
          </w:p>
          <w:p w14:paraId="173D3E8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klasės mokinė</w:t>
            </w:r>
          </w:p>
        </w:tc>
      </w:tr>
      <w:tr w:rsidR="007201F6" w:rsidRPr="007201F6" w14:paraId="3203519D" w14:textId="77777777" w:rsidTr="000A47E7">
        <w:tc>
          <w:tcPr>
            <w:tcW w:w="4542" w:type="dxa"/>
          </w:tcPr>
          <w:p w14:paraId="7B5BE06E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fizikos olimpiados (I-IV klasių) rajoninis etapas</w:t>
            </w:r>
          </w:p>
        </w:tc>
        <w:tc>
          <w:tcPr>
            <w:tcW w:w="4512" w:type="dxa"/>
          </w:tcPr>
          <w:p w14:paraId="0EBDCFBA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 (trys)</w:t>
            </w:r>
          </w:p>
          <w:p w14:paraId="22D6DE7A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 (dvi)</w:t>
            </w:r>
          </w:p>
          <w:p w14:paraId="2821A1D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 (trys)</w:t>
            </w:r>
          </w:p>
        </w:tc>
        <w:tc>
          <w:tcPr>
            <w:tcW w:w="4508" w:type="dxa"/>
          </w:tcPr>
          <w:p w14:paraId="2D4BC0A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II, III klasės mokiniai</w:t>
            </w:r>
          </w:p>
          <w:p w14:paraId="4E2A9BF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klasės mokinės</w:t>
            </w:r>
          </w:p>
          <w:p w14:paraId="53AD14C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II, III, IV klasės mokiniai</w:t>
            </w:r>
          </w:p>
        </w:tc>
      </w:tr>
      <w:tr w:rsidR="007201F6" w:rsidRPr="007201F6" w14:paraId="466E50C8" w14:textId="77777777" w:rsidTr="000A47E7">
        <w:tc>
          <w:tcPr>
            <w:tcW w:w="4542" w:type="dxa"/>
          </w:tcPr>
          <w:p w14:paraId="445ED1C5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lietuvių kalbos ir literatūros olimpiados (I-IV klasių) rajoninis etapas</w:t>
            </w:r>
          </w:p>
        </w:tc>
        <w:tc>
          <w:tcPr>
            <w:tcW w:w="4512" w:type="dxa"/>
          </w:tcPr>
          <w:p w14:paraId="04A2555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 (viena)</w:t>
            </w:r>
          </w:p>
          <w:p w14:paraId="62B0141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 (trys)</w:t>
            </w:r>
          </w:p>
          <w:p w14:paraId="17FE8B8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 (trys)</w:t>
            </w:r>
          </w:p>
        </w:tc>
        <w:tc>
          <w:tcPr>
            <w:tcW w:w="4508" w:type="dxa"/>
          </w:tcPr>
          <w:p w14:paraId="1B3B41C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klasės mokinė</w:t>
            </w:r>
          </w:p>
          <w:p w14:paraId="4B56A484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II, III, IV klasės mokiniai</w:t>
            </w:r>
          </w:p>
          <w:p w14:paraId="55F22B2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II, III klasių mokiniai</w:t>
            </w:r>
          </w:p>
        </w:tc>
      </w:tr>
      <w:tr w:rsidR="007201F6" w:rsidRPr="007201F6" w14:paraId="6C60B55C" w14:textId="77777777" w:rsidTr="000A47E7">
        <w:tc>
          <w:tcPr>
            <w:tcW w:w="4542" w:type="dxa"/>
          </w:tcPr>
          <w:p w14:paraId="111DEBCA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Jonavos rajono I-IV klasių mokinių geografijos olimpiada „Mano gaublys“</w:t>
            </w:r>
          </w:p>
        </w:tc>
        <w:tc>
          <w:tcPr>
            <w:tcW w:w="4512" w:type="dxa"/>
          </w:tcPr>
          <w:p w14:paraId="43EB63C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 (dvi)</w:t>
            </w:r>
          </w:p>
          <w:p w14:paraId="385F7008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 (trys)</w:t>
            </w:r>
          </w:p>
          <w:p w14:paraId="4059B93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 (viena)</w:t>
            </w:r>
          </w:p>
        </w:tc>
        <w:tc>
          <w:tcPr>
            <w:tcW w:w="4508" w:type="dxa"/>
          </w:tcPr>
          <w:p w14:paraId="4D23A32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IV klasės mokiniai</w:t>
            </w:r>
          </w:p>
          <w:p w14:paraId="6B3650FA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III klasės mokiniai</w:t>
            </w:r>
          </w:p>
          <w:p w14:paraId="1DCD69CE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klasės mokinys</w:t>
            </w:r>
          </w:p>
        </w:tc>
      </w:tr>
      <w:tr w:rsidR="007201F6" w:rsidRPr="007201F6" w14:paraId="302BE5BC" w14:textId="77777777" w:rsidTr="000A47E7">
        <w:tc>
          <w:tcPr>
            <w:tcW w:w="4542" w:type="dxa"/>
          </w:tcPr>
          <w:p w14:paraId="551A8D19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Lietuvos mokinių geografijos olimpiados (I-IV klasių) rajoninis etapas</w:t>
            </w:r>
          </w:p>
        </w:tc>
        <w:tc>
          <w:tcPr>
            <w:tcW w:w="4512" w:type="dxa"/>
          </w:tcPr>
          <w:p w14:paraId="76A3C98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 (dvi)</w:t>
            </w:r>
          </w:p>
          <w:p w14:paraId="04772AE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 (viena)</w:t>
            </w:r>
          </w:p>
          <w:p w14:paraId="6AB5479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 (dvi)</w:t>
            </w:r>
          </w:p>
        </w:tc>
        <w:tc>
          <w:tcPr>
            <w:tcW w:w="4508" w:type="dxa"/>
          </w:tcPr>
          <w:p w14:paraId="47875E3E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III klasės mokiniai</w:t>
            </w:r>
          </w:p>
          <w:p w14:paraId="2F373ED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klasės mokinė</w:t>
            </w:r>
          </w:p>
          <w:p w14:paraId="7571F75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IV klasės mokiniai</w:t>
            </w:r>
          </w:p>
        </w:tc>
      </w:tr>
      <w:tr w:rsidR="007201F6" w:rsidRPr="007201F6" w14:paraId="04680708" w14:textId="77777777" w:rsidTr="000A47E7">
        <w:tc>
          <w:tcPr>
            <w:tcW w:w="4542" w:type="dxa"/>
          </w:tcPr>
          <w:p w14:paraId="1F191845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biologijos olimpiados (I-IV klasių) rajoninis etapas</w:t>
            </w:r>
          </w:p>
        </w:tc>
        <w:tc>
          <w:tcPr>
            <w:tcW w:w="4512" w:type="dxa"/>
          </w:tcPr>
          <w:p w14:paraId="20C4C0AC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 (dvi)</w:t>
            </w:r>
          </w:p>
          <w:p w14:paraId="3720436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 (dvi)</w:t>
            </w:r>
          </w:p>
        </w:tc>
        <w:tc>
          <w:tcPr>
            <w:tcW w:w="4508" w:type="dxa"/>
          </w:tcPr>
          <w:p w14:paraId="6BC693BE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III klasės mokiniai</w:t>
            </w:r>
          </w:p>
          <w:p w14:paraId="3C1ECB3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II klasės mokiniai</w:t>
            </w:r>
          </w:p>
        </w:tc>
      </w:tr>
      <w:tr w:rsidR="007201F6" w:rsidRPr="007201F6" w14:paraId="7993DD61" w14:textId="77777777" w:rsidTr="000A47E7">
        <w:tc>
          <w:tcPr>
            <w:tcW w:w="4542" w:type="dxa"/>
          </w:tcPr>
          <w:p w14:paraId="25E27AE6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istorijos olimpiados (I-IV klasių) rajoninis etapas</w:t>
            </w:r>
          </w:p>
        </w:tc>
        <w:tc>
          <w:tcPr>
            <w:tcW w:w="4512" w:type="dxa"/>
          </w:tcPr>
          <w:p w14:paraId="7C919DD8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 (dvi)</w:t>
            </w:r>
          </w:p>
          <w:p w14:paraId="796174EE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 (viena)</w:t>
            </w:r>
          </w:p>
          <w:p w14:paraId="2ACFCC44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 (dvi)</w:t>
            </w:r>
          </w:p>
        </w:tc>
        <w:tc>
          <w:tcPr>
            <w:tcW w:w="4508" w:type="dxa"/>
          </w:tcPr>
          <w:p w14:paraId="00DC25A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II, III klasės mokinės</w:t>
            </w:r>
          </w:p>
          <w:p w14:paraId="189CF5B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IV klasės mokinė</w:t>
            </w:r>
          </w:p>
          <w:p w14:paraId="588B785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III, IV klasės mokiniai</w:t>
            </w:r>
          </w:p>
        </w:tc>
      </w:tr>
      <w:tr w:rsidR="007201F6" w:rsidRPr="007201F6" w14:paraId="73FFEF8D" w14:textId="77777777" w:rsidTr="000A47E7">
        <w:tc>
          <w:tcPr>
            <w:tcW w:w="4542" w:type="dxa"/>
          </w:tcPr>
          <w:p w14:paraId="38A0D6D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Jonavos rajono meninio skaitymo konkursas</w:t>
            </w:r>
          </w:p>
        </w:tc>
        <w:tc>
          <w:tcPr>
            <w:tcW w:w="4512" w:type="dxa"/>
          </w:tcPr>
          <w:p w14:paraId="0D5FA33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 (dvi)</w:t>
            </w:r>
          </w:p>
        </w:tc>
        <w:tc>
          <w:tcPr>
            <w:tcW w:w="4508" w:type="dxa"/>
          </w:tcPr>
          <w:p w14:paraId="29065BE4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klasės mokinys</w:t>
            </w:r>
          </w:p>
        </w:tc>
      </w:tr>
      <w:tr w:rsidR="007201F6" w:rsidRPr="007201F6" w14:paraId="3458AA73" w14:textId="77777777" w:rsidTr="000A47E7">
        <w:tc>
          <w:tcPr>
            <w:tcW w:w="4542" w:type="dxa"/>
          </w:tcPr>
          <w:p w14:paraId="3C95D721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Jonavos rajono 9-10 klasių anglų kalbos konkursas</w:t>
            </w:r>
          </w:p>
        </w:tc>
        <w:tc>
          <w:tcPr>
            <w:tcW w:w="4512" w:type="dxa"/>
          </w:tcPr>
          <w:p w14:paraId="5B6ADDD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 (viena)</w:t>
            </w:r>
          </w:p>
        </w:tc>
        <w:tc>
          <w:tcPr>
            <w:tcW w:w="4508" w:type="dxa"/>
          </w:tcPr>
          <w:p w14:paraId="2DCD343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klasių mokinės</w:t>
            </w:r>
          </w:p>
        </w:tc>
      </w:tr>
      <w:tr w:rsidR="007201F6" w:rsidRPr="007201F6" w14:paraId="1F39C06B" w14:textId="77777777" w:rsidTr="000A47E7">
        <w:tc>
          <w:tcPr>
            <w:tcW w:w="4542" w:type="dxa"/>
          </w:tcPr>
          <w:p w14:paraId="488FC569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dailės olimpiados (I-IV klasių) rajoninis etapas</w:t>
            </w:r>
          </w:p>
        </w:tc>
        <w:tc>
          <w:tcPr>
            <w:tcW w:w="4512" w:type="dxa"/>
          </w:tcPr>
          <w:p w14:paraId="4E95197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 (viena)</w:t>
            </w:r>
          </w:p>
        </w:tc>
        <w:tc>
          <w:tcPr>
            <w:tcW w:w="4508" w:type="dxa"/>
          </w:tcPr>
          <w:p w14:paraId="48FFFA7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IV klasės mokinė</w:t>
            </w:r>
          </w:p>
        </w:tc>
      </w:tr>
      <w:tr w:rsidR="007201F6" w:rsidRPr="007201F6" w14:paraId="0E657B0E" w14:textId="77777777" w:rsidTr="000A47E7">
        <w:tc>
          <w:tcPr>
            <w:tcW w:w="4542" w:type="dxa"/>
          </w:tcPr>
          <w:p w14:paraId="05977A07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informatikos olimpiados (I-IV klasių) rajoninis etapas</w:t>
            </w:r>
          </w:p>
        </w:tc>
        <w:tc>
          <w:tcPr>
            <w:tcW w:w="4512" w:type="dxa"/>
          </w:tcPr>
          <w:p w14:paraId="1F311804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 (viena)</w:t>
            </w:r>
          </w:p>
        </w:tc>
        <w:tc>
          <w:tcPr>
            <w:tcW w:w="4508" w:type="dxa"/>
          </w:tcPr>
          <w:p w14:paraId="3973112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IV klasės mokinys</w:t>
            </w:r>
          </w:p>
        </w:tc>
      </w:tr>
      <w:tr w:rsidR="007201F6" w:rsidRPr="007201F6" w14:paraId="6556E717" w14:textId="77777777" w:rsidTr="000A47E7">
        <w:tc>
          <w:tcPr>
            <w:tcW w:w="4542" w:type="dxa"/>
          </w:tcPr>
          <w:p w14:paraId="662E8DEB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mokyklų žaidynių rajoninės kroso estafečių varžybos</w:t>
            </w:r>
          </w:p>
        </w:tc>
        <w:tc>
          <w:tcPr>
            <w:tcW w:w="4512" w:type="dxa"/>
          </w:tcPr>
          <w:p w14:paraId="2307554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4508" w:type="dxa"/>
          </w:tcPr>
          <w:p w14:paraId="6B60382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I-III klasių mokinių komanda</w:t>
            </w:r>
          </w:p>
        </w:tc>
      </w:tr>
      <w:tr w:rsidR="007201F6" w:rsidRPr="007201F6" w14:paraId="4B81F630" w14:textId="77777777" w:rsidTr="000A47E7">
        <w:tc>
          <w:tcPr>
            <w:tcW w:w="4542" w:type="dxa"/>
          </w:tcPr>
          <w:p w14:paraId="51EC3CBD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mokyklų žaidynių lengvosios atletikos atskirų rungčių rajoninės varžybos</w:t>
            </w:r>
          </w:p>
        </w:tc>
        <w:tc>
          <w:tcPr>
            <w:tcW w:w="4512" w:type="dxa"/>
          </w:tcPr>
          <w:p w14:paraId="6EE3014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15B4690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452E8EA8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4508" w:type="dxa"/>
          </w:tcPr>
          <w:p w14:paraId="26239DB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I-IV klasių mokinių komanda</w:t>
            </w:r>
          </w:p>
          <w:p w14:paraId="3F65874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III, IV klasės mokiniai</w:t>
            </w:r>
          </w:p>
          <w:p w14:paraId="3502E7C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klasės mokinys</w:t>
            </w:r>
          </w:p>
        </w:tc>
      </w:tr>
      <w:tr w:rsidR="007201F6" w:rsidRPr="007201F6" w14:paraId="08ED1ECC" w14:textId="77777777" w:rsidTr="000A47E7">
        <w:tc>
          <w:tcPr>
            <w:tcW w:w="4542" w:type="dxa"/>
          </w:tcPr>
          <w:p w14:paraId="53CE5AD1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Jonavos rajono mokinių lengvosios atletikos pavasario krosas</w:t>
            </w:r>
          </w:p>
        </w:tc>
        <w:tc>
          <w:tcPr>
            <w:tcW w:w="4512" w:type="dxa"/>
          </w:tcPr>
          <w:p w14:paraId="2E7ED36D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5281CBB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4508" w:type="dxa"/>
          </w:tcPr>
          <w:p w14:paraId="58714ADA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III klasės mokiniai</w:t>
            </w:r>
          </w:p>
          <w:p w14:paraId="0D51747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klasės mokiniai</w:t>
            </w:r>
          </w:p>
        </w:tc>
      </w:tr>
      <w:tr w:rsidR="007201F6" w:rsidRPr="007201F6" w14:paraId="6A01BC96" w14:textId="77777777" w:rsidTr="000A47E7">
        <w:tc>
          <w:tcPr>
            <w:tcW w:w="4542" w:type="dxa"/>
          </w:tcPr>
          <w:p w14:paraId="0BC3225F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Jonavos rajono mokyklų smiginio varžybos</w:t>
            </w:r>
          </w:p>
        </w:tc>
        <w:tc>
          <w:tcPr>
            <w:tcW w:w="4512" w:type="dxa"/>
          </w:tcPr>
          <w:p w14:paraId="580A5B1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4508" w:type="dxa"/>
          </w:tcPr>
          <w:p w14:paraId="2054A31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III klasių mokinių komanda</w:t>
            </w:r>
          </w:p>
        </w:tc>
      </w:tr>
      <w:tr w:rsidR="007201F6" w:rsidRPr="007201F6" w14:paraId="4BDDF52C" w14:textId="77777777" w:rsidTr="000A47E7">
        <w:tc>
          <w:tcPr>
            <w:tcW w:w="4542" w:type="dxa"/>
          </w:tcPr>
          <w:p w14:paraId="5FACC3C5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mokyklų žaidynių rajoninės merginų tinklinio varžybos</w:t>
            </w:r>
          </w:p>
        </w:tc>
        <w:tc>
          <w:tcPr>
            <w:tcW w:w="4512" w:type="dxa"/>
          </w:tcPr>
          <w:p w14:paraId="01DF516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4508" w:type="dxa"/>
          </w:tcPr>
          <w:p w14:paraId="6F41D6E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I-III klasių mokinių komanda</w:t>
            </w:r>
          </w:p>
        </w:tc>
      </w:tr>
      <w:tr w:rsidR="007201F6" w:rsidRPr="007201F6" w14:paraId="648E3E41" w14:textId="77777777" w:rsidTr="000A47E7">
        <w:tc>
          <w:tcPr>
            <w:tcW w:w="4542" w:type="dxa"/>
          </w:tcPr>
          <w:p w14:paraId="1D136BA2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mokyklų žaidynių rajoninės vaikinų tinklinio varžybos</w:t>
            </w:r>
          </w:p>
        </w:tc>
        <w:tc>
          <w:tcPr>
            <w:tcW w:w="4512" w:type="dxa"/>
          </w:tcPr>
          <w:p w14:paraId="0D14E6BE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4508" w:type="dxa"/>
          </w:tcPr>
          <w:p w14:paraId="75E4C60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I-II klasių mokinių komanda</w:t>
            </w:r>
          </w:p>
        </w:tc>
      </w:tr>
      <w:tr w:rsidR="007201F6" w:rsidRPr="007201F6" w14:paraId="4B96DD19" w14:textId="77777777" w:rsidTr="000A47E7">
        <w:tc>
          <w:tcPr>
            <w:tcW w:w="4542" w:type="dxa"/>
          </w:tcPr>
          <w:p w14:paraId="3FF72E89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žaidynių rajoninės krepšinio 3×3 varžybos</w:t>
            </w:r>
          </w:p>
        </w:tc>
        <w:tc>
          <w:tcPr>
            <w:tcW w:w="4512" w:type="dxa"/>
          </w:tcPr>
          <w:p w14:paraId="08C11F54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4508" w:type="dxa"/>
          </w:tcPr>
          <w:p w14:paraId="73DBA005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klasių mokinių komanda</w:t>
            </w:r>
          </w:p>
        </w:tc>
      </w:tr>
      <w:tr w:rsidR="007201F6" w:rsidRPr="007201F6" w14:paraId="4C0DCB6A" w14:textId="77777777" w:rsidTr="000A47E7">
        <w:tc>
          <w:tcPr>
            <w:tcW w:w="4542" w:type="dxa"/>
          </w:tcPr>
          <w:p w14:paraId="75ACD687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mokyklų žaidynių Jonavos miesto mokyklų stalo teniso varžybos</w:t>
            </w:r>
          </w:p>
        </w:tc>
        <w:tc>
          <w:tcPr>
            <w:tcW w:w="4512" w:type="dxa"/>
          </w:tcPr>
          <w:p w14:paraId="02AF0011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0EA24BF1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4508" w:type="dxa"/>
          </w:tcPr>
          <w:p w14:paraId="0348262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klasių mokinių komanda</w:t>
            </w:r>
          </w:p>
          <w:p w14:paraId="01EBBF1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II klasių mokinių komanda</w:t>
            </w:r>
          </w:p>
        </w:tc>
      </w:tr>
      <w:tr w:rsidR="007201F6" w:rsidRPr="007201F6" w14:paraId="11B32828" w14:textId="77777777" w:rsidTr="000A47E7">
        <w:tc>
          <w:tcPr>
            <w:tcW w:w="4542" w:type="dxa"/>
          </w:tcPr>
          <w:p w14:paraId="484182FC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Lietuvos mokyklų žaidynių rajoninės šachmatų turnyras</w:t>
            </w:r>
          </w:p>
        </w:tc>
        <w:tc>
          <w:tcPr>
            <w:tcW w:w="4512" w:type="dxa"/>
          </w:tcPr>
          <w:p w14:paraId="144ADBC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4508" w:type="dxa"/>
          </w:tcPr>
          <w:p w14:paraId="16DF5B0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I-IV klasių mokinių komanda</w:t>
            </w:r>
          </w:p>
        </w:tc>
      </w:tr>
      <w:tr w:rsidR="007201F6" w:rsidRPr="007201F6" w14:paraId="1E59CA07" w14:textId="77777777" w:rsidTr="000A47E7">
        <w:tc>
          <w:tcPr>
            <w:tcW w:w="4542" w:type="dxa"/>
          </w:tcPr>
          <w:p w14:paraId="21184480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mokyklų žaidynių rajoninės šaškių turnyras</w:t>
            </w:r>
          </w:p>
        </w:tc>
        <w:tc>
          <w:tcPr>
            <w:tcW w:w="4512" w:type="dxa"/>
          </w:tcPr>
          <w:p w14:paraId="3B089E4B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4508" w:type="dxa"/>
          </w:tcPr>
          <w:p w14:paraId="54AD7B2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II, IV klasių mokiniai</w:t>
            </w:r>
          </w:p>
        </w:tc>
      </w:tr>
    </w:tbl>
    <w:p w14:paraId="494A67F7" w14:textId="77777777" w:rsidR="007201F6" w:rsidRDefault="007201F6" w:rsidP="00720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66 prizinės vietos</w:t>
      </w:r>
    </w:p>
    <w:p w14:paraId="468359E1" w14:textId="77777777" w:rsidR="007201F6" w:rsidRDefault="007201F6" w:rsidP="00720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vieta – 24</w:t>
      </w:r>
    </w:p>
    <w:p w14:paraId="381BDCD6" w14:textId="77777777" w:rsidR="007201F6" w:rsidRDefault="007201F6" w:rsidP="00720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vieta – 22</w:t>
      </w:r>
    </w:p>
    <w:p w14:paraId="7637D1F3" w14:textId="1FF3DE41" w:rsidR="002A31CA" w:rsidRDefault="007201F6" w:rsidP="00720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vieta – 20</w:t>
      </w:r>
    </w:p>
    <w:p w14:paraId="3752F6B5" w14:textId="77777777" w:rsidR="007201F6" w:rsidRPr="002A31CA" w:rsidRDefault="007201F6" w:rsidP="007201F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6C4B804" w14:textId="4D5D5D77" w:rsidR="002A018D" w:rsidRDefault="0077592C" w:rsidP="00220747">
      <w:pPr>
        <w:jc w:val="both"/>
        <w:rPr>
          <w:rFonts w:ascii="Times New Roman" w:hAnsi="Times New Roman" w:cs="Times New Roman"/>
          <w:sz w:val="24"/>
          <w:szCs w:val="24"/>
        </w:rPr>
      </w:pPr>
      <w:r w:rsidRPr="001D4E7D">
        <w:rPr>
          <w:rFonts w:ascii="Times New Roman" w:hAnsi="Times New Roman" w:cs="Times New Roman"/>
          <w:sz w:val="24"/>
          <w:szCs w:val="24"/>
        </w:rPr>
        <w:t>31. Šalies lygmens olimpiadose, konkursuose, varžybose pelnytos prizinės vietos.</w:t>
      </w:r>
    </w:p>
    <w:tbl>
      <w:tblPr>
        <w:tblW w:w="135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9"/>
        <w:gridCol w:w="4498"/>
        <w:gridCol w:w="4515"/>
      </w:tblGrid>
      <w:tr w:rsidR="007201F6" w:rsidRPr="007201F6" w14:paraId="14365CD6" w14:textId="77777777" w:rsidTr="000A47E7">
        <w:tc>
          <w:tcPr>
            <w:tcW w:w="4549" w:type="dxa"/>
            <w:tcBorders>
              <w:top w:val="nil"/>
              <w:left w:val="nil"/>
            </w:tcBorders>
          </w:tcPr>
          <w:p w14:paraId="41C22351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</w:tcPr>
          <w:p w14:paraId="4FD1C2F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Užimta vieta</w:t>
            </w:r>
          </w:p>
        </w:tc>
        <w:tc>
          <w:tcPr>
            <w:tcW w:w="4515" w:type="dxa"/>
          </w:tcPr>
          <w:p w14:paraId="3D30CD07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</w:tr>
      <w:tr w:rsidR="007201F6" w:rsidRPr="007201F6" w14:paraId="6CFC0128" w14:textId="77777777" w:rsidTr="000A47E7">
        <w:tc>
          <w:tcPr>
            <w:tcW w:w="4549" w:type="dxa"/>
          </w:tcPr>
          <w:p w14:paraId="049448AD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žaidynių zoninės krepšinio 3×3 varžybos Molėtuose</w:t>
            </w:r>
          </w:p>
        </w:tc>
        <w:tc>
          <w:tcPr>
            <w:tcW w:w="4498" w:type="dxa"/>
          </w:tcPr>
          <w:p w14:paraId="47B4BA8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4515" w:type="dxa"/>
          </w:tcPr>
          <w:p w14:paraId="7B65019E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klasių mokinių komanda</w:t>
            </w:r>
          </w:p>
        </w:tc>
      </w:tr>
      <w:tr w:rsidR="007201F6" w:rsidRPr="007201F6" w14:paraId="0DDFB81A" w14:textId="77777777" w:rsidTr="000A47E7">
        <w:tc>
          <w:tcPr>
            <w:tcW w:w="4549" w:type="dxa"/>
          </w:tcPr>
          <w:p w14:paraId="1AC557FD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Respublikinė viktorina „Po žvaigždėtu dangum“</w:t>
            </w:r>
          </w:p>
        </w:tc>
        <w:tc>
          <w:tcPr>
            <w:tcW w:w="4498" w:type="dxa"/>
          </w:tcPr>
          <w:p w14:paraId="1FCD538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230990D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4515" w:type="dxa"/>
          </w:tcPr>
          <w:p w14:paraId="4105A60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II klasės mokinės</w:t>
            </w:r>
          </w:p>
          <w:p w14:paraId="10BF16F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klasės mokinė</w:t>
            </w:r>
          </w:p>
        </w:tc>
      </w:tr>
      <w:tr w:rsidR="007201F6" w:rsidRPr="007201F6" w14:paraId="2076B581" w14:textId="77777777" w:rsidTr="000A47E7">
        <w:tc>
          <w:tcPr>
            <w:tcW w:w="4549" w:type="dxa"/>
          </w:tcPr>
          <w:p w14:paraId="5AA678CA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Goldbergo mašinos kūrimo konkursas</w:t>
            </w:r>
          </w:p>
        </w:tc>
        <w:tc>
          <w:tcPr>
            <w:tcW w:w="4498" w:type="dxa"/>
          </w:tcPr>
          <w:p w14:paraId="3F74B1D4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4515" w:type="dxa"/>
          </w:tcPr>
          <w:p w14:paraId="7AD6E0B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klasių mokinių komanda</w:t>
            </w:r>
          </w:p>
        </w:tc>
      </w:tr>
      <w:tr w:rsidR="007201F6" w:rsidRPr="007201F6" w14:paraId="352A81E5" w14:textId="77777777" w:rsidTr="000A47E7">
        <w:tc>
          <w:tcPr>
            <w:tcW w:w="4549" w:type="dxa"/>
          </w:tcPr>
          <w:p w14:paraId="051DC931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regiono mokinių verslo konkursas</w:t>
            </w:r>
          </w:p>
        </w:tc>
        <w:tc>
          <w:tcPr>
            <w:tcW w:w="4498" w:type="dxa"/>
          </w:tcPr>
          <w:p w14:paraId="62BC2089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KTU nominacija už geriausią nestandartinį verslo sprendimą</w:t>
            </w:r>
          </w:p>
        </w:tc>
        <w:tc>
          <w:tcPr>
            <w:tcW w:w="4515" w:type="dxa"/>
          </w:tcPr>
          <w:p w14:paraId="66390966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III klasių mokinių komanda</w:t>
            </w:r>
          </w:p>
        </w:tc>
      </w:tr>
      <w:tr w:rsidR="007201F6" w:rsidRPr="007201F6" w14:paraId="2A3CA261" w14:textId="77777777" w:rsidTr="000A47E7">
        <w:tc>
          <w:tcPr>
            <w:tcW w:w="4549" w:type="dxa"/>
          </w:tcPr>
          <w:p w14:paraId="3AC600FD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Regioninis mokinių verslo konkursas Ukmergėje</w:t>
            </w:r>
          </w:p>
        </w:tc>
        <w:tc>
          <w:tcPr>
            <w:tcW w:w="4498" w:type="dxa"/>
          </w:tcPr>
          <w:p w14:paraId="5920B8BC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 ir nominacija už inovatyviausią technologinį sprendimą</w:t>
            </w:r>
          </w:p>
          <w:p w14:paraId="575BE16F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Nominacija už tvariausią verslo idėją</w:t>
            </w:r>
          </w:p>
        </w:tc>
        <w:tc>
          <w:tcPr>
            <w:tcW w:w="4515" w:type="dxa"/>
          </w:tcPr>
          <w:p w14:paraId="7AE430B1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I-III klasių mokinių komanda</w:t>
            </w:r>
          </w:p>
          <w:p w14:paraId="1F2D008C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AB348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klasės mokinė</w:t>
            </w:r>
          </w:p>
        </w:tc>
      </w:tr>
      <w:tr w:rsidR="007201F6" w:rsidRPr="007201F6" w14:paraId="51CD8230" w14:textId="77777777" w:rsidTr="000A47E7">
        <w:tc>
          <w:tcPr>
            <w:tcW w:w="4549" w:type="dxa"/>
          </w:tcPr>
          <w:p w14:paraId="732E392E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I-IV gimnazijos klasių mergaičių komandų matematikos olimpiada</w:t>
            </w:r>
          </w:p>
        </w:tc>
        <w:tc>
          <w:tcPr>
            <w:tcW w:w="4498" w:type="dxa"/>
          </w:tcPr>
          <w:p w14:paraId="4F5480A9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4515" w:type="dxa"/>
          </w:tcPr>
          <w:p w14:paraId="77D8C369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I-IV klasių mokinių komanda</w:t>
            </w:r>
          </w:p>
        </w:tc>
      </w:tr>
      <w:tr w:rsidR="007201F6" w:rsidRPr="007201F6" w14:paraId="27CA6244" w14:textId="77777777" w:rsidTr="000A47E7">
        <w:tc>
          <w:tcPr>
            <w:tcW w:w="4549" w:type="dxa"/>
          </w:tcPr>
          <w:p w14:paraId="54084CC5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Tarptautinio FAI piešinių konkurso „Moteris su sparnais“ nacionalinis etapas</w:t>
            </w:r>
          </w:p>
        </w:tc>
        <w:tc>
          <w:tcPr>
            <w:tcW w:w="4498" w:type="dxa"/>
          </w:tcPr>
          <w:p w14:paraId="5D75F988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Laureatė</w:t>
            </w:r>
          </w:p>
        </w:tc>
        <w:tc>
          <w:tcPr>
            <w:tcW w:w="4515" w:type="dxa"/>
          </w:tcPr>
          <w:p w14:paraId="11F2B9B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II klasės mokinės</w:t>
            </w:r>
          </w:p>
        </w:tc>
      </w:tr>
      <w:tr w:rsidR="007201F6" w:rsidRPr="007201F6" w14:paraId="209E518B" w14:textId="77777777" w:rsidTr="000A47E7">
        <w:tc>
          <w:tcPr>
            <w:tcW w:w="4549" w:type="dxa"/>
          </w:tcPr>
          <w:p w14:paraId="1A288F91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Respublikinė konferencija „Ekoturas 2025“</w:t>
            </w:r>
          </w:p>
        </w:tc>
        <w:tc>
          <w:tcPr>
            <w:tcW w:w="4498" w:type="dxa"/>
          </w:tcPr>
          <w:p w14:paraId="21185E62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 laipsnio laureato diplomas</w:t>
            </w:r>
          </w:p>
        </w:tc>
        <w:tc>
          <w:tcPr>
            <w:tcW w:w="4515" w:type="dxa"/>
          </w:tcPr>
          <w:p w14:paraId="3EE98BA0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I, II klasės mokiniai</w:t>
            </w:r>
          </w:p>
        </w:tc>
      </w:tr>
      <w:tr w:rsidR="007201F6" w:rsidRPr="007201F6" w14:paraId="796D2F14" w14:textId="77777777" w:rsidTr="000A47E7">
        <w:tc>
          <w:tcPr>
            <w:tcW w:w="4549" w:type="dxa"/>
          </w:tcPr>
          <w:p w14:paraId="74AB01DB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Vokiškų dainų festivalis</w:t>
            </w:r>
          </w:p>
        </w:tc>
        <w:tc>
          <w:tcPr>
            <w:tcW w:w="4498" w:type="dxa"/>
          </w:tcPr>
          <w:p w14:paraId="5F732FE2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Laureatai</w:t>
            </w:r>
          </w:p>
        </w:tc>
        <w:tc>
          <w:tcPr>
            <w:tcW w:w="4515" w:type="dxa"/>
          </w:tcPr>
          <w:p w14:paraId="6100DEB8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II, IV klasių mokiniai</w:t>
            </w:r>
          </w:p>
        </w:tc>
      </w:tr>
      <w:tr w:rsidR="007201F6" w:rsidRPr="007201F6" w14:paraId="78AD1B2D" w14:textId="77777777" w:rsidTr="000A47E7">
        <w:tc>
          <w:tcPr>
            <w:tcW w:w="4549" w:type="dxa"/>
          </w:tcPr>
          <w:p w14:paraId="6CB4043B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Respublikinis poezijos konkursas „Sėk žodžius tauriausius“</w:t>
            </w:r>
          </w:p>
        </w:tc>
        <w:tc>
          <w:tcPr>
            <w:tcW w:w="4498" w:type="dxa"/>
          </w:tcPr>
          <w:p w14:paraId="51132FE9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4515" w:type="dxa"/>
          </w:tcPr>
          <w:p w14:paraId="6821EDCF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klasės mokinė</w:t>
            </w:r>
          </w:p>
        </w:tc>
      </w:tr>
      <w:tr w:rsidR="007201F6" w:rsidRPr="007201F6" w14:paraId="4687CED0" w14:textId="77777777" w:rsidTr="000A47E7">
        <w:tc>
          <w:tcPr>
            <w:tcW w:w="4549" w:type="dxa"/>
          </w:tcPr>
          <w:p w14:paraId="23F88CA7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mokinių 9-12 klasių geografijos olimpiada</w:t>
            </w:r>
          </w:p>
        </w:tc>
        <w:tc>
          <w:tcPr>
            <w:tcW w:w="4498" w:type="dxa"/>
          </w:tcPr>
          <w:p w14:paraId="1138AD86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4515" w:type="dxa"/>
          </w:tcPr>
          <w:p w14:paraId="4665B2C3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klasės mokinys</w:t>
            </w:r>
          </w:p>
        </w:tc>
      </w:tr>
      <w:tr w:rsidR="007201F6" w:rsidRPr="007201F6" w14:paraId="52DAF20C" w14:textId="77777777" w:rsidTr="000A47E7">
        <w:tc>
          <w:tcPr>
            <w:tcW w:w="4549" w:type="dxa"/>
          </w:tcPr>
          <w:p w14:paraId="6315D196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Nacionalinis mokinių Česlovo Kudabos geografijos konkursas</w:t>
            </w:r>
          </w:p>
        </w:tc>
        <w:tc>
          <w:tcPr>
            <w:tcW w:w="4498" w:type="dxa"/>
          </w:tcPr>
          <w:p w14:paraId="57164108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Laureatas</w:t>
            </w:r>
          </w:p>
        </w:tc>
        <w:tc>
          <w:tcPr>
            <w:tcW w:w="4515" w:type="dxa"/>
          </w:tcPr>
          <w:p w14:paraId="0BC9AC1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klasės mokinys</w:t>
            </w:r>
          </w:p>
        </w:tc>
      </w:tr>
      <w:tr w:rsidR="007201F6" w:rsidRPr="007201F6" w14:paraId="02EA78EF" w14:textId="77777777" w:rsidTr="000A47E7">
        <w:tc>
          <w:tcPr>
            <w:tcW w:w="4549" w:type="dxa"/>
          </w:tcPr>
          <w:p w14:paraId="3484A973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Konkursas „Ką žinai apie Lietuvos kariuomenę?“</w:t>
            </w:r>
          </w:p>
        </w:tc>
        <w:tc>
          <w:tcPr>
            <w:tcW w:w="4498" w:type="dxa"/>
          </w:tcPr>
          <w:p w14:paraId="60657A9D" w14:textId="77777777" w:rsidR="007201F6" w:rsidRPr="007201F6" w:rsidRDefault="007201F6" w:rsidP="007201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Laureatas</w:t>
            </w:r>
          </w:p>
        </w:tc>
        <w:tc>
          <w:tcPr>
            <w:tcW w:w="4515" w:type="dxa"/>
          </w:tcPr>
          <w:p w14:paraId="301DD112" w14:textId="77777777" w:rsidR="007201F6" w:rsidRPr="007201F6" w:rsidRDefault="007201F6" w:rsidP="007201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1F6">
              <w:rPr>
                <w:rFonts w:ascii="Times New Roman" w:hAnsi="Times New Roman" w:cs="Times New Roman"/>
                <w:sz w:val="24"/>
                <w:szCs w:val="24"/>
              </w:rPr>
              <w:t>III klasės mokinys</w:t>
            </w:r>
          </w:p>
        </w:tc>
      </w:tr>
    </w:tbl>
    <w:p w14:paraId="7633A57C" w14:textId="77777777" w:rsidR="007201F6" w:rsidRDefault="007201F6" w:rsidP="00720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prizinių vietų</w:t>
      </w:r>
    </w:p>
    <w:p w14:paraId="3660704C" w14:textId="77777777" w:rsidR="007201F6" w:rsidRDefault="007201F6" w:rsidP="00720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vieta – 1</w:t>
      </w:r>
    </w:p>
    <w:p w14:paraId="2CC0DCF7" w14:textId="77777777" w:rsidR="007201F6" w:rsidRDefault="007201F6" w:rsidP="00720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vieta - 3</w:t>
      </w:r>
    </w:p>
    <w:p w14:paraId="7DE9C2E6" w14:textId="77777777" w:rsidR="007201F6" w:rsidRDefault="007201F6" w:rsidP="00720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vieta – 4</w:t>
      </w:r>
    </w:p>
    <w:p w14:paraId="0BE6E339" w14:textId="77777777" w:rsidR="007201F6" w:rsidRDefault="007201F6" w:rsidP="007201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Nominacijos – 3</w:t>
      </w:r>
    </w:p>
    <w:p w14:paraId="0E761B31" w14:textId="33A7CA50" w:rsidR="002A31CA" w:rsidRDefault="007201F6" w:rsidP="007201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Laureatai - 4</w:t>
      </w:r>
    </w:p>
    <w:p w14:paraId="6A1681BA" w14:textId="77777777" w:rsidR="003E685A" w:rsidRDefault="003E685A" w:rsidP="002A3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44B830" w14:textId="2BC53337" w:rsidR="003E685A" w:rsidRDefault="003E685A" w:rsidP="003E6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>
        <w:rPr>
          <w:rFonts w:ascii="Times New Roman" w:eastAsia="Times New Roman" w:hAnsi="Times New Roman" w:cs="Times New Roman"/>
          <w:sz w:val="24"/>
          <w:szCs w:val="24"/>
        </w:rPr>
        <w:t>Kasmetinė pažangumo analizė, vertinant mokinių pasiekimų lygius</w:t>
      </w:r>
      <w:r w:rsidR="00F74509">
        <w:rPr>
          <w:rFonts w:ascii="Times New Roman" w:eastAsia="Times New Roman" w:hAnsi="Times New Roman" w:cs="Times New Roman"/>
          <w:sz w:val="24"/>
          <w:szCs w:val="24"/>
        </w:rPr>
        <w:t xml:space="preserve"> pagal pažymių vidurkį.</w:t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5505"/>
        <w:gridCol w:w="5412"/>
      </w:tblGrid>
      <w:tr w:rsidR="003E685A" w14:paraId="1BCAD2E2" w14:textId="77777777" w:rsidTr="009C42C8">
        <w:tc>
          <w:tcPr>
            <w:tcW w:w="2970" w:type="dxa"/>
            <w:vMerge w:val="restart"/>
          </w:tcPr>
          <w:p w14:paraId="5A5AC54E" w14:textId="77777777" w:rsidR="003E685A" w:rsidRDefault="003E685A" w:rsidP="009C42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Pasiekimų lygiai</w:t>
            </w:r>
          </w:p>
        </w:tc>
        <w:tc>
          <w:tcPr>
            <w:tcW w:w="5505" w:type="dxa"/>
          </w:tcPr>
          <w:p w14:paraId="67502031" w14:textId="77777777" w:rsidR="003E685A" w:rsidRDefault="003E685A" w:rsidP="009C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I-II gimnazijos  klasių mokinių dalis (proc.)</w:t>
            </w:r>
          </w:p>
        </w:tc>
        <w:tc>
          <w:tcPr>
            <w:tcW w:w="5412" w:type="dxa"/>
          </w:tcPr>
          <w:p w14:paraId="07EFF65C" w14:textId="77777777" w:rsidR="003E685A" w:rsidRDefault="003E685A" w:rsidP="009C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III-IV gimnazijos  klasių mokinių dalis (proc.)</w:t>
            </w:r>
          </w:p>
        </w:tc>
      </w:tr>
      <w:tr w:rsidR="00F74509" w14:paraId="444EF82E" w14:textId="77777777" w:rsidTr="00250AAE">
        <w:tc>
          <w:tcPr>
            <w:tcW w:w="2970" w:type="dxa"/>
            <w:vMerge/>
          </w:tcPr>
          <w:p w14:paraId="4F08E910" w14:textId="77777777" w:rsidR="00F74509" w:rsidRDefault="00F74509" w:rsidP="00783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</w:tcPr>
          <w:p w14:paraId="2ED3AC66" w14:textId="4C564073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2024–2025 m. m. faktas</w:t>
            </w:r>
          </w:p>
        </w:tc>
        <w:tc>
          <w:tcPr>
            <w:tcW w:w="5412" w:type="dxa"/>
          </w:tcPr>
          <w:p w14:paraId="7C7F8CF1" w14:textId="71BF9C91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2024–2025 m. m. faktas</w:t>
            </w:r>
          </w:p>
        </w:tc>
      </w:tr>
      <w:tr w:rsidR="00F74509" w14:paraId="07D3FEAB" w14:textId="77777777" w:rsidTr="007D64FB">
        <w:tc>
          <w:tcPr>
            <w:tcW w:w="2970" w:type="dxa"/>
          </w:tcPr>
          <w:p w14:paraId="2493D5A7" w14:textId="77777777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Aukštesnysis</w:t>
            </w:r>
          </w:p>
        </w:tc>
        <w:tc>
          <w:tcPr>
            <w:tcW w:w="5505" w:type="dxa"/>
          </w:tcPr>
          <w:p w14:paraId="5C3423E4" w14:textId="6EBDF254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5412" w:type="dxa"/>
          </w:tcPr>
          <w:p w14:paraId="78EF1A61" w14:textId="5D99C7E9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11,81</w:t>
            </w:r>
          </w:p>
        </w:tc>
      </w:tr>
      <w:tr w:rsidR="00F74509" w14:paraId="1D68D325" w14:textId="77777777" w:rsidTr="00AD67D1">
        <w:tc>
          <w:tcPr>
            <w:tcW w:w="2970" w:type="dxa"/>
          </w:tcPr>
          <w:p w14:paraId="6ADD8A4F" w14:textId="77777777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Pagrindinis</w:t>
            </w:r>
          </w:p>
        </w:tc>
        <w:tc>
          <w:tcPr>
            <w:tcW w:w="5505" w:type="dxa"/>
          </w:tcPr>
          <w:p w14:paraId="0E42B976" w14:textId="67D8802B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62,16</w:t>
            </w:r>
          </w:p>
        </w:tc>
        <w:tc>
          <w:tcPr>
            <w:tcW w:w="5412" w:type="dxa"/>
          </w:tcPr>
          <w:p w14:paraId="740C781D" w14:textId="16E17AF4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78,48</w:t>
            </w:r>
          </w:p>
        </w:tc>
      </w:tr>
      <w:tr w:rsidR="00F74509" w14:paraId="13D89DB2" w14:textId="77777777" w:rsidTr="00CA325C">
        <w:tc>
          <w:tcPr>
            <w:tcW w:w="2970" w:type="dxa"/>
          </w:tcPr>
          <w:p w14:paraId="5978E76A" w14:textId="77777777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Patenkinamas</w:t>
            </w:r>
          </w:p>
        </w:tc>
        <w:tc>
          <w:tcPr>
            <w:tcW w:w="5505" w:type="dxa"/>
          </w:tcPr>
          <w:p w14:paraId="1654D734" w14:textId="06796C78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15,62</w:t>
            </w:r>
          </w:p>
        </w:tc>
        <w:tc>
          <w:tcPr>
            <w:tcW w:w="5412" w:type="dxa"/>
          </w:tcPr>
          <w:p w14:paraId="0FFA63F0" w14:textId="33F317C1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</w:tr>
      <w:tr w:rsidR="00F74509" w14:paraId="246D63F5" w14:textId="77777777" w:rsidTr="000218FB">
        <w:tc>
          <w:tcPr>
            <w:tcW w:w="2970" w:type="dxa"/>
          </w:tcPr>
          <w:p w14:paraId="6D4A9693" w14:textId="674B183C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Slenkstinis</w:t>
            </w:r>
          </w:p>
        </w:tc>
        <w:tc>
          <w:tcPr>
            <w:tcW w:w="5505" w:type="dxa"/>
          </w:tcPr>
          <w:p w14:paraId="71D9B836" w14:textId="3D4CBA10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5412" w:type="dxa"/>
          </w:tcPr>
          <w:p w14:paraId="7A798EEF" w14:textId="438AC7C3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4509" w14:paraId="07A1A136" w14:textId="77777777" w:rsidTr="00224623">
        <w:tc>
          <w:tcPr>
            <w:tcW w:w="2970" w:type="dxa"/>
          </w:tcPr>
          <w:p w14:paraId="78266F48" w14:textId="77777777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Nepatenkinamas</w:t>
            </w:r>
          </w:p>
        </w:tc>
        <w:tc>
          <w:tcPr>
            <w:tcW w:w="5505" w:type="dxa"/>
          </w:tcPr>
          <w:p w14:paraId="0006992E" w14:textId="18424BC7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2" w:type="dxa"/>
          </w:tcPr>
          <w:p w14:paraId="62057D37" w14:textId="3B36D1B5" w:rsidR="00F74509" w:rsidRDefault="00F74509" w:rsidP="00783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6B61292" w14:textId="1486A46F" w:rsidR="00F74509" w:rsidRPr="00F74509" w:rsidRDefault="003E685A" w:rsidP="00F745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74509" w:rsidRPr="002A2396">
        <w:rPr>
          <w:rFonts w:ascii="Times New Roman" w:eastAsia="Times New Roman" w:hAnsi="Times New Roman" w:cs="Times New Roman"/>
          <w:sz w:val="24"/>
          <w:szCs w:val="24"/>
        </w:rPr>
        <w:t xml:space="preserve">2024–2025 m. m. duomenys rodo stabilią ir pozityvią mokinių pažangą. I–II gimnazijos klasėse dominuoja pagrindinis pasiekimų lygis (62,16 %), o daugiau nei penktadalis mokinių (21,32 %) jau pasiekia aukštesnįjį lygį, kas rodo gerą akademinį potencialą ir efektyvias ugdymo strategijas ankstesnėse klasėse. </w:t>
      </w:r>
      <w:r w:rsidR="00F74509" w:rsidRPr="00F74509">
        <w:rPr>
          <w:rFonts w:ascii="Times New Roman" w:eastAsia="Times New Roman" w:hAnsi="Times New Roman" w:cs="Times New Roman"/>
          <w:sz w:val="24"/>
          <w:szCs w:val="24"/>
        </w:rPr>
        <w:t>III–IV klasėse ryškiai sustiprėja pagrindinis lygis (78,48 %), tačiau aukštesniojo lygio dalis sumažėja iki 11,81 %, kas lei</w:t>
      </w:r>
      <w:r w:rsidR="00F74509" w:rsidRPr="002A2396">
        <w:rPr>
          <w:rFonts w:ascii="Times New Roman" w:eastAsia="Times New Roman" w:hAnsi="Times New Roman" w:cs="Times New Roman"/>
          <w:sz w:val="24"/>
          <w:szCs w:val="24"/>
        </w:rPr>
        <w:t>džia daryti prielaidą apie didesnį mokymosi krūvį ir akademinių reikalavimų augimą baigiamosiose klasėse.</w:t>
      </w:r>
      <w:r w:rsidR="002A2396">
        <w:rPr>
          <w:rFonts w:ascii="Times New Roman" w:eastAsia="Times New Roman" w:hAnsi="Times New Roman" w:cs="Times New Roman"/>
          <w:sz w:val="24"/>
          <w:szCs w:val="24"/>
        </w:rPr>
        <w:t xml:space="preserve"> Statistinių duomenų</w:t>
      </w:r>
      <w:r w:rsidR="002A2396" w:rsidRPr="002A2396">
        <w:rPr>
          <w:rFonts w:ascii="Times New Roman" w:eastAsia="Times New Roman" w:hAnsi="Times New Roman" w:cs="Times New Roman"/>
          <w:sz w:val="24"/>
          <w:szCs w:val="24"/>
        </w:rPr>
        <w:t xml:space="preserve"> analizė patvirtina bendrą akademinį stabilumą ir nuoseklią pažangą – visose klasėse dominuoja pagrindinis pasiekimų lygis. Tolesnio tobulinimo kryptis – kryptingai stiprinti aukštesniojo lygio pasiekimus III–IV klasėse, atliepiant didėjančius mokymosi krūvio ir akademinių reikalavimų iššūkius.</w:t>
      </w:r>
    </w:p>
    <w:p w14:paraId="72C20450" w14:textId="11F320FE" w:rsidR="007832A8" w:rsidRDefault="007832A8" w:rsidP="002A31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D8F7B" w14:textId="308DB9D3" w:rsidR="003E685A" w:rsidRPr="001D4E7D" w:rsidRDefault="003E685A" w:rsidP="002A31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09210A" w14:textId="0C5EE8E8" w:rsidR="002A018D" w:rsidRPr="002A2396" w:rsidRDefault="002A018D" w:rsidP="002A2396">
      <w:pPr>
        <w:spacing w:after="0"/>
        <w:ind w:right="706"/>
        <w:jc w:val="center"/>
      </w:pPr>
      <w:r w:rsidRPr="001D4E7D">
        <w:t>__________________________</w:t>
      </w:r>
    </w:p>
    <w:sectPr w:rsidR="002A018D" w:rsidRPr="002A2396" w:rsidSect="00160CDB">
      <w:headerReference w:type="default" r:id="rId13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C41F" w14:textId="77777777" w:rsidR="00594A63" w:rsidRDefault="00594A63" w:rsidP="00FB515B">
      <w:pPr>
        <w:spacing w:after="0" w:line="240" w:lineRule="auto"/>
      </w:pPr>
      <w:r>
        <w:separator/>
      </w:r>
    </w:p>
  </w:endnote>
  <w:endnote w:type="continuationSeparator" w:id="0">
    <w:p w14:paraId="22BE5488" w14:textId="77777777" w:rsidR="00594A63" w:rsidRDefault="00594A63" w:rsidP="00FB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A65E" w14:textId="77777777" w:rsidR="00594A63" w:rsidRDefault="00594A63" w:rsidP="00FB515B">
      <w:pPr>
        <w:spacing w:after="0" w:line="240" w:lineRule="auto"/>
      </w:pPr>
      <w:r>
        <w:separator/>
      </w:r>
    </w:p>
  </w:footnote>
  <w:footnote w:type="continuationSeparator" w:id="0">
    <w:p w14:paraId="12DD432B" w14:textId="77777777" w:rsidR="00594A63" w:rsidRDefault="00594A63" w:rsidP="00FB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410547"/>
      <w:docPartObj>
        <w:docPartGallery w:val="Page Numbers (Top of Page)"/>
        <w:docPartUnique/>
      </w:docPartObj>
    </w:sdtPr>
    <w:sdtContent>
      <w:p w14:paraId="0C5584A8" w14:textId="6692BBB0" w:rsidR="00FB515B" w:rsidRDefault="00FB51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87C01" w14:textId="77777777" w:rsidR="00FB515B" w:rsidRDefault="00FB51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7643B"/>
    <w:multiLevelType w:val="hybridMultilevel"/>
    <w:tmpl w:val="804EAC82"/>
    <w:lvl w:ilvl="0" w:tplc="101C72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8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47"/>
    <w:rsid w:val="00023F69"/>
    <w:rsid w:val="000626E2"/>
    <w:rsid w:val="000755C9"/>
    <w:rsid w:val="000A7287"/>
    <w:rsid w:val="000C68A2"/>
    <w:rsid w:val="000E1FE1"/>
    <w:rsid w:val="00120DA1"/>
    <w:rsid w:val="0012493A"/>
    <w:rsid w:val="0012693E"/>
    <w:rsid w:val="00160CDB"/>
    <w:rsid w:val="00167085"/>
    <w:rsid w:val="001A09EA"/>
    <w:rsid w:val="001B5670"/>
    <w:rsid w:val="001C4926"/>
    <w:rsid w:val="001D4E7D"/>
    <w:rsid w:val="001E0646"/>
    <w:rsid w:val="00220747"/>
    <w:rsid w:val="00223AA0"/>
    <w:rsid w:val="00224F5D"/>
    <w:rsid w:val="00254B86"/>
    <w:rsid w:val="002840F9"/>
    <w:rsid w:val="00286408"/>
    <w:rsid w:val="002A018D"/>
    <w:rsid w:val="002A2396"/>
    <w:rsid w:val="002A31CA"/>
    <w:rsid w:val="003035A8"/>
    <w:rsid w:val="00306EF0"/>
    <w:rsid w:val="00311B9B"/>
    <w:rsid w:val="0039724D"/>
    <w:rsid w:val="003A42D3"/>
    <w:rsid w:val="003A4D01"/>
    <w:rsid w:val="003C4A4D"/>
    <w:rsid w:val="003D5E39"/>
    <w:rsid w:val="003E685A"/>
    <w:rsid w:val="00411AF9"/>
    <w:rsid w:val="00465D22"/>
    <w:rsid w:val="00484A74"/>
    <w:rsid w:val="004D3970"/>
    <w:rsid w:val="004F6E82"/>
    <w:rsid w:val="00503DDB"/>
    <w:rsid w:val="005069D5"/>
    <w:rsid w:val="00536B53"/>
    <w:rsid w:val="0055184D"/>
    <w:rsid w:val="00556850"/>
    <w:rsid w:val="00581031"/>
    <w:rsid w:val="00594A63"/>
    <w:rsid w:val="005B358A"/>
    <w:rsid w:val="005E01A6"/>
    <w:rsid w:val="005E6BB8"/>
    <w:rsid w:val="005F2213"/>
    <w:rsid w:val="005F5DEA"/>
    <w:rsid w:val="006016D9"/>
    <w:rsid w:val="00606950"/>
    <w:rsid w:val="006259A9"/>
    <w:rsid w:val="00630A1A"/>
    <w:rsid w:val="006403E1"/>
    <w:rsid w:val="006549AC"/>
    <w:rsid w:val="006E053F"/>
    <w:rsid w:val="007150B5"/>
    <w:rsid w:val="007201F6"/>
    <w:rsid w:val="007275E4"/>
    <w:rsid w:val="007507C8"/>
    <w:rsid w:val="0077592C"/>
    <w:rsid w:val="007830A6"/>
    <w:rsid w:val="007832A8"/>
    <w:rsid w:val="00784E10"/>
    <w:rsid w:val="00797DFE"/>
    <w:rsid w:val="007D02EC"/>
    <w:rsid w:val="008B0F19"/>
    <w:rsid w:val="008C033D"/>
    <w:rsid w:val="008E5533"/>
    <w:rsid w:val="008E678A"/>
    <w:rsid w:val="0096252C"/>
    <w:rsid w:val="009A7EDF"/>
    <w:rsid w:val="009C3C0D"/>
    <w:rsid w:val="009E1762"/>
    <w:rsid w:val="00A575AB"/>
    <w:rsid w:val="00A607EE"/>
    <w:rsid w:val="00A66202"/>
    <w:rsid w:val="00B17853"/>
    <w:rsid w:val="00B4253D"/>
    <w:rsid w:val="00B746DC"/>
    <w:rsid w:val="00BB2224"/>
    <w:rsid w:val="00BB7D30"/>
    <w:rsid w:val="00BC3C24"/>
    <w:rsid w:val="00BE5C18"/>
    <w:rsid w:val="00BF027F"/>
    <w:rsid w:val="00BF698D"/>
    <w:rsid w:val="00C07DB9"/>
    <w:rsid w:val="00C42D82"/>
    <w:rsid w:val="00CC4661"/>
    <w:rsid w:val="00CD6BA3"/>
    <w:rsid w:val="00CF03DA"/>
    <w:rsid w:val="00D05A8A"/>
    <w:rsid w:val="00D576CF"/>
    <w:rsid w:val="00D67A60"/>
    <w:rsid w:val="00D81645"/>
    <w:rsid w:val="00D965C8"/>
    <w:rsid w:val="00DB0799"/>
    <w:rsid w:val="00DB6B66"/>
    <w:rsid w:val="00DB7717"/>
    <w:rsid w:val="00E175CA"/>
    <w:rsid w:val="00E44CC0"/>
    <w:rsid w:val="00E86724"/>
    <w:rsid w:val="00E92CC3"/>
    <w:rsid w:val="00EA0334"/>
    <w:rsid w:val="00EC0795"/>
    <w:rsid w:val="00ED4298"/>
    <w:rsid w:val="00ED5F6B"/>
    <w:rsid w:val="00F20316"/>
    <w:rsid w:val="00F40DC6"/>
    <w:rsid w:val="00F74509"/>
    <w:rsid w:val="00F8254F"/>
    <w:rsid w:val="00F96A56"/>
    <w:rsid w:val="00FB515B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9F06"/>
  <w15:chartTrackingRefBased/>
  <w15:docId w15:val="{EBE0DC33-8801-4B09-B857-87CCA143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0747"/>
    <w:rPr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7592C"/>
    <w:pPr>
      <w:ind w:left="720"/>
      <w:contextualSpacing/>
    </w:pPr>
  </w:style>
  <w:style w:type="paragraph" w:styleId="Betarp">
    <w:name w:val="No Spacing"/>
    <w:uiPriority w:val="1"/>
    <w:qFormat/>
    <w:rsid w:val="0077592C"/>
    <w:pPr>
      <w:spacing w:after="0" w:line="240" w:lineRule="auto"/>
    </w:pPr>
    <w:rPr>
      <w:kern w:val="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FB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515B"/>
    <w:rPr>
      <w:kern w:val="0"/>
    </w:rPr>
  </w:style>
  <w:style w:type="paragraph" w:styleId="Porat">
    <w:name w:val="footer"/>
    <w:basedOn w:val="prastasis"/>
    <w:link w:val="PoratDiagrama"/>
    <w:uiPriority w:val="99"/>
    <w:unhideWhenUsed/>
    <w:rsid w:val="00FB5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515B"/>
    <w:rPr>
      <w:kern w:val="0"/>
    </w:rPr>
  </w:style>
  <w:style w:type="table" w:styleId="Lentelstinklelis">
    <w:name w:val="Table Grid"/>
    <w:basedOn w:val="prastojilentel"/>
    <w:uiPriority w:val="59"/>
    <w:rsid w:val="00D576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745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13</Pages>
  <Words>8607</Words>
  <Characters>4906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dc:description/>
  <cp:lastModifiedBy>KRISTINA ČEPUKĖNĖ</cp:lastModifiedBy>
  <cp:revision>55</cp:revision>
  <dcterms:created xsi:type="dcterms:W3CDTF">2024-01-10T21:31:00Z</dcterms:created>
  <dcterms:modified xsi:type="dcterms:W3CDTF">2026-01-05T23:32:00Z</dcterms:modified>
</cp:coreProperties>
</file>