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87" w:rsidRPr="003A16F2" w:rsidRDefault="00211187" w:rsidP="00211187">
      <w:pPr>
        <w:spacing w:after="0" w:line="240" w:lineRule="auto"/>
        <w:ind w:firstLine="5954"/>
        <w:rPr>
          <w:rFonts w:ascii="Times New Roman" w:eastAsia="Times New Roman" w:hAnsi="Times New Roman" w:cs="Times New Roman"/>
          <w:bCs/>
          <w:sz w:val="24"/>
          <w:szCs w:val="24"/>
          <w:lang w:eastAsia="lt-LT"/>
        </w:rPr>
      </w:pPr>
      <w:r w:rsidRPr="003A16F2">
        <w:rPr>
          <w:rFonts w:ascii="Times New Roman" w:eastAsia="Times New Roman" w:hAnsi="Times New Roman" w:cs="Times New Roman"/>
          <w:bCs/>
          <w:sz w:val="24"/>
          <w:szCs w:val="24"/>
          <w:lang w:eastAsia="lt-LT"/>
        </w:rPr>
        <w:t xml:space="preserve">PATVIRTINTA </w:t>
      </w:r>
    </w:p>
    <w:p w:rsidR="00211187" w:rsidRPr="003A16F2" w:rsidRDefault="00211187" w:rsidP="00211187">
      <w:pPr>
        <w:spacing w:after="0" w:line="240" w:lineRule="auto"/>
        <w:ind w:firstLine="5954"/>
        <w:rPr>
          <w:rFonts w:ascii="Times New Roman" w:eastAsia="Times New Roman" w:hAnsi="Times New Roman" w:cs="Times New Roman"/>
          <w:bCs/>
          <w:sz w:val="24"/>
          <w:szCs w:val="24"/>
          <w:lang w:eastAsia="lt-LT"/>
        </w:rPr>
      </w:pPr>
      <w:r w:rsidRPr="003A16F2">
        <w:rPr>
          <w:rFonts w:ascii="Times New Roman" w:eastAsia="Times New Roman" w:hAnsi="Times New Roman" w:cs="Times New Roman"/>
          <w:bCs/>
          <w:sz w:val="24"/>
          <w:szCs w:val="24"/>
          <w:lang w:eastAsia="lt-LT"/>
        </w:rPr>
        <w:t>Jonavos Jeronimo Ralio gimnazijos</w:t>
      </w:r>
    </w:p>
    <w:p w:rsidR="00211187" w:rsidRPr="003A16F2" w:rsidRDefault="00EA3805" w:rsidP="00211187">
      <w:pPr>
        <w:spacing w:after="0" w:line="240" w:lineRule="auto"/>
        <w:ind w:firstLine="5954"/>
        <w:rPr>
          <w:rFonts w:ascii="Times New Roman" w:eastAsia="Times New Roman" w:hAnsi="Times New Roman" w:cs="Times New Roman"/>
          <w:bCs/>
          <w:sz w:val="24"/>
          <w:szCs w:val="24"/>
          <w:lang w:eastAsia="lt-LT"/>
        </w:rPr>
      </w:pPr>
      <w:r w:rsidRPr="003A16F2">
        <w:rPr>
          <w:rFonts w:ascii="Times New Roman" w:eastAsia="Times New Roman" w:hAnsi="Times New Roman" w:cs="Times New Roman"/>
          <w:bCs/>
          <w:sz w:val="24"/>
          <w:szCs w:val="24"/>
          <w:lang w:eastAsia="lt-LT"/>
        </w:rPr>
        <w:t>direktoriaus 2020 m. vasario 12</w:t>
      </w:r>
      <w:r w:rsidR="00211187" w:rsidRPr="003A16F2">
        <w:rPr>
          <w:rFonts w:ascii="Times New Roman" w:eastAsia="Times New Roman" w:hAnsi="Times New Roman" w:cs="Times New Roman"/>
          <w:bCs/>
          <w:sz w:val="24"/>
          <w:szCs w:val="24"/>
          <w:lang w:eastAsia="lt-LT"/>
        </w:rPr>
        <w:t xml:space="preserve"> d.</w:t>
      </w:r>
    </w:p>
    <w:p w:rsidR="00211187" w:rsidRPr="003A16F2" w:rsidRDefault="008B447C" w:rsidP="00211187">
      <w:pPr>
        <w:spacing w:after="0" w:line="240" w:lineRule="auto"/>
        <w:ind w:firstLine="5954"/>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įsakymu Nr. V1-27</w:t>
      </w:r>
    </w:p>
    <w:p w:rsidR="00211187" w:rsidRPr="003A16F2" w:rsidRDefault="00211187" w:rsidP="00211187">
      <w:pPr>
        <w:spacing w:after="0" w:line="240" w:lineRule="auto"/>
        <w:ind w:firstLine="5954"/>
        <w:rPr>
          <w:rFonts w:ascii="Times New Roman" w:eastAsia="Times New Roman" w:hAnsi="Times New Roman" w:cs="Times New Roman"/>
          <w:bCs/>
          <w:sz w:val="24"/>
          <w:szCs w:val="24"/>
          <w:lang w:eastAsia="lt-LT"/>
        </w:rPr>
      </w:pPr>
    </w:p>
    <w:p w:rsidR="00211187" w:rsidRPr="00FC02BB" w:rsidRDefault="00211187" w:rsidP="00211187">
      <w:pPr>
        <w:spacing w:after="0" w:line="240" w:lineRule="auto"/>
        <w:ind w:firstLine="5954"/>
        <w:rPr>
          <w:rFonts w:ascii="Times New Roman" w:eastAsia="Times New Roman" w:hAnsi="Times New Roman" w:cs="Times New Roman"/>
          <w:bCs/>
          <w:sz w:val="24"/>
          <w:szCs w:val="24"/>
          <w:lang w:eastAsia="lt-LT"/>
        </w:rPr>
      </w:pPr>
      <w:r w:rsidRPr="00FC02BB">
        <w:rPr>
          <w:rFonts w:ascii="Times New Roman" w:eastAsia="Times New Roman" w:hAnsi="Times New Roman" w:cs="Times New Roman"/>
          <w:bCs/>
          <w:sz w:val="24"/>
          <w:szCs w:val="24"/>
          <w:lang w:eastAsia="lt-LT"/>
        </w:rPr>
        <w:t>PRITARTA</w:t>
      </w:r>
    </w:p>
    <w:p w:rsidR="00211187" w:rsidRPr="00FC02BB" w:rsidRDefault="00211187" w:rsidP="00211187">
      <w:pPr>
        <w:spacing w:after="0" w:line="240" w:lineRule="auto"/>
        <w:ind w:firstLine="5954"/>
        <w:rPr>
          <w:rFonts w:ascii="Times New Roman" w:eastAsia="Times New Roman" w:hAnsi="Times New Roman" w:cs="Times New Roman"/>
          <w:bCs/>
          <w:sz w:val="24"/>
          <w:szCs w:val="24"/>
          <w:lang w:eastAsia="lt-LT"/>
        </w:rPr>
      </w:pPr>
      <w:r w:rsidRPr="00FC02BB">
        <w:rPr>
          <w:rFonts w:ascii="Times New Roman" w:eastAsia="Times New Roman" w:hAnsi="Times New Roman" w:cs="Times New Roman"/>
          <w:bCs/>
          <w:sz w:val="24"/>
          <w:szCs w:val="24"/>
          <w:lang w:eastAsia="lt-LT"/>
        </w:rPr>
        <w:t>Jonavos Jeronimo Ralio gimnazijos</w:t>
      </w:r>
    </w:p>
    <w:p w:rsidR="00211187" w:rsidRPr="00FC02BB" w:rsidRDefault="00211187" w:rsidP="00211187">
      <w:pPr>
        <w:spacing w:after="0" w:line="240" w:lineRule="auto"/>
        <w:ind w:firstLine="5954"/>
        <w:rPr>
          <w:rFonts w:ascii="Times New Roman" w:eastAsia="Times New Roman" w:hAnsi="Times New Roman" w:cs="Times New Roman"/>
          <w:bCs/>
          <w:sz w:val="24"/>
          <w:szCs w:val="24"/>
          <w:lang w:eastAsia="lt-LT"/>
        </w:rPr>
      </w:pPr>
      <w:r w:rsidRPr="00FC02BB">
        <w:rPr>
          <w:rFonts w:ascii="Times New Roman" w:eastAsia="Times New Roman" w:hAnsi="Times New Roman" w:cs="Times New Roman"/>
          <w:bCs/>
          <w:sz w:val="24"/>
          <w:szCs w:val="24"/>
          <w:lang w:eastAsia="lt-LT"/>
        </w:rPr>
        <w:t xml:space="preserve">tarybos 2020 m. vasario </w:t>
      </w:r>
      <w:r w:rsidR="00FC02BB" w:rsidRPr="00FC02BB">
        <w:rPr>
          <w:rFonts w:ascii="Times New Roman" w:eastAsia="Times New Roman" w:hAnsi="Times New Roman" w:cs="Times New Roman"/>
          <w:bCs/>
          <w:sz w:val="24"/>
          <w:szCs w:val="24"/>
          <w:lang w:eastAsia="lt-LT"/>
        </w:rPr>
        <w:t>3</w:t>
      </w:r>
      <w:r w:rsidRPr="00FC02BB">
        <w:rPr>
          <w:rFonts w:ascii="Times New Roman" w:eastAsia="Times New Roman" w:hAnsi="Times New Roman" w:cs="Times New Roman"/>
          <w:bCs/>
          <w:sz w:val="24"/>
          <w:szCs w:val="24"/>
          <w:lang w:eastAsia="lt-LT"/>
        </w:rPr>
        <w:t xml:space="preserve"> d. </w:t>
      </w:r>
    </w:p>
    <w:p w:rsidR="00211187" w:rsidRPr="00FC02BB" w:rsidRDefault="00211187" w:rsidP="00211187">
      <w:pPr>
        <w:spacing w:after="0" w:line="240" w:lineRule="auto"/>
        <w:ind w:firstLine="5954"/>
        <w:rPr>
          <w:rFonts w:ascii="Times New Roman" w:eastAsia="Times New Roman" w:hAnsi="Times New Roman" w:cs="Times New Roman"/>
          <w:bCs/>
          <w:sz w:val="24"/>
          <w:szCs w:val="24"/>
          <w:lang w:eastAsia="lt-LT"/>
        </w:rPr>
      </w:pPr>
      <w:r w:rsidRPr="00FC02BB">
        <w:rPr>
          <w:rFonts w:ascii="Times New Roman" w:eastAsia="Times New Roman" w:hAnsi="Times New Roman" w:cs="Times New Roman"/>
          <w:bCs/>
          <w:sz w:val="24"/>
          <w:szCs w:val="24"/>
          <w:lang w:eastAsia="lt-LT"/>
        </w:rPr>
        <w:t>protokoliniu nutarimu Nr.V5-1</w:t>
      </w:r>
    </w:p>
    <w:p w:rsidR="00211187" w:rsidRPr="003A16F2" w:rsidRDefault="00211187" w:rsidP="00211187">
      <w:pPr>
        <w:spacing w:after="0" w:line="240" w:lineRule="auto"/>
        <w:ind w:firstLine="567"/>
        <w:jc w:val="center"/>
        <w:rPr>
          <w:rFonts w:ascii="Times New Roman" w:eastAsia="Times New Roman" w:hAnsi="Times New Roman" w:cs="Times New Roman"/>
          <w:b/>
          <w:bCs/>
          <w:color w:val="000000"/>
          <w:sz w:val="24"/>
          <w:szCs w:val="24"/>
          <w:lang w:eastAsia="lt-LT"/>
        </w:rPr>
      </w:pPr>
    </w:p>
    <w:p w:rsidR="00B411F9" w:rsidRPr="003A16F2" w:rsidRDefault="00B411F9" w:rsidP="00211187">
      <w:pPr>
        <w:spacing w:after="0" w:line="240" w:lineRule="auto"/>
        <w:ind w:firstLine="567"/>
        <w:jc w:val="center"/>
        <w:rPr>
          <w:rFonts w:ascii="Times New Roman" w:eastAsia="Times New Roman" w:hAnsi="Times New Roman" w:cs="Times New Roman"/>
          <w:b/>
          <w:bCs/>
          <w:color w:val="000000"/>
          <w:sz w:val="24"/>
          <w:szCs w:val="24"/>
          <w:lang w:eastAsia="lt-LT"/>
        </w:rPr>
      </w:pPr>
    </w:p>
    <w:p w:rsidR="00211187" w:rsidRPr="003A16F2" w:rsidRDefault="00211187" w:rsidP="00621D64">
      <w:pPr>
        <w:spacing w:after="0" w:line="240" w:lineRule="auto"/>
        <w:ind w:firstLine="567"/>
        <w:jc w:val="center"/>
        <w:rPr>
          <w:rFonts w:ascii="Times New Roman" w:eastAsia="Times New Roman" w:hAnsi="Times New Roman" w:cs="Times New Roman"/>
          <w:b/>
          <w:bCs/>
          <w:color w:val="000000"/>
          <w:sz w:val="24"/>
          <w:szCs w:val="24"/>
          <w:lang w:eastAsia="lt-LT"/>
        </w:rPr>
      </w:pPr>
    </w:p>
    <w:p w:rsidR="007740FF" w:rsidRPr="003A16F2" w:rsidRDefault="007740FF" w:rsidP="00B411F9">
      <w:pPr>
        <w:spacing w:after="0" w:line="240" w:lineRule="auto"/>
        <w:jc w:val="center"/>
        <w:rPr>
          <w:rFonts w:ascii="Times New Roman" w:eastAsia="Times New Roman" w:hAnsi="Times New Roman" w:cs="Times New Roman"/>
          <w:sz w:val="24"/>
          <w:szCs w:val="24"/>
          <w:lang w:eastAsia="lt-LT"/>
        </w:rPr>
      </w:pPr>
      <w:r w:rsidRPr="003A16F2">
        <w:rPr>
          <w:rFonts w:ascii="Times New Roman" w:eastAsia="Times New Roman" w:hAnsi="Times New Roman" w:cs="Times New Roman"/>
          <w:b/>
          <w:bCs/>
          <w:color w:val="000000"/>
          <w:sz w:val="24"/>
          <w:szCs w:val="24"/>
          <w:lang w:eastAsia="lt-LT"/>
        </w:rPr>
        <w:t>JON</w:t>
      </w:r>
      <w:r w:rsidR="000E7FC7" w:rsidRPr="003A16F2">
        <w:rPr>
          <w:rFonts w:ascii="Times New Roman" w:eastAsia="Times New Roman" w:hAnsi="Times New Roman" w:cs="Times New Roman"/>
          <w:b/>
          <w:bCs/>
          <w:color w:val="000000"/>
          <w:sz w:val="24"/>
          <w:szCs w:val="24"/>
          <w:lang w:eastAsia="lt-LT"/>
        </w:rPr>
        <w:t>AVOS  JERONIMO  RALIO  GIMNAZIJOS</w:t>
      </w:r>
    </w:p>
    <w:p w:rsidR="007740FF" w:rsidRPr="003A16F2" w:rsidRDefault="00211187" w:rsidP="00B411F9">
      <w:pPr>
        <w:spacing w:after="0" w:line="240" w:lineRule="auto"/>
        <w:jc w:val="center"/>
        <w:rPr>
          <w:rFonts w:ascii="Times New Roman" w:eastAsia="Times New Roman" w:hAnsi="Times New Roman" w:cs="Times New Roman"/>
          <w:sz w:val="24"/>
          <w:szCs w:val="24"/>
          <w:lang w:eastAsia="lt-LT"/>
        </w:rPr>
      </w:pPr>
      <w:r w:rsidRPr="003A16F2">
        <w:rPr>
          <w:rFonts w:ascii="Times New Roman" w:eastAsia="Times New Roman" w:hAnsi="Times New Roman" w:cs="Times New Roman"/>
          <w:b/>
          <w:bCs/>
          <w:color w:val="000000"/>
          <w:sz w:val="24"/>
          <w:szCs w:val="24"/>
          <w:lang w:eastAsia="lt-LT"/>
        </w:rPr>
        <w:t>2020</w:t>
      </w:r>
      <w:r w:rsidR="00F01E57" w:rsidRPr="003A16F2">
        <w:rPr>
          <w:rFonts w:ascii="Times New Roman" w:eastAsia="Times New Roman" w:hAnsi="Times New Roman" w:cs="Times New Roman"/>
          <w:b/>
          <w:bCs/>
          <w:color w:val="000000"/>
          <w:sz w:val="24"/>
          <w:szCs w:val="24"/>
          <w:lang w:eastAsia="lt-LT"/>
        </w:rPr>
        <w:t xml:space="preserve"> </w:t>
      </w:r>
      <w:r w:rsidR="007740FF" w:rsidRPr="003A16F2">
        <w:rPr>
          <w:rFonts w:ascii="Times New Roman" w:eastAsia="Times New Roman" w:hAnsi="Times New Roman" w:cs="Times New Roman"/>
          <w:b/>
          <w:bCs/>
          <w:color w:val="000000"/>
          <w:sz w:val="24"/>
          <w:szCs w:val="24"/>
          <w:lang w:eastAsia="lt-LT"/>
        </w:rPr>
        <w:t>METŲ VEIKLOS PLANAS</w:t>
      </w:r>
    </w:p>
    <w:p w:rsidR="007740FF" w:rsidRPr="003A16F2" w:rsidRDefault="007740FF" w:rsidP="00B411F9">
      <w:pPr>
        <w:spacing w:after="0" w:line="240" w:lineRule="auto"/>
        <w:jc w:val="both"/>
        <w:rPr>
          <w:rFonts w:ascii="Times New Roman" w:eastAsia="Times New Roman" w:hAnsi="Times New Roman" w:cs="Times New Roman"/>
          <w:sz w:val="24"/>
          <w:szCs w:val="24"/>
          <w:lang w:eastAsia="lt-LT"/>
        </w:rPr>
      </w:pPr>
    </w:p>
    <w:p w:rsidR="00E21561" w:rsidRPr="003A16F2" w:rsidRDefault="00E21561" w:rsidP="00B411F9">
      <w:pPr>
        <w:spacing w:after="0" w:line="240" w:lineRule="auto"/>
        <w:jc w:val="center"/>
        <w:textAlignment w:val="baseline"/>
        <w:rPr>
          <w:rFonts w:ascii="Times New Roman" w:eastAsia="Times New Roman" w:hAnsi="Times New Roman" w:cs="Times New Roman"/>
          <w:b/>
          <w:bCs/>
          <w:color w:val="000000"/>
          <w:sz w:val="24"/>
          <w:szCs w:val="24"/>
          <w:lang w:eastAsia="lt-LT"/>
        </w:rPr>
      </w:pPr>
      <w:r w:rsidRPr="003A16F2">
        <w:rPr>
          <w:rFonts w:ascii="Times New Roman" w:eastAsia="Times New Roman" w:hAnsi="Times New Roman" w:cs="Times New Roman"/>
          <w:b/>
          <w:bCs/>
          <w:color w:val="000000"/>
          <w:sz w:val="24"/>
          <w:szCs w:val="24"/>
          <w:lang w:eastAsia="lt-LT"/>
        </w:rPr>
        <w:t>I SKYRIUS</w:t>
      </w:r>
    </w:p>
    <w:p w:rsidR="007740FF" w:rsidRPr="003A16F2" w:rsidRDefault="007740FF" w:rsidP="00B411F9">
      <w:pPr>
        <w:spacing w:after="0" w:line="240" w:lineRule="auto"/>
        <w:jc w:val="center"/>
        <w:textAlignment w:val="baseline"/>
        <w:rPr>
          <w:rFonts w:ascii="Times New Roman" w:eastAsia="Times New Roman" w:hAnsi="Times New Roman" w:cs="Times New Roman"/>
          <w:b/>
          <w:bCs/>
          <w:color w:val="000000"/>
          <w:sz w:val="24"/>
          <w:szCs w:val="24"/>
          <w:lang w:eastAsia="lt-LT"/>
        </w:rPr>
      </w:pPr>
      <w:r w:rsidRPr="003A16F2">
        <w:rPr>
          <w:rFonts w:ascii="Times New Roman" w:eastAsia="Times New Roman" w:hAnsi="Times New Roman" w:cs="Times New Roman"/>
          <w:b/>
          <w:bCs/>
          <w:color w:val="000000"/>
          <w:sz w:val="24"/>
          <w:szCs w:val="24"/>
          <w:lang w:eastAsia="lt-LT"/>
        </w:rPr>
        <w:t>BENDROSIOS NUOSTA</w:t>
      </w:r>
      <w:r w:rsidR="005F17CC" w:rsidRPr="003A16F2">
        <w:rPr>
          <w:rFonts w:ascii="Times New Roman" w:eastAsia="Times New Roman" w:hAnsi="Times New Roman" w:cs="Times New Roman"/>
          <w:b/>
          <w:bCs/>
          <w:color w:val="000000"/>
          <w:sz w:val="24"/>
          <w:szCs w:val="24"/>
          <w:lang w:eastAsia="lt-LT"/>
        </w:rPr>
        <w:t>TOS</w:t>
      </w:r>
    </w:p>
    <w:p w:rsidR="007740FF" w:rsidRPr="003A16F2" w:rsidRDefault="007740FF" w:rsidP="00621D64">
      <w:pPr>
        <w:spacing w:after="0" w:line="240" w:lineRule="auto"/>
        <w:ind w:firstLine="567"/>
        <w:jc w:val="both"/>
        <w:textAlignment w:val="baseline"/>
        <w:rPr>
          <w:rFonts w:ascii="Times New Roman" w:eastAsia="Times New Roman" w:hAnsi="Times New Roman" w:cs="Times New Roman"/>
          <w:b/>
          <w:bCs/>
          <w:color w:val="000000"/>
          <w:sz w:val="24"/>
          <w:szCs w:val="24"/>
          <w:lang w:eastAsia="lt-LT"/>
        </w:rPr>
      </w:pPr>
    </w:p>
    <w:p w:rsidR="007740FF" w:rsidRPr="003A16F2" w:rsidRDefault="00375A3A" w:rsidP="00ED7A61">
      <w:pPr>
        <w:spacing w:after="0" w:line="320" w:lineRule="atLeast"/>
        <w:ind w:firstLine="567"/>
        <w:jc w:val="both"/>
        <w:rPr>
          <w:rFonts w:ascii="Times New Roman" w:eastAsia="Times New Roman" w:hAnsi="Times New Roman" w:cs="Times New Roman"/>
          <w:sz w:val="24"/>
          <w:szCs w:val="24"/>
          <w:lang w:eastAsia="lt-LT"/>
        </w:rPr>
      </w:pPr>
      <w:r w:rsidRPr="003A16F2">
        <w:rPr>
          <w:rFonts w:ascii="Times New Roman" w:eastAsia="Times New Roman" w:hAnsi="Times New Roman" w:cs="Times New Roman"/>
          <w:sz w:val="24"/>
          <w:szCs w:val="24"/>
          <w:lang w:eastAsia="lt-LT"/>
        </w:rPr>
        <w:t>2020</w:t>
      </w:r>
      <w:r w:rsidR="007740FF" w:rsidRPr="003A16F2">
        <w:rPr>
          <w:rFonts w:ascii="Times New Roman" w:eastAsia="Times New Roman" w:hAnsi="Times New Roman" w:cs="Times New Roman"/>
          <w:sz w:val="24"/>
          <w:szCs w:val="24"/>
          <w:lang w:eastAsia="lt-LT"/>
        </w:rPr>
        <w:t xml:space="preserve"> m. Jonavos Jeronimo Ralio gimnazi</w:t>
      </w:r>
      <w:r w:rsidR="009016A1" w:rsidRPr="003A16F2">
        <w:rPr>
          <w:rFonts w:ascii="Times New Roman" w:eastAsia="Times New Roman" w:hAnsi="Times New Roman" w:cs="Times New Roman"/>
          <w:sz w:val="24"/>
          <w:szCs w:val="24"/>
          <w:lang w:eastAsia="lt-LT"/>
        </w:rPr>
        <w:t>jos veiklos planas, atsižvelgus</w:t>
      </w:r>
      <w:r w:rsidR="00022468" w:rsidRPr="003A16F2">
        <w:rPr>
          <w:rFonts w:ascii="Times New Roman" w:eastAsia="Times New Roman" w:hAnsi="Times New Roman" w:cs="Times New Roman"/>
          <w:sz w:val="24"/>
          <w:szCs w:val="24"/>
          <w:lang w:eastAsia="lt-LT"/>
        </w:rPr>
        <w:t xml:space="preserve"> į strateginį 2019</w:t>
      </w:r>
      <w:r w:rsidR="00D10001" w:rsidRPr="003A16F2">
        <w:rPr>
          <w:rFonts w:ascii="Times New Roman" w:eastAsia="Times New Roman" w:hAnsi="Times New Roman" w:cs="Times New Roman"/>
          <w:sz w:val="24"/>
          <w:szCs w:val="24"/>
          <w:lang w:eastAsia="lt-LT"/>
        </w:rPr>
        <w:t>–</w:t>
      </w:r>
      <w:r w:rsidR="00022468" w:rsidRPr="003A16F2">
        <w:rPr>
          <w:rFonts w:ascii="Times New Roman" w:eastAsia="Times New Roman" w:hAnsi="Times New Roman" w:cs="Times New Roman"/>
          <w:sz w:val="24"/>
          <w:szCs w:val="24"/>
          <w:lang w:eastAsia="lt-LT"/>
        </w:rPr>
        <w:t xml:space="preserve">2021 m. </w:t>
      </w:r>
      <w:r w:rsidR="009016A1" w:rsidRPr="003A16F2">
        <w:rPr>
          <w:rFonts w:ascii="Times New Roman" w:eastAsia="Times New Roman" w:hAnsi="Times New Roman" w:cs="Times New Roman"/>
          <w:sz w:val="24"/>
          <w:szCs w:val="24"/>
          <w:lang w:eastAsia="lt-LT"/>
        </w:rPr>
        <w:t xml:space="preserve">gimnazijos </w:t>
      </w:r>
      <w:r w:rsidR="00022468" w:rsidRPr="003A16F2">
        <w:rPr>
          <w:rFonts w:ascii="Times New Roman" w:eastAsia="Times New Roman" w:hAnsi="Times New Roman" w:cs="Times New Roman"/>
          <w:sz w:val="24"/>
          <w:szCs w:val="24"/>
          <w:lang w:eastAsia="lt-LT"/>
        </w:rPr>
        <w:t>planą</w:t>
      </w:r>
      <w:r w:rsidR="007740FF" w:rsidRPr="003A16F2">
        <w:rPr>
          <w:rFonts w:ascii="Times New Roman" w:eastAsia="Times New Roman" w:hAnsi="Times New Roman" w:cs="Times New Roman"/>
          <w:sz w:val="24"/>
          <w:szCs w:val="24"/>
          <w:lang w:eastAsia="lt-LT"/>
        </w:rPr>
        <w:t xml:space="preserve">, švietimo būklę, bendruomenės poreikius, nustato metinius gimnazijos tikslus, uždavinius, numato priemones ir išteklius uždaviniams vykdyti. </w:t>
      </w:r>
    </w:p>
    <w:p w:rsidR="007740FF" w:rsidRPr="003A16F2" w:rsidRDefault="007740FF" w:rsidP="00ED7A61">
      <w:pPr>
        <w:spacing w:after="0" w:line="320" w:lineRule="atLeast"/>
        <w:ind w:firstLine="567"/>
        <w:jc w:val="both"/>
        <w:rPr>
          <w:rFonts w:ascii="Times New Roman" w:eastAsia="Times New Roman" w:hAnsi="Times New Roman" w:cs="Times New Roman"/>
          <w:sz w:val="24"/>
          <w:szCs w:val="24"/>
          <w:lang w:eastAsia="lt-LT"/>
        </w:rPr>
      </w:pPr>
      <w:r w:rsidRPr="003A16F2">
        <w:rPr>
          <w:rFonts w:ascii="Times New Roman" w:eastAsia="Times New Roman" w:hAnsi="Times New Roman" w:cs="Times New Roman"/>
          <w:sz w:val="24"/>
          <w:szCs w:val="24"/>
          <w:lang w:eastAsia="lt-LT"/>
        </w:rPr>
        <w:t>Įgyvendinant valstybinę švietimo politiką, siekiama teikti kokybiškas švietimo paslaugas, atitinkančias nuolat kintančios visuomenės reikmes, tenkinti mokinių ugdymosi poreikius, laiduoti pagrindinio ir vidurinio išsilavinimo įgijimą, vykdyti neformalųjį švietimą, racionaliai ir tikslingai naudoti švietimui skirtus išteklius.</w:t>
      </w:r>
    </w:p>
    <w:p w:rsidR="007740FF" w:rsidRPr="003A16F2" w:rsidRDefault="007740FF" w:rsidP="00ED7A61">
      <w:pPr>
        <w:spacing w:after="0" w:line="320" w:lineRule="atLeast"/>
        <w:jc w:val="both"/>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lang w:eastAsia="lt-LT"/>
        </w:rPr>
        <w:t>Veiklos planas parengtas vadovaujantis veiklos kokybės įsiv</w:t>
      </w:r>
      <w:r w:rsidR="00710337" w:rsidRPr="003A16F2">
        <w:rPr>
          <w:rFonts w:ascii="Times New Roman" w:eastAsia="Times New Roman" w:hAnsi="Times New Roman" w:cs="Times New Roman"/>
          <w:sz w:val="24"/>
          <w:szCs w:val="24"/>
          <w:lang w:eastAsia="lt-LT"/>
        </w:rPr>
        <w:t xml:space="preserve">ertinimo rezultatais, </w:t>
      </w:r>
      <w:r w:rsidR="001E7A4D" w:rsidRPr="003A16F2">
        <w:rPr>
          <w:rFonts w:ascii="Times New Roman" w:eastAsia="Times New Roman" w:hAnsi="Times New Roman" w:cs="Times New Roman"/>
          <w:color w:val="000000"/>
          <w:sz w:val="24"/>
          <w:szCs w:val="24"/>
          <w:lang w:eastAsia="lt-LT"/>
        </w:rPr>
        <w:t>Lietuvos Respublikos Švietimo įstatymu, Lietuvos pažangos strategija „Lietuva 2030", Lietuvos Valstybine švietimo 2013</w:t>
      </w:r>
      <w:r w:rsidR="00D10001" w:rsidRPr="003A16F2">
        <w:rPr>
          <w:rFonts w:ascii="Times New Roman" w:eastAsia="Times New Roman" w:hAnsi="Times New Roman" w:cs="Times New Roman"/>
          <w:color w:val="000000"/>
          <w:sz w:val="24"/>
          <w:szCs w:val="24"/>
          <w:lang w:eastAsia="lt-LT"/>
        </w:rPr>
        <w:t>–</w:t>
      </w:r>
      <w:r w:rsidR="00781D37">
        <w:rPr>
          <w:rFonts w:ascii="Times New Roman" w:eastAsia="Times New Roman" w:hAnsi="Times New Roman" w:cs="Times New Roman"/>
          <w:color w:val="000000"/>
          <w:sz w:val="24"/>
          <w:szCs w:val="24"/>
          <w:lang w:eastAsia="lt-LT"/>
        </w:rPr>
        <w:t xml:space="preserve">2022 metų strategija, </w:t>
      </w:r>
      <w:r w:rsidR="001E7A4D" w:rsidRPr="003A16F2">
        <w:rPr>
          <w:rFonts w:ascii="Times New Roman" w:eastAsia="Times New Roman" w:hAnsi="Times New Roman" w:cs="Times New Roman"/>
          <w:color w:val="000000"/>
          <w:sz w:val="24"/>
          <w:szCs w:val="24"/>
          <w:lang w:eastAsia="lt-LT"/>
        </w:rPr>
        <w:t xml:space="preserve">Geros mokyklos koncepcija, Jonavos rajono ilgalaikiu </w:t>
      </w:r>
      <w:r w:rsidR="001E7A4D" w:rsidRPr="003A16F2">
        <w:rPr>
          <w:rFonts w:ascii="Times New Roman" w:eastAsia="Times New Roman" w:hAnsi="Times New Roman" w:cs="Times New Roman"/>
          <w:sz w:val="24"/>
          <w:szCs w:val="24"/>
          <w:lang w:eastAsia="lt-LT"/>
        </w:rPr>
        <w:t>strateginiu plėtros planu iki 2021 m., gimnazijos nu</w:t>
      </w:r>
      <w:r w:rsidR="00691E3D" w:rsidRPr="003A16F2">
        <w:rPr>
          <w:rFonts w:ascii="Times New Roman" w:eastAsia="Times New Roman" w:hAnsi="Times New Roman" w:cs="Times New Roman"/>
          <w:sz w:val="24"/>
          <w:szCs w:val="24"/>
          <w:lang w:eastAsia="lt-LT"/>
        </w:rPr>
        <w:t>ostatais, kitais teisės aktais</w:t>
      </w:r>
      <w:r w:rsidR="00691E3D" w:rsidRPr="003A16F2">
        <w:rPr>
          <w:rFonts w:ascii="Times New Roman" w:eastAsia="Times New Roman" w:hAnsi="Times New Roman" w:cs="Times New Roman"/>
          <w:sz w:val="24"/>
          <w:szCs w:val="24"/>
        </w:rPr>
        <w:t>.</w:t>
      </w:r>
      <w:r w:rsidR="005E08F9" w:rsidRPr="003A16F2">
        <w:rPr>
          <w:rFonts w:ascii="Times New Roman" w:eastAsia="Times New Roman" w:hAnsi="Times New Roman" w:cs="Times New Roman"/>
          <w:sz w:val="24"/>
          <w:szCs w:val="24"/>
        </w:rPr>
        <w:t xml:space="preserve"> </w:t>
      </w:r>
      <w:r w:rsidRPr="003A16F2">
        <w:rPr>
          <w:rFonts w:ascii="Times New Roman" w:eastAsia="Times New Roman" w:hAnsi="Times New Roman" w:cs="Times New Roman"/>
          <w:sz w:val="24"/>
          <w:szCs w:val="24"/>
          <w:lang w:eastAsia="lt-LT"/>
        </w:rPr>
        <w:t>Metinį</w:t>
      </w:r>
      <w:r w:rsidR="00156279" w:rsidRPr="003A16F2">
        <w:rPr>
          <w:rFonts w:ascii="Times New Roman" w:eastAsia="Times New Roman" w:hAnsi="Times New Roman" w:cs="Times New Roman"/>
          <w:sz w:val="24"/>
          <w:szCs w:val="24"/>
          <w:lang w:eastAsia="lt-LT"/>
        </w:rPr>
        <w:t xml:space="preserve"> veikos planą rengė darbo grupė, patvirtinta gimnazijos direktoriaus įsakymu </w:t>
      </w:r>
      <w:r w:rsidR="00691E3D" w:rsidRPr="003A16F2">
        <w:rPr>
          <w:rFonts w:ascii="Times New Roman" w:eastAsia="Times New Roman" w:hAnsi="Times New Roman" w:cs="Times New Roman"/>
          <w:sz w:val="24"/>
          <w:szCs w:val="24"/>
          <w:lang w:eastAsia="lt-LT"/>
        </w:rPr>
        <w:t>2020 m. sausio d. Nr. V1-12</w:t>
      </w:r>
      <w:r w:rsidR="00E9437D" w:rsidRPr="003A16F2">
        <w:rPr>
          <w:rFonts w:ascii="Times New Roman" w:eastAsia="Times New Roman" w:hAnsi="Times New Roman" w:cs="Times New Roman"/>
          <w:sz w:val="24"/>
          <w:szCs w:val="24"/>
          <w:lang w:eastAsia="lt-LT"/>
        </w:rPr>
        <w:t xml:space="preserve"> „</w:t>
      </w:r>
      <w:r w:rsidR="00E623A0" w:rsidRPr="003A16F2">
        <w:rPr>
          <w:rFonts w:ascii="Times New Roman" w:eastAsia="Times New Roman" w:hAnsi="Times New Roman" w:cs="Times New Roman"/>
          <w:sz w:val="24"/>
          <w:szCs w:val="24"/>
        </w:rPr>
        <w:t>Dėl darbo grupės</w:t>
      </w:r>
      <w:r w:rsidR="00D748F7" w:rsidRPr="003A16F2">
        <w:rPr>
          <w:rFonts w:ascii="Times New Roman" w:eastAsia="Times New Roman" w:hAnsi="Times New Roman" w:cs="Times New Roman"/>
          <w:sz w:val="24"/>
          <w:szCs w:val="24"/>
        </w:rPr>
        <w:t xml:space="preserve"> Jonavo</w:t>
      </w:r>
      <w:r w:rsidR="00475C4C" w:rsidRPr="003A16F2">
        <w:rPr>
          <w:rFonts w:ascii="Times New Roman" w:eastAsia="Times New Roman" w:hAnsi="Times New Roman" w:cs="Times New Roman"/>
          <w:sz w:val="24"/>
          <w:szCs w:val="24"/>
        </w:rPr>
        <w:t xml:space="preserve">s Jeronimo Ralio gimnazijos </w:t>
      </w:r>
      <w:r w:rsidR="00691E3D" w:rsidRPr="003A16F2">
        <w:rPr>
          <w:rFonts w:ascii="Times New Roman" w:eastAsia="Times New Roman" w:hAnsi="Times New Roman" w:cs="Times New Roman"/>
          <w:sz w:val="24"/>
          <w:szCs w:val="24"/>
        </w:rPr>
        <w:t>2020</w:t>
      </w:r>
      <w:r w:rsidR="00D748F7" w:rsidRPr="003A16F2">
        <w:rPr>
          <w:rFonts w:ascii="Times New Roman" w:eastAsia="Times New Roman" w:hAnsi="Times New Roman" w:cs="Times New Roman"/>
          <w:sz w:val="24"/>
          <w:szCs w:val="24"/>
        </w:rPr>
        <w:t xml:space="preserve"> metų veiklos planui parengti sudarymo“.</w:t>
      </w:r>
    </w:p>
    <w:p w:rsidR="005F17CC" w:rsidRPr="003A16F2" w:rsidRDefault="005F17CC" w:rsidP="00E21307">
      <w:pPr>
        <w:spacing w:after="0" w:line="300" w:lineRule="atLeast"/>
        <w:ind w:firstLine="567"/>
        <w:jc w:val="both"/>
        <w:rPr>
          <w:rFonts w:ascii="Times New Roman" w:eastAsia="Times New Roman" w:hAnsi="Times New Roman" w:cs="Times New Roman"/>
          <w:color w:val="000000"/>
          <w:sz w:val="24"/>
          <w:szCs w:val="24"/>
          <w:lang w:eastAsia="lt-LT"/>
        </w:rPr>
      </w:pPr>
    </w:p>
    <w:p w:rsidR="005F17CC" w:rsidRPr="003A16F2" w:rsidRDefault="00E21561" w:rsidP="00621D64">
      <w:pPr>
        <w:spacing w:after="0" w:line="240" w:lineRule="auto"/>
        <w:ind w:firstLine="567"/>
        <w:jc w:val="center"/>
        <w:rPr>
          <w:rFonts w:ascii="Times New Roman" w:eastAsia="Times New Roman" w:hAnsi="Times New Roman" w:cs="Times New Roman"/>
          <w:b/>
          <w:sz w:val="24"/>
          <w:szCs w:val="24"/>
          <w:lang w:eastAsia="lt-LT"/>
        </w:rPr>
      </w:pPr>
      <w:r w:rsidRPr="003A16F2">
        <w:rPr>
          <w:rFonts w:ascii="Times New Roman" w:eastAsia="Times New Roman" w:hAnsi="Times New Roman" w:cs="Times New Roman"/>
          <w:b/>
          <w:color w:val="000000"/>
          <w:sz w:val="24"/>
          <w:szCs w:val="24"/>
          <w:lang w:eastAsia="lt-LT"/>
        </w:rPr>
        <w:t>II SKYRIUS</w:t>
      </w:r>
      <w:r w:rsidRPr="003A16F2">
        <w:rPr>
          <w:rFonts w:ascii="Times New Roman" w:eastAsia="Times New Roman" w:hAnsi="Times New Roman" w:cs="Times New Roman"/>
          <w:b/>
          <w:color w:val="000000"/>
          <w:sz w:val="24"/>
          <w:szCs w:val="24"/>
          <w:lang w:eastAsia="lt-LT"/>
        </w:rPr>
        <w:br/>
      </w:r>
      <w:r w:rsidR="005F17CC" w:rsidRPr="003A16F2">
        <w:rPr>
          <w:rFonts w:ascii="Times New Roman" w:eastAsia="Times New Roman" w:hAnsi="Times New Roman" w:cs="Times New Roman"/>
          <w:b/>
          <w:color w:val="000000"/>
          <w:sz w:val="24"/>
          <w:szCs w:val="24"/>
          <w:lang w:eastAsia="lt-LT"/>
        </w:rPr>
        <w:t>STRATEGINĖS NUOSTATOS</w:t>
      </w:r>
    </w:p>
    <w:p w:rsidR="007740FF" w:rsidRPr="003A16F2" w:rsidRDefault="007740FF" w:rsidP="00621D64">
      <w:pPr>
        <w:spacing w:after="0" w:line="240" w:lineRule="auto"/>
        <w:ind w:firstLine="567"/>
        <w:jc w:val="both"/>
        <w:rPr>
          <w:rFonts w:ascii="Times New Roman" w:eastAsia="Times New Roman" w:hAnsi="Times New Roman" w:cs="Times New Roman"/>
          <w:b/>
          <w:bCs/>
          <w:color w:val="000000"/>
          <w:sz w:val="24"/>
          <w:szCs w:val="24"/>
          <w:lang w:eastAsia="lt-LT"/>
        </w:rPr>
      </w:pPr>
    </w:p>
    <w:p w:rsidR="007740FF" w:rsidRPr="003A16F2" w:rsidRDefault="007740FF" w:rsidP="003C3C83">
      <w:pPr>
        <w:spacing w:after="0" w:line="300" w:lineRule="atLeast"/>
        <w:ind w:firstLine="567"/>
        <w:jc w:val="both"/>
        <w:rPr>
          <w:rFonts w:ascii="Times New Roman" w:eastAsia="Times New Roman" w:hAnsi="Times New Roman" w:cs="Times New Roman"/>
          <w:sz w:val="24"/>
          <w:szCs w:val="24"/>
          <w:lang w:eastAsia="lt-LT"/>
        </w:rPr>
      </w:pPr>
      <w:r w:rsidRPr="003A16F2">
        <w:rPr>
          <w:rFonts w:ascii="Times New Roman" w:eastAsia="Times New Roman" w:hAnsi="Times New Roman" w:cs="Times New Roman"/>
          <w:b/>
          <w:bCs/>
          <w:color w:val="000000"/>
          <w:sz w:val="24"/>
          <w:szCs w:val="24"/>
          <w:lang w:eastAsia="lt-LT"/>
        </w:rPr>
        <w:t>Gimnazijos  vizija</w:t>
      </w:r>
    </w:p>
    <w:p w:rsidR="007740FF" w:rsidRPr="003A16F2" w:rsidRDefault="007740FF" w:rsidP="003C3C83">
      <w:pPr>
        <w:spacing w:after="0" w:line="300" w:lineRule="atLeast"/>
        <w:ind w:firstLine="567"/>
        <w:jc w:val="both"/>
        <w:rPr>
          <w:rFonts w:ascii="Times New Roman" w:eastAsia="Times New Roman" w:hAnsi="Times New Roman" w:cs="Times New Roman"/>
          <w:sz w:val="24"/>
          <w:szCs w:val="24"/>
          <w:lang w:eastAsia="lt-LT"/>
        </w:rPr>
      </w:pPr>
      <w:r w:rsidRPr="003A16F2">
        <w:rPr>
          <w:rFonts w:ascii="Times New Roman" w:eastAsia="Times New Roman" w:hAnsi="Times New Roman" w:cs="Times New Roman"/>
          <w:color w:val="000000"/>
          <w:sz w:val="24"/>
          <w:szCs w:val="24"/>
          <w:lang w:eastAsia="lt-LT"/>
        </w:rPr>
        <w:t>Jonavos Jeronimo  Ralio gimnazija – šiuolaikinė  švietimo institucija, ugdanti kūrybišką, kritiškai mąstančią asmenybę, atvira kaitai, sudaranti palankias  sąlygas siekti  mokiniams gerų  ugdymo  rezult</w:t>
      </w:r>
      <w:r w:rsidR="009016A1" w:rsidRPr="003A16F2">
        <w:rPr>
          <w:rFonts w:ascii="Times New Roman" w:eastAsia="Times New Roman" w:hAnsi="Times New Roman" w:cs="Times New Roman"/>
          <w:color w:val="000000"/>
          <w:sz w:val="24"/>
          <w:szCs w:val="24"/>
          <w:lang w:eastAsia="lt-LT"/>
        </w:rPr>
        <w:t xml:space="preserve">atų, turinti gerą  materialinę </w:t>
      </w:r>
      <w:r w:rsidRPr="003A16F2">
        <w:rPr>
          <w:rFonts w:ascii="Times New Roman" w:eastAsia="Times New Roman" w:hAnsi="Times New Roman" w:cs="Times New Roman"/>
          <w:color w:val="000000"/>
          <w:sz w:val="24"/>
          <w:szCs w:val="24"/>
          <w:lang w:eastAsia="lt-LT"/>
        </w:rPr>
        <w:t>bazę, aukštos kvalifikacijos  pedagogus.</w:t>
      </w:r>
    </w:p>
    <w:p w:rsidR="007740FF" w:rsidRPr="003A16F2" w:rsidRDefault="007740FF" w:rsidP="003C3C83">
      <w:pPr>
        <w:spacing w:after="0" w:line="300" w:lineRule="atLeast"/>
        <w:ind w:firstLine="567"/>
        <w:jc w:val="both"/>
        <w:rPr>
          <w:rFonts w:ascii="Times New Roman" w:eastAsia="Times New Roman" w:hAnsi="Times New Roman" w:cs="Times New Roman"/>
          <w:sz w:val="24"/>
          <w:szCs w:val="24"/>
          <w:lang w:eastAsia="lt-LT"/>
        </w:rPr>
      </w:pPr>
      <w:r w:rsidRPr="003A16F2">
        <w:rPr>
          <w:rFonts w:ascii="Times New Roman" w:eastAsia="Times New Roman" w:hAnsi="Times New Roman" w:cs="Times New Roman"/>
          <w:b/>
          <w:bCs/>
          <w:color w:val="000000"/>
          <w:sz w:val="24"/>
          <w:szCs w:val="24"/>
          <w:lang w:eastAsia="lt-LT"/>
        </w:rPr>
        <w:t>Gimnazijos  misija</w:t>
      </w:r>
    </w:p>
    <w:p w:rsidR="007740FF" w:rsidRPr="003A16F2" w:rsidRDefault="007740FF" w:rsidP="003C3C83">
      <w:pPr>
        <w:spacing w:after="0" w:line="300" w:lineRule="atLeast"/>
        <w:ind w:firstLine="567"/>
        <w:jc w:val="both"/>
        <w:rPr>
          <w:rFonts w:ascii="Times New Roman" w:eastAsia="Times New Roman" w:hAnsi="Times New Roman" w:cs="Times New Roman"/>
          <w:b/>
          <w:sz w:val="24"/>
          <w:szCs w:val="24"/>
          <w:lang w:eastAsia="lt-LT"/>
        </w:rPr>
      </w:pPr>
      <w:r w:rsidRPr="003A16F2">
        <w:rPr>
          <w:rFonts w:ascii="Times New Roman" w:eastAsia="Times New Roman" w:hAnsi="Times New Roman" w:cs="Times New Roman"/>
          <w:sz w:val="24"/>
          <w:szCs w:val="24"/>
          <w:lang w:eastAsia="lt-LT"/>
        </w:rPr>
        <w:t xml:space="preserve">Jonavos Jeronimo </w:t>
      </w:r>
      <w:r w:rsidR="00C74208" w:rsidRPr="003A16F2">
        <w:rPr>
          <w:rFonts w:ascii="Times New Roman" w:eastAsia="Times New Roman" w:hAnsi="Times New Roman" w:cs="Times New Roman"/>
          <w:sz w:val="24"/>
          <w:szCs w:val="24"/>
          <w:lang w:eastAsia="lt-LT"/>
        </w:rPr>
        <w:t xml:space="preserve">Ralio gimnazija </w:t>
      </w:r>
      <w:r w:rsidR="003D4B7A" w:rsidRPr="003A16F2">
        <w:rPr>
          <w:rFonts w:ascii="Times New Roman" w:eastAsia="Times New Roman" w:hAnsi="Times New Roman" w:cs="Times New Roman"/>
          <w:sz w:val="24"/>
          <w:szCs w:val="24"/>
          <w:lang w:eastAsia="lt-LT"/>
        </w:rPr>
        <w:t xml:space="preserve"> organizuoja I–</w:t>
      </w:r>
      <w:r w:rsidRPr="003A16F2">
        <w:rPr>
          <w:rFonts w:ascii="Times New Roman" w:eastAsia="Times New Roman" w:hAnsi="Times New Roman" w:cs="Times New Roman"/>
          <w:sz w:val="24"/>
          <w:szCs w:val="24"/>
          <w:lang w:eastAsia="lt-LT"/>
        </w:rPr>
        <w:t>IV klasių mokinių ugdymą pagal antrąją pagrindinio ugdymo dalį ir vidurinio ugdymo programas</w:t>
      </w:r>
      <w:r w:rsidR="009A37B8">
        <w:rPr>
          <w:rFonts w:ascii="Times New Roman" w:eastAsia="Times New Roman" w:hAnsi="Times New Roman" w:cs="Times New Roman"/>
          <w:sz w:val="24"/>
          <w:szCs w:val="24"/>
          <w:lang w:eastAsia="lt-LT"/>
        </w:rPr>
        <w:t>,</w:t>
      </w:r>
      <w:r w:rsidR="00C74208" w:rsidRPr="003A16F2">
        <w:rPr>
          <w:rFonts w:ascii="Times New Roman" w:eastAsia="Times New Roman" w:hAnsi="Times New Roman" w:cs="Times New Roman"/>
          <w:sz w:val="24"/>
          <w:szCs w:val="24"/>
          <w:lang w:eastAsia="lt-LT"/>
        </w:rPr>
        <w:t xml:space="preserve"> užtikrindama</w:t>
      </w:r>
      <w:r w:rsidR="00475C4C" w:rsidRPr="003A16F2">
        <w:rPr>
          <w:rFonts w:ascii="Times New Roman" w:eastAsia="Times New Roman" w:hAnsi="Times New Roman" w:cs="Times New Roman"/>
          <w:sz w:val="24"/>
          <w:szCs w:val="24"/>
          <w:lang w:eastAsia="lt-LT"/>
        </w:rPr>
        <w:t xml:space="preserve"> ugdymo proceso kokybę.</w:t>
      </w:r>
      <w:r w:rsidRPr="003A16F2">
        <w:rPr>
          <w:rFonts w:ascii="Times New Roman" w:eastAsia="Times New Roman" w:hAnsi="Times New Roman" w:cs="Times New Roman"/>
          <w:sz w:val="24"/>
          <w:szCs w:val="24"/>
          <w:lang w:eastAsia="lt-LT"/>
        </w:rPr>
        <w:t xml:space="preserve"> Siekia kiekvieno gimnazijos mokinio pažangos ir pasiekimų gerinimo</w:t>
      </w:r>
      <w:r w:rsidRPr="003A16F2">
        <w:rPr>
          <w:rFonts w:ascii="Times New Roman" w:eastAsia="Times New Roman" w:hAnsi="Times New Roman" w:cs="Times New Roman"/>
          <w:color w:val="000000"/>
          <w:sz w:val="24"/>
          <w:szCs w:val="24"/>
          <w:lang w:eastAsia="lt-LT"/>
        </w:rPr>
        <w:t>. Kompetentingi mokytojai</w:t>
      </w:r>
      <w:r w:rsidR="009016A1" w:rsidRPr="003A16F2">
        <w:rPr>
          <w:rFonts w:ascii="Times New Roman" w:eastAsia="Times New Roman" w:hAnsi="Times New Roman" w:cs="Times New Roman"/>
          <w:color w:val="000000"/>
          <w:sz w:val="24"/>
          <w:szCs w:val="24"/>
          <w:lang w:eastAsia="lt-LT"/>
        </w:rPr>
        <w:t>,</w:t>
      </w:r>
      <w:r w:rsidRPr="003A16F2">
        <w:rPr>
          <w:rFonts w:ascii="Times New Roman" w:eastAsia="Times New Roman" w:hAnsi="Times New Roman" w:cs="Times New Roman"/>
          <w:color w:val="000000"/>
          <w:sz w:val="24"/>
          <w:szCs w:val="24"/>
          <w:lang w:eastAsia="lt-LT"/>
        </w:rPr>
        <w:t xml:space="preserve"> bendraudami ir bend</w:t>
      </w:r>
      <w:r w:rsidR="00C74208" w:rsidRPr="003A16F2">
        <w:rPr>
          <w:rFonts w:ascii="Times New Roman" w:eastAsia="Times New Roman" w:hAnsi="Times New Roman" w:cs="Times New Roman"/>
          <w:color w:val="000000"/>
          <w:sz w:val="24"/>
          <w:szCs w:val="24"/>
          <w:lang w:eastAsia="lt-LT"/>
        </w:rPr>
        <w:t>radarbiaudami su mokiniais ir jų šeimom</w:t>
      </w:r>
      <w:r w:rsidR="009A37B8">
        <w:rPr>
          <w:rFonts w:ascii="Times New Roman" w:eastAsia="Times New Roman" w:hAnsi="Times New Roman" w:cs="Times New Roman"/>
          <w:color w:val="000000"/>
          <w:sz w:val="24"/>
          <w:szCs w:val="24"/>
          <w:lang w:eastAsia="lt-LT"/>
        </w:rPr>
        <w:t>i</w:t>
      </w:r>
      <w:r w:rsidR="00C74208" w:rsidRPr="003A16F2">
        <w:rPr>
          <w:rFonts w:ascii="Times New Roman" w:eastAsia="Times New Roman" w:hAnsi="Times New Roman" w:cs="Times New Roman"/>
          <w:color w:val="000000"/>
          <w:sz w:val="24"/>
          <w:szCs w:val="24"/>
          <w:lang w:eastAsia="lt-LT"/>
        </w:rPr>
        <w:t>s</w:t>
      </w:r>
      <w:r w:rsidRPr="003A16F2">
        <w:rPr>
          <w:rFonts w:ascii="Times New Roman" w:eastAsia="Times New Roman" w:hAnsi="Times New Roman" w:cs="Times New Roman"/>
          <w:color w:val="000000"/>
          <w:sz w:val="24"/>
          <w:szCs w:val="24"/>
          <w:lang w:eastAsia="lt-LT"/>
        </w:rPr>
        <w:t xml:space="preserve">, padeda kiekvienam pagal gebėjimus ir poreikius siekti gerų rezultatų, diegia humanistines vertybes, moko pareigingumo, atsakingumo renkantis savo </w:t>
      </w:r>
      <w:r w:rsidRPr="003A16F2">
        <w:rPr>
          <w:rFonts w:ascii="Times New Roman" w:eastAsia="Times New Roman" w:hAnsi="Times New Roman" w:cs="Times New Roman"/>
          <w:b/>
          <w:color w:val="000000"/>
          <w:sz w:val="24"/>
          <w:szCs w:val="24"/>
          <w:lang w:eastAsia="lt-LT"/>
        </w:rPr>
        <w:t>gyvenimo kelią.</w:t>
      </w:r>
    </w:p>
    <w:p w:rsidR="007740FF" w:rsidRPr="003A16F2" w:rsidRDefault="007740FF" w:rsidP="003C3C83">
      <w:pPr>
        <w:spacing w:after="0" w:line="300" w:lineRule="atLeast"/>
        <w:ind w:firstLine="567"/>
        <w:jc w:val="both"/>
        <w:rPr>
          <w:rFonts w:ascii="Times New Roman" w:eastAsia="Times New Roman" w:hAnsi="Times New Roman" w:cs="Times New Roman"/>
          <w:b/>
          <w:sz w:val="24"/>
          <w:szCs w:val="24"/>
          <w:lang w:eastAsia="lt-LT"/>
        </w:rPr>
      </w:pPr>
      <w:r w:rsidRPr="003A16F2">
        <w:rPr>
          <w:rFonts w:ascii="Times New Roman" w:eastAsia="Times New Roman" w:hAnsi="Times New Roman" w:cs="Times New Roman"/>
          <w:b/>
          <w:bCs/>
          <w:color w:val="000000"/>
          <w:sz w:val="24"/>
          <w:szCs w:val="24"/>
          <w:lang w:eastAsia="lt-LT"/>
        </w:rPr>
        <w:t>Gimnazijos filosofija</w:t>
      </w:r>
    </w:p>
    <w:p w:rsidR="007740FF" w:rsidRPr="003A16F2" w:rsidRDefault="007740FF" w:rsidP="003C3C83">
      <w:pPr>
        <w:spacing w:after="0" w:line="300" w:lineRule="atLeast"/>
        <w:ind w:firstLine="567"/>
        <w:jc w:val="both"/>
        <w:rPr>
          <w:rFonts w:ascii="Times New Roman" w:eastAsia="Times New Roman" w:hAnsi="Times New Roman" w:cs="Times New Roman"/>
          <w:b/>
          <w:color w:val="000000"/>
          <w:sz w:val="24"/>
          <w:szCs w:val="24"/>
          <w:lang w:eastAsia="lt-LT"/>
        </w:rPr>
      </w:pPr>
      <w:r w:rsidRPr="003A16F2">
        <w:rPr>
          <w:rFonts w:ascii="Times New Roman" w:eastAsia="Times New Roman" w:hAnsi="Times New Roman" w:cs="Times New Roman"/>
          <w:b/>
          <w:color w:val="000000"/>
          <w:sz w:val="24"/>
          <w:szCs w:val="24"/>
          <w:lang w:eastAsia="lt-LT"/>
        </w:rPr>
        <w:t>Mokymasis, atsakingumas, teisingumas, bendradarbiavimas, iniciatyvumas, kūrybiškumas, tautinių tradicijų puoselėjimas, pagalba vienas kitam ir asmeninė atsakomybė.</w:t>
      </w:r>
    </w:p>
    <w:p w:rsidR="00B12FBC" w:rsidRPr="003A16F2" w:rsidRDefault="00B12FBC" w:rsidP="00ED7A61">
      <w:pPr>
        <w:spacing w:after="0" w:line="320" w:lineRule="atLeast"/>
        <w:ind w:firstLine="567"/>
        <w:jc w:val="both"/>
        <w:rPr>
          <w:rFonts w:ascii="Times New Roman" w:eastAsia="Times New Roman" w:hAnsi="Times New Roman" w:cs="Times New Roman"/>
          <w:color w:val="000000" w:themeColor="text1"/>
          <w:sz w:val="24"/>
          <w:szCs w:val="24"/>
          <w:lang w:eastAsia="lt-LT"/>
        </w:rPr>
      </w:pPr>
      <w:r w:rsidRPr="003A16F2">
        <w:rPr>
          <w:rFonts w:ascii="Times New Roman" w:eastAsia="Times New Roman" w:hAnsi="Times New Roman" w:cs="Times New Roman"/>
          <w:color w:val="000000" w:themeColor="text1"/>
          <w:sz w:val="24"/>
          <w:szCs w:val="24"/>
          <w:lang w:eastAsia="lt-LT"/>
        </w:rPr>
        <w:lastRenderedPageBreak/>
        <w:t>TIKSLAI IR UŽDAVINIAI</w:t>
      </w:r>
      <w:r w:rsidR="00C02FFA" w:rsidRPr="003A16F2">
        <w:rPr>
          <w:rFonts w:ascii="Times New Roman" w:eastAsia="Times New Roman" w:hAnsi="Times New Roman" w:cs="Times New Roman"/>
          <w:color w:val="000000" w:themeColor="text1"/>
          <w:sz w:val="24"/>
          <w:szCs w:val="24"/>
          <w:lang w:eastAsia="lt-LT"/>
        </w:rPr>
        <w:t>.</w:t>
      </w:r>
    </w:p>
    <w:p w:rsidR="00C22CD4" w:rsidRPr="003A16F2" w:rsidRDefault="004468DE" w:rsidP="00ED7A61">
      <w:pPr>
        <w:spacing w:after="0" w:line="320" w:lineRule="atLeast"/>
        <w:ind w:firstLine="567"/>
        <w:jc w:val="both"/>
        <w:rPr>
          <w:rFonts w:ascii="Times New Roman" w:hAnsi="Times New Roman" w:cs="Times New Roman"/>
          <w:color w:val="000000" w:themeColor="text1"/>
          <w:sz w:val="24"/>
          <w:szCs w:val="24"/>
        </w:rPr>
      </w:pPr>
      <w:r w:rsidRPr="003A16F2">
        <w:rPr>
          <w:rFonts w:ascii="Times New Roman" w:hAnsi="Times New Roman" w:cs="Times New Roman"/>
          <w:color w:val="000000" w:themeColor="text1"/>
          <w:sz w:val="24"/>
          <w:szCs w:val="24"/>
        </w:rPr>
        <w:t>STRATEGINIS  TIKSLAS.</w:t>
      </w:r>
      <w:r w:rsidR="001A38BE" w:rsidRPr="003A16F2">
        <w:rPr>
          <w:rFonts w:ascii="Times New Roman" w:hAnsi="Times New Roman" w:cs="Times New Roman"/>
          <w:color w:val="000000" w:themeColor="text1"/>
          <w:sz w:val="24"/>
          <w:szCs w:val="24"/>
        </w:rPr>
        <w:t xml:space="preserve"> Veiksmingo ir kokybiško ugdymo užtikrinimas.</w:t>
      </w:r>
    </w:p>
    <w:p w:rsidR="0027517D" w:rsidRPr="003A16F2" w:rsidRDefault="00B12FBC" w:rsidP="00ED7A61">
      <w:pPr>
        <w:spacing w:after="0" w:line="320" w:lineRule="atLeast"/>
        <w:ind w:firstLine="567"/>
        <w:jc w:val="both"/>
        <w:rPr>
          <w:rFonts w:ascii="Times New Roman" w:eastAsia="Calibri" w:hAnsi="Times New Roman" w:cs="Times New Roman"/>
          <w:color w:val="000000" w:themeColor="text1"/>
          <w:sz w:val="24"/>
          <w:szCs w:val="24"/>
        </w:rPr>
      </w:pPr>
      <w:r w:rsidRPr="003A16F2">
        <w:rPr>
          <w:rFonts w:ascii="Times New Roman" w:eastAsia="Calibri" w:hAnsi="Times New Roman" w:cs="Times New Roman"/>
          <w:color w:val="000000" w:themeColor="text1"/>
          <w:sz w:val="24"/>
          <w:szCs w:val="24"/>
        </w:rPr>
        <w:t xml:space="preserve">1. </w:t>
      </w:r>
      <w:r w:rsidR="004017CE" w:rsidRPr="003A16F2">
        <w:rPr>
          <w:rFonts w:ascii="Times New Roman" w:eastAsia="Calibri" w:hAnsi="Times New Roman" w:cs="Times New Roman"/>
          <w:color w:val="000000" w:themeColor="text1"/>
          <w:sz w:val="24"/>
          <w:szCs w:val="24"/>
        </w:rPr>
        <w:t xml:space="preserve">TIKSLAS. </w:t>
      </w:r>
      <w:r w:rsidR="00755842" w:rsidRPr="003A16F2">
        <w:rPr>
          <w:rFonts w:ascii="Times New Roman" w:eastAsia="Calibri" w:hAnsi="Times New Roman" w:cs="Times New Roman"/>
          <w:color w:val="000000" w:themeColor="text1"/>
          <w:sz w:val="24"/>
          <w:szCs w:val="24"/>
        </w:rPr>
        <w:t>Užtikrinti kiekvieno mokinio indivi</w:t>
      </w:r>
      <w:r w:rsidR="00C74208" w:rsidRPr="003A16F2">
        <w:rPr>
          <w:rFonts w:ascii="Times New Roman" w:eastAsia="Calibri" w:hAnsi="Times New Roman" w:cs="Times New Roman"/>
          <w:color w:val="000000" w:themeColor="text1"/>
          <w:sz w:val="24"/>
          <w:szCs w:val="24"/>
        </w:rPr>
        <w:t>dualios pažangos stebėjimą ir au</w:t>
      </w:r>
      <w:r w:rsidR="00755842" w:rsidRPr="003A16F2">
        <w:rPr>
          <w:rFonts w:ascii="Times New Roman" w:eastAsia="Calibri" w:hAnsi="Times New Roman" w:cs="Times New Roman"/>
          <w:color w:val="000000" w:themeColor="text1"/>
          <w:sz w:val="24"/>
          <w:szCs w:val="24"/>
        </w:rPr>
        <w:t>gimą</w:t>
      </w:r>
      <w:r w:rsidR="009A37B8">
        <w:rPr>
          <w:rFonts w:ascii="Times New Roman" w:eastAsia="Calibri" w:hAnsi="Times New Roman" w:cs="Times New Roman"/>
          <w:color w:val="000000" w:themeColor="text1"/>
          <w:sz w:val="24"/>
          <w:szCs w:val="24"/>
        </w:rPr>
        <w:t>,</w:t>
      </w:r>
      <w:r w:rsidR="00755842" w:rsidRPr="003A16F2">
        <w:rPr>
          <w:rFonts w:ascii="Times New Roman" w:eastAsia="Calibri" w:hAnsi="Times New Roman" w:cs="Times New Roman"/>
          <w:color w:val="000000" w:themeColor="text1"/>
          <w:sz w:val="24"/>
          <w:szCs w:val="24"/>
        </w:rPr>
        <w:t xml:space="preserve"> siekiant personalizuoto ir savivaldaus mokymo(si).</w:t>
      </w:r>
    </w:p>
    <w:p w:rsidR="001B7E84" w:rsidRPr="003A16F2" w:rsidRDefault="00C21E99" w:rsidP="00ED7A61">
      <w:pPr>
        <w:spacing w:after="0" w:line="320" w:lineRule="atLeast"/>
        <w:ind w:firstLine="567"/>
        <w:jc w:val="both"/>
        <w:rPr>
          <w:rFonts w:ascii="Times New Roman" w:eastAsia="Times New Roman" w:hAnsi="Times New Roman" w:cs="Times New Roman"/>
          <w:color w:val="000000" w:themeColor="text1"/>
          <w:sz w:val="24"/>
          <w:szCs w:val="24"/>
          <w:lang w:eastAsia="lt-LT"/>
        </w:rPr>
      </w:pPr>
      <w:r w:rsidRPr="003A16F2">
        <w:rPr>
          <w:rFonts w:ascii="Times New Roman" w:eastAsia="Times New Roman" w:hAnsi="Times New Roman" w:cs="Times New Roman"/>
          <w:color w:val="000000" w:themeColor="text1"/>
          <w:sz w:val="24"/>
          <w:szCs w:val="24"/>
          <w:lang w:eastAsia="lt-LT"/>
        </w:rPr>
        <w:t xml:space="preserve">1.1. </w:t>
      </w:r>
      <w:r w:rsidR="00755842" w:rsidRPr="003A16F2">
        <w:rPr>
          <w:rFonts w:ascii="Times New Roman" w:eastAsia="Times New Roman" w:hAnsi="Times New Roman" w:cs="Times New Roman"/>
          <w:color w:val="000000" w:themeColor="text1"/>
          <w:sz w:val="24"/>
          <w:szCs w:val="24"/>
          <w:lang w:eastAsia="lt-LT"/>
        </w:rPr>
        <w:t>Sudaryti sąlygas kiekvienam mokiniui atlikti asmeninės pažangos ir mokymosi vertinimą ir įsivertinimą.</w:t>
      </w:r>
    </w:p>
    <w:p w:rsidR="001B7E84" w:rsidRDefault="00C21E99" w:rsidP="00ED7A61">
      <w:pPr>
        <w:spacing w:after="0" w:line="320" w:lineRule="atLeast"/>
        <w:ind w:firstLine="567"/>
        <w:jc w:val="both"/>
        <w:rPr>
          <w:rFonts w:ascii="Times New Roman" w:hAnsi="Times New Roman" w:cs="Times New Roman"/>
          <w:color w:val="000000" w:themeColor="text1"/>
          <w:sz w:val="24"/>
          <w:szCs w:val="24"/>
        </w:rPr>
      </w:pPr>
      <w:r w:rsidRPr="003A16F2">
        <w:rPr>
          <w:rFonts w:ascii="Times New Roman" w:eastAsia="Times New Roman" w:hAnsi="Times New Roman" w:cs="Times New Roman"/>
          <w:color w:val="000000" w:themeColor="text1"/>
          <w:sz w:val="24"/>
          <w:szCs w:val="24"/>
          <w:lang w:eastAsia="lt-LT"/>
        </w:rPr>
        <w:t>1.2.</w:t>
      </w:r>
      <w:r w:rsidR="00755842" w:rsidRPr="003A16F2">
        <w:rPr>
          <w:rFonts w:ascii="Times New Roman" w:eastAsia="Times New Roman" w:hAnsi="Times New Roman" w:cs="Times New Roman"/>
          <w:color w:val="000000" w:themeColor="text1"/>
          <w:sz w:val="24"/>
          <w:szCs w:val="24"/>
          <w:lang w:eastAsia="lt-LT"/>
        </w:rPr>
        <w:t>Tobulinti pamokos planavimą, užtikrinant veiksmingą ir tikslingą mokymosi aplinką, aktyvių mokymosi metodų taikymą</w:t>
      </w:r>
      <w:r w:rsidRPr="003A16F2">
        <w:rPr>
          <w:rFonts w:ascii="Times New Roman" w:eastAsia="Times New Roman" w:hAnsi="Times New Roman" w:cs="Times New Roman"/>
          <w:color w:val="000000" w:themeColor="text1"/>
          <w:sz w:val="24"/>
          <w:szCs w:val="24"/>
          <w:lang w:eastAsia="lt-LT"/>
        </w:rPr>
        <w:t>.</w:t>
      </w:r>
      <w:r w:rsidR="00B12FBC" w:rsidRPr="003A16F2">
        <w:rPr>
          <w:rFonts w:ascii="Times New Roman" w:hAnsi="Times New Roman" w:cs="Times New Roman"/>
          <w:color w:val="000000" w:themeColor="text1"/>
          <w:sz w:val="24"/>
          <w:szCs w:val="24"/>
        </w:rPr>
        <w:t xml:space="preserve"> </w:t>
      </w:r>
    </w:p>
    <w:p w:rsidR="00146F66" w:rsidRPr="003A16F2" w:rsidRDefault="00146F66" w:rsidP="00ED7A61">
      <w:pPr>
        <w:spacing w:after="0" w:line="32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Pritaikyti ugdymo procesą mokinių mokymosi poreikiams.</w:t>
      </w:r>
    </w:p>
    <w:p w:rsidR="003B23B2" w:rsidRPr="003A16F2" w:rsidRDefault="003B23B2" w:rsidP="00ED7A61">
      <w:pPr>
        <w:spacing w:after="0" w:line="320" w:lineRule="atLeast"/>
        <w:ind w:firstLine="567"/>
        <w:jc w:val="both"/>
        <w:rPr>
          <w:rFonts w:ascii="Times New Roman" w:eastAsia="Times New Roman" w:hAnsi="Times New Roman" w:cs="Times New Roman"/>
          <w:color w:val="000000" w:themeColor="text1"/>
          <w:sz w:val="24"/>
          <w:szCs w:val="24"/>
          <w:lang w:eastAsia="lt-LT"/>
        </w:rPr>
      </w:pPr>
      <w:r w:rsidRPr="003A16F2">
        <w:rPr>
          <w:rFonts w:ascii="Times New Roman" w:eastAsia="Times New Roman" w:hAnsi="Times New Roman" w:cs="Times New Roman"/>
          <w:color w:val="000000" w:themeColor="text1"/>
          <w:sz w:val="24"/>
          <w:szCs w:val="24"/>
          <w:lang w:eastAsia="lt-LT"/>
        </w:rPr>
        <w:t>2.TIKSLAS</w:t>
      </w:r>
      <w:r w:rsidR="009A37B8">
        <w:rPr>
          <w:rFonts w:ascii="Times New Roman" w:eastAsia="Times New Roman" w:hAnsi="Times New Roman" w:cs="Times New Roman"/>
          <w:color w:val="000000" w:themeColor="text1"/>
          <w:sz w:val="24"/>
          <w:szCs w:val="24"/>
          <w:lang w:eastAsia="lt-LT"/>
        </w:rPr>
        <w:t>.</w:t>
      </w:r>
      <w:r w:rsidR="00C21E99" w:rsidRPr="003A16F2">
        <w:rPr>
          <w:rFonts w:ascii="Times New Roman" w:eastAsia="Times New Roman" w:hAnsi="Times New Roman" w:cs="Times New Roman"/>
          <w:color w:val="000000" w:themeColor="text1"/>
          <w:sz w:val="24"/>
          <w:szCs w:val="24"/>
          <w:lang w:eastAsia="lt-LT"/>
        </w:rPr>
        <w:t xml:space="preserve"> </w:t>
      </w:r>
      <w:r w:rsidRPr="003A16F2">
        <w:rPr>
          <w:rFonts w:ascii="Times New Roman" w:eastAsia="Times New Roman" w:hAnsi="Times New Roman" w:cs="Times New Roman"/>
          <w:color w:val="000000" w:themeColor="text1"/>
          <w:sz w:val="24"/>
          <w:szCs w:val="24"/>
          <w:lang w:eastAsia="lt-LT"/>
        </w:rPr>
        <w:t>Tobulinti mokyklos veiklos kokybės vidaus įsivertinimą, siekiant įrodymais grįstų spendimų priėmimo.</w:t>
      </w:r>
    </w:p>
    <w:p w:rsidR="001B7E84" w:rsidRPr="003A16F2" w:rsidRDefault="003B23B2" w:rsidP="00ED7A61">
      <w:pPr>
        <w:spacing w:after="0" w:line="320" w:lineRule="atLeast"/>
        <w:ind w:firstLine="567"/>
        <w:jc w:val="both"/>
        <w:rPr>
          <w:rFonts w:ascii="Times New Roman" w:eastAsia="Times New Roman" w:hAnsi="Times New Roman" w:cs="Times New Roman"/>
          <w:color w:val="000000" w:themeColor="text1"/>
          <w:sz w:val="24"/>
          <w:szCs w:val="24"/>
          <w:lang w:eastAsia="lt-LT"/>
        </w:rPr>
      </w:pPr>
      <w:r w:rsidRPr="003A16F2">
        <w:rPr>
          <w:rFonts w:ascii="Times New Roman" w:eastAsia="Times New Roman" w:hAnsi="Times New Roman" w:cs="Times New Roman"/>
          <w:color w:val="000000" w:themeColor="text1"/>
          <w:sz w:val="24"/>
          <w:szCs w:val="24"/>
          <w:lang w:eastAsia="lt-LT"/>
        </w:rPr>
        <w:t>2.1. Stiprinti sistemingo įsivertinimo gebėjimus ir įrody</w:t>
      </w:r>
      <w:r w:rsidR="008E75D3" w:rsidRPr="003A16F2">
        <w:rPr>
          <w:rFonts w:ascii="Times New Roman" w:eastAsia="Times New Roman" w:hAnsi="Times New Roman" w:cs="Times New Roman"/>
          <w:color w:val="000000" w:themeColor="text1"/>
          <w:sz w:val="24"/>
          <w:szCs w:val="24"/>
          <w:lang w:eastAsia="lt-LT"/>
        </w:rPr>
        <w:t>mais grįstų sprendimų priėmimą.</w:t>
      </w:r>
    </w:p>
    <w:p w:rsidR="00890AAD" w:rsidRPr="003A16F2" w:rsidRDefault="003B23B2" w:rsidP="00ED7A61">
      <w:pPr>
        <w:spacing w:after="0" w:line="320" w:lineRule="atLeast"/>
        <w:ind w:firstLine="567"/>
        <w:jc w:val="both"/>
        <w:rPr>
          <w:rFonts w:ascii="Times New Roman" w:hAnsi="Times New Roman" w:cs="Times New Roman"/>
          <w:color w:val="000000" w:themeColor="text1"/>
          <w:sz w:val="24"/>
          <w:szCs w:val="24"/>
        </w:rPr>
      </w:pPr>
      <w:r w:rsidRPr="003A16F2">
        <w:rPr>
          <w:rFonts w:ascii="Times New Roman" w:eastAsia="Times New Roman" w:hAnsi="Times New Roman" w:cs="Times New Roman"/>
          <w:color w:val="000000" w:themeColor="text1"/>
          <w:sz w:val="24"/>
          <w:szCs w:val="24"/>
          <w:lang w:eastAsia="lt-LT"/>
        </w:rPr>
        <w:t>3</w:t>
      </w:r>
      <w:r w:rsidR="00C02FFA" w:rsidRPr="003A16F2">
        <w:rPr>
          <w:rFonts w:ascii="Times New Roman" w:eastAsia="Times New Roman" w:hAnsi="Times New Roman" w:cs="Times New Roman"/>
          <w:color w:val="000000" w:themeColor="text1"/>
          <w:sz w:val="24"/>
          <w:szCs w:val="24"/>
          <w:lang w:eastAsia="lt-LT"/>
        </w:rPr>
        <w:t xml:space="preserve">. TIKSLAS. </w:t>
      </w:r>
      <w:r w:rsidR="001C5D58" w:rsidRPr="003A16F2">
        <w:rPr>
          <w:rFonts w:ascii="Times New Roman" w:eastAsia="Times New Roman" w:hAnsi="Times New Roman" w:cs="Times New Roman"/>
          <w:color w:val="000000" w:themeColor="text1"/>
          <w:sz w:val="24"/>
          <w:szCs w:val="24"/>
          <w:lang w:eastAsia="lt-LT"/>
        </w:rPr>
        <w:t>Puoselėti pilietišką, kūrybišką, sveikai ir saugiai gyvenančią bendruomenę.</w:t>
      </w:r>
      <w:r w:rsidR="00B12FBC" w:rsidRPr="003A16F2">
        <w:rPr>
          <w:rFonts w:ascii="Times New Roman" w:hAnsi="Times New Roman" w:cs="Times New Roman"/>
          <w:color w:val="000000" w:themeColor="text1"/>
          <w:sz w:val="24"/>
          <w:szCs w:val="24"/>
        </w:rPr>
        <w:t xml:space="preserve">                                                                                                         </w:t>
      </w:r>
    </w:p>
    <w:p w:rsidR="00267E89" w:rsidRPr="003A16F2" w:rsidRDefault="003B23B2" w:rsidP="00ED7A61">
      <w:pPr>
        <w:spacing w:after="0" w:line="320" w:lineRule="atLeast"/>
        <w:ind w:firstLine="567"/>
        <w:jc w:val="both"/>
        <w:rPr>
          <w:rFonts w:ascii="Times New Roman" w:eastAsia="Times New Roman" w:hAnsi="Times New Roman" w:cs="Times New Roman"/>
          <w:color w:val="000000" w:themeColor="text1"/>
          <w:sz w:val="24"/>
          <w:szCs w:val="24"/>
          <w:lang w:eastAsia="lt-LT"/>
        </w:rPr>
      </w:pPr>
      <w:r w:rsidRPr="003A16F2">
        <w:rPr>
          <w:rFonts w:ascii="Times New Roman" w:eastAsia="Times New Roman" w:hAnsi="Times New Roman" w:cs="Times New Roman"/>
          <w:color w:val="000000" w:themeColor="text1"/>
          <w:sz w:val="24"/>
          <w:szCs w:val="24"/>
          <w:lang w:eastAsia="lt-LT"/>
        </w:rPr>
        <w:t>3</w:t>
      </w:r>
      <w:r w:rsidR="00755842" w:rsidRPr="003A16F2">
        <w:rPr>
          <w:rFonts w:ascii="Times New Roman" w:eastAsia="Times New Roman" w:hAnsi="Times New Roman" w:cs="Times New Roman"/>
          <w:color w:val="000000" w:themeColor="text1"/>
          <w:sz w:val="24"/>
          <w:szCs w:val="24"/>
          <w:lang w:eastAsia="lt-LT"/>
        </w:rPr>
        <w:t>.1.</w:t>
      </w:r>
      <w:r w:rsidR="008D3681">
        <w:rPr>
          <w:rFonts w:ascii="Times New Roman" w:eastAsia="Times New Roman" w:hAnsi="Times New Roman" w:cs="Times New Roman"/>
          <w:color w:val="000000" w:themeColor="text1"/>
          <w:sz w:val="24"/>
          <w:szCs w:val="24"/>
          <w:lang w:eastAsia="lt-LT"/>
        </w:rPr>
        <w:t xml:space="preserve"> </w:t>
      </w:r>
      <w:r w:rsidR="00755842" w:rsidRPr="003A16F2">
        <w:rPr>
          <w:rFonts w:ascii="Times New Roman" w:eastAsia="Times New Roman" w:hAnsi="Times New Roman" w:cs="Times New Roman"/>
          <w:color w:val="000000" w:themeColor="text1"/>
          <w:sz w:val="24"/>
          <w:szCs w:val="24"/>
          <w:lang w:eastAsia="lt-LT"/>
        </w:rPr>
        <w:t>Pagarbos tautos papročiams, kultūrai ir tradicijoms ugdymas.</w:t>
      </w:r>
    </w:p>
    <w:p w:rsidR="00755842" w:rsidRPr="003A16F2" w:rsidRDefault="003B23B2" w:rsidP="00ED7A61">
      <w:pPr>
        <w:spacing w:after="0" w:line="320" w:lineRule="atLeast"/>
        <w:ind w:firstLine="567"/>
        <w:jc w:val="both"/>
        <w:rPr>
          <w:rFonts w:ascii="Times New Roman" w:eastAsia="Times New Roman" w:hAnsi="Times New Roman" w:cs="Times New Roman"/>
          <w:color w:val="000000" w:themeColor="text1"/>
          <w:sz w:val="24"/>
          <w:szCs w:val="24"/>
          <w:lang w:eastAsia="lt-LT"/>
        </w:rPr>
      </w:pPr>
      <w:r w:rsidRPr="003A16F2">
        <w:rPr>
          <w:rFonts w:ascii="Times New Roman" w:eastAsia="Times New Roman" w:hAnsi="Times New Roman" w:cs="Times New Roman"/>
          <w:color w:val="000000" w:themeColor="text1"/>
          <w:sz w:val="24"/>
          <w:szCs w:val="24"/>
          <w:lang w:eastAsia="lt-LT"/>
        </w:rPr>
        <w:t>3</w:t>
      </w:r>
      <w:r w:rsidR="00755842" w:rsidRPr="003A16F2">
        <w:rPr>
          <w:rFonts w:ascii="Times New Roman" w:eastAsia="Times New Roman" w:hAnsi="Times New Roman" w:cs="Times New Roman"/>
          <w:color w:val="000000" w:themeColor="text1"/>
          <w:sz w:val="24"/>
          <w:szCs w:val="24"/>
          <w:lang w:eastAsia="lt-LT"/>
        </w:rPr>
        <w:t>.2. Tęsti gimnazijos</w:t>
      </w:r>
      <w:r w:rsidR="009A37B8">
        <w:rPr>
          <w:rFonts w:ascii="Times New Roman" w:eastAsia="Times New Roman" w:hAnsi="Times New Roman" w:cs="Times New Roman"/>
          <w:color w:val="000000" w:themeColor="text1"/>
          <w:sz w:val="24"/>
          <w:szCs w:val="24"/>
          <w:lang w:eastAsia="lt-LT"/>
        </w:rPr>
        <w:t>,</w:t>
      </w:r>
      <w:r w:rsidR="00755842" w:rsidRPr="003A16F2">
        <w:rPr>
          <w:rFonts w:ascii="Times New Roman" w:eastAsia="Times New Roman" w:hAnsi="Times New Roman" w:cs="Times New Roman"/>
          <w:color w:val="000000" w:themeColor="text1"/>
          <w:sz w:val="24"/>
          <w:szCs w:val="24"/>
          <w:lang w:eastAsia="lt-LT"/>
        </w:rPr>
        <w:t xml:space="preserve"> teikiančios kokybiš</w:t>
      </w:r>
      <w:r w:rsidR="00691E3D" w:rsidRPr="003A16F2">
        <w:rPr>
          <w:rFonts w:ascii="Times New Roman" w:eastAsia="Times New Roman" w:hAnsi="Times New Roman" w:cs="Times New Roman"/>
          <w:color w:val="000000" w:themeColor="text1"/>
          <w:sz w:val="24"/>
          <w:szCs w:val="24"/>
          <w:lang w:eastAsia="lt-LT"/>
        </w:rPr>
        <w:t>ką ugdymą</w:t>
      </w:r>
      <w:r w:rsidR="00C74208" w:rsidRPr="003A16F2">
        <w:rPr>
          <w:rFonts w:ascii="Times New Roman" w:eastAsia="Times New Roman" w:hAnsi="Times New Roman" w:cs="Times New Roman"/>
          <w:color w:val="000000" w:themeColor="text1"/>
          <w:sz w:val="24"/>
          <w:szCs w:val="24"/>
          <w:lang w:eastAsia="lt-LT"/>
        </w:rPr>
        <w:t>,</w:t>
      </w:r>
      <w:r w:rsidR="00691E3D" w:rsidRPr="003A16F2">
        <w:rPr>
          <w:rFonts w:ascii="Times New Roman" w:eastAsia="Times New Roman" w:hAnsi="Times New Roman" w:cs="Times New Roman"/>
          <w:color w:val="000000" w:themeColor="text1"/>
          <w:sz w:val="24"/>
          <w:szCs w:val="24"/>
          <w:lang w:eastAsia="lt-LT"/>
        </w:rPr>
        <w:t xml:space="preserve"> įvaizdžio kūrimą</w:t>
      </w:r>
      <w:r w:rsidR="009A37B8">
        <w:rPr>
          <w:rFonts w:ascii="Times New Roman" w:eastAsia="Times New Roman" w:hAnsi="Times New Roman" w:cs="Times New Roman"/>
          <w:color w:val="000000" w:themeColor="text1"/>
          <w:sz w:val="24"/>
          <w:szCs w:val="24"/>
          <w:lang w:eastAsia="lt-LT"/>
        </w:rPr>
        <w:t>.</w:t>
      </w:r>
    </w:p>
    <w:p w:rsidR="00755842" w:rsidRPr="003A16F2" w:rsidRDefault="003B23B2" w:rsidP="00ED7A61">
      <w:pPr>
        <w:spacing w:after="0" w:line="320" w:lineRule="atLeast"/>
        <w:ind w:firstLine="567"/>
        <w:jc w:val="both"/>
        <w:rPr>
          <w:rFonts w:ascii="Times New Roman" w:eastAsia="Times New Roman" w:hAnsi="Times New Roman" w:cs="Times New Roman"/>
          <w:color w:val="000000" w:themeColor="text1"/>
          <w:sz w:val="24"/>
          <w:szCs w:val="24"/>
          <w:lang w:eastAsia="lt-LT"/>
        </w:rPr>
      </w:pPr>
      <w:r w:rsidRPr="003A16F2">
        <w:rPr>
          <w:rFonts w:ascii="Times New Roman" w:eastAsia="Times New Roman" w:hAnsi="Times New Roman" w:cs="Times New Roman"/>
          <w:color w:val="000000" w:themeColor="text1"/>
          <w:sz w:val="24"/>
          <w:szCs w:val="24"/>
          <w:lang w:eastAsia="lt-LT"/>
        </w:rPr>
        <w:t>3</w:t>
      </w:r>
      <w:r w:rsidR="00755842" w:rsidRPr="003A16F2">
        <w:rPr>
          <w:rFonts w:ascii="Times New Roman" w:eastAsia="Times New Roman" w:hAnsi="Times New Roman" w:cs="Times New Roman"/>
          <w:color w:val="000000" w:themeColor="text1"/>
          <w:sz w:val="24"/>
          <w:szCs w:val="24"/>
          <w:lang w:eastAsia="lt-LT"/>
        </w:rPr>
        <w:t>.3. Toliau tęsti ir plėtoti bendravimo ir bendradarbiavimo kultūrą.</w:t>
      </w:r>
    </w:p>
    <w:p w:rsidR="008E75D3" w:rsidRPr="003A16F2" w:rsidRDefault="008E75D3" w:rsidP="00E21307">
      <w:pPr>
        <w:spacing w:after="0" w:line="320" w:lineRule="atLeast"/>
        <w:rPr>
          <w:rFonts w:ascii="Times New Roman" w:eastAsia="Times New Roman" w:hAnsi="Times New Roman" w:cs="Times New Roman"/>
          <w:b/>
          <w:color w:val="FF0000"/>
          <w:sz w:val="24"/>
          <w:szCs w:val="24"/>
          <w:lang w:eastAsia="lt-LT"/>
        </w:rPr>
      </w:pPr>
    </w:p>
    <w:p w:rsidR="00445E9E" w:rsidRPr="003A16F2" w:rsidRDefault="00953664" w:rsidP="00445E9E">
      <w:pPr>
        <w:spacing w:after="0" w:line="240" w:lineRule="auto"/>
        <w:ind w:firstLine="567"/>
        <w:jc w:val="center"/>
        <w:rPr>
          <w:rFonts w:ascii="Times New Roman" w:hAnsi="Times New Roman" w:cs="Times New Roman"/>
          <w:b/>
          <w:sz w:val="24"/>
          <w:szCs w:val="24"/>
        </w:rPr>
      </w:pPr>
      <w:r w:rsidRPr="003A16F2">
        <w:rPr>
          <w:rFonts w:ascii="Times New Roman" w:hAnsi="Times New Roman" w:cs="Times New Roman"/>
          <w:b/>
          <w:sz w:val="24"/>
          <w:szCs w:val="24"/>
        </w:rPr>
        <w:t>III SKYRIUS</w:t>
      </w:r>
      <w:r w:rsidRPr="003A16F2">
        <w:rPr>
          <w:rFonts w:ascii="Times New Roman" w:hAnsi="Times New Roman" w:cs="Times New Roman"/>
          <w:b/>
          <w:sz w:val="24"/>
          <w:szCs w:val="24"/>
        </w:rPr>
        <w:br/>
      </w:r>
      <w:r w:rsidR="00445E9E" w:rsidRPr="003A16F2">
        <w:rPr>
          <w:rFonts w:ascii="Times New Roman" w:hAnsi="Times New Roman" w:cs="Times New Roman"/>
          <w:b/>
          <w:sz w:val="24"/>
          <w:szCs w:val="24"/>
        </w:rPr>
        <w:t xml:space="preserve"> MOKYKLOS VEIKLOS TIKSLŲ</w:t>
      </w:r>
      <w:r w:rsidR="00FA73A9">
        <w:rPr>
          <w:rFonts w:ascii="Times New Roman" w:hAnsi="Times New Roman" w:cs="Times New Roman"/>
          <w:b/>
          <w:sz w:val="24"/>
          <w:szCs w:val="24"/>
        </w:rPr>
        <w:t xml:space="preserve"> IR UŽDAVINIŲ ĮGYVENDINIMAS 2019</w:t>
      </w:r>
      <w:r w:rsidR="00445E9E" w:rsidRPr="003A16F2">
        <w:rPr>
          <w:rFonts w:ascii="Times New Roman" w:hAnsi="Times New Roman" w:cs="Times New Roman"/>
          <w:b/>
          <w:sz w:val="24"/>
          <w:szCs w:val="24"/>
        </w:rPr>
        <w:t xml:space="preserve"> METAIS</w:t>
      </w:r>
    </w:p>
    <w:p w:rsidR="00E84D28" w:rsidRPr="003A16F2" w:rsidRDefault="00445E9E" w:rsidP="004972A6">
      <w:pPr>
        <w:spacing w:after="0" w:line="320" w:lineRule="atLeast"/>
        <w:ind w:firstLine="567"/>
        <w:jc w:val="both"/>
        <w:rPr>
          <w:rFonts w:ascii="Times New Roman" w:hAnsi="Times New Roman" w:cs="Times New Roman"/>
          <w:b/>
          <w:i/>
          <w:sz w:val="24"/>
          <w:szCs w:val="24"/>
        </w:rPr>
      </w:pPr>
      <w:r w:rsidRPr="003A16F2">
        <w:rPr>
          <w:rFonts w:ascii="Times New Roman" w:hAnsi="Times New Roman" w:cs="Times New Roman"/>
          <w:b/>
          <w:i/>
          <w:sz w:val="24"/>
          <w:szCs w:val="24"/>
        </w:rPr>
        <w:t xml:space="preserve">                                                                                                                                                                        </w:t>
      </w:r>
    </w:p>
    <w:p w:rsidR="00445E9E" w:rsidRPr="003A16F2" w:rsidRDefault="00375A3A" w:rsidP="00ED7A61">
      <w:pPr>
        <w:spacing w:after="0" w:line="320" w:lineRule="atLeast"/>
        <w:ind w:firstLine="567"/>
        <w:jc w:val="both"/>
        <w:rPr>
          <w:rFonts w:ascii="Times New Roman" w:hAnsi="Times New Roman" w:cs="Times New Roman"/>
          <w:sz w:val="24"/>
          <w:szCs w:val="24"/>
        </w:rPr>
      </w:pPr>
      <w:r w:rsidRPr="003A16F2">
        <w:rPr>
          <w:rFonts w:ascii="Times New Roman" w:hAnsi="Times New Roman" w:cs="Times New Roman"/>
          <w:sz w:val="24"/>
          <w:szCs w:val="24"/>
        </w:rPr>
        <w:t>2019</w:t>
      </w:r>
      <w:r w:rsidR="00E84D28" w:rsidRPr="003A16F2">
        <w:rPr>
          <w:rFonts w:ascii="Times New Roman" w:hAnsi="Times New Roman" w:cs="Times New Roman"/>
          <w:sz w:val="24"/>
          <w:szCs w:val="24"/>
        </w:rPr>
        <w:t xml:space="preserve"> </w:t>
      </w:r>
      <w:r w:rsidR="00445E9E" w:rsidRPr="003A16F2">
        <w:rPr>
          <w:rFonts w:ascii="Times New Roman" w:hAnsi="Times New Roman" w:cs="Times New Roman"/>
          <w:sz w:val="24"/>
          <w:szCs w:val="24"/>
        </w:rPr>
        <w:t>m. veiklos plano strateginis tikslas buvo ugdymo kokybės gerinimas ir modernizavimas. Šiam tikslui įgyvendinti iškelti metiniai tikslai ir uždaviniai bei numatytos priemonės.</w:t>
      </w:r>
    </w:p>
    <w:p w:rsidR="00366EDB" w:rsidRPr="003A16F2" w:rsidRDefault="00445E9E" w:rsidP="00ED7A61">
      <w:pPr>
        <w:spacing w:after="0" w:line="320" w:lineRule="atLeast"/>
        <w:ind w:firstLine="567"/>
        <w:jc w:val="both"/>
        <w:rPr>
          <w:rFonts w:ascii="Times New Roman" w:eastAsia="Calibri" w:hAnsi="Times New Roman" w:cs="Times New Roman"/>
          <w:sz w:val="24"/>
          <w:szCs w:val="24"/>
        </w:rPr>
      </w:pPr>
      <w:r w:rsidRPr="003A16F2">
        <w:rPr>
          <w:rFonts w:ascii="Times New Roman" w:hAnsi="Times New Roman" w:cs="Times New Roman"/>
          <w:sz w:val="24"/>
          <w:szCs w:val="24"/>
        </w:rPr>
        <w:t>Įgyvendin</w:t>
      </w:r>
      <w:r w:rsidR="003241DE" w:rsidRPr="003A16F2">
        <w:rPr>
          <w:rFonts w:ascii="Times New Roman" w:hAnsi="Times New Roman" w:cs="Times New Roman"/>
          <w:sz w:val="24"/>
          <w:szCs w:val="24"/>
        </w:rPr>
        <w:t>ant pirmąjį tikslą „</w:t>
      </w:r>
      <w:r w:rsidR="00B7660C" w:rsidRPr="003A16F2">
        <w:rPr>
          <w:rFonts w:ascii="Times New Roman" w:hAnsi="Times New Roman" w:cs="Times New Roman"/>
          <w:sz w:val="24"/>
          <w:szCs w:val="24"/>
        </w:rPr>
        <w:t xml:space="preserve">Bendradarbiaujant siekti kiekvieno mokinio asmeninės brandos ir individualios mokinio galimybes atitinkančios </w:t>
      </w:r>
      <w:r w:rsidRPr="003A16F2">
        <w:rPr>
          <w:rFonts w:ascii="Times New Roman" w:hAnsi="Times New Roman" w:cs="Times New Roman"/>
          <w:sz w:val="24"/>
          <w:szCs w:val="24"/>
        </w:rPr>
        <w:t>p</w:t>
      </w:r>
      <w:r w:rsidR="00B7660C" w:rsidRPr="003A16F2">
        <w:rPr>
          <w:rFonts w:ascii="Times New Roman" w:hAnsi="Times New Roman" w:cs="Times New Roman"/>
          <w:sz w:val="24"/>
          <w:szCs w:val="24"/>
        </w:rPr>
        <w:t>ažangos“</w:t>
      </w:r>
      <w:r w:rsidRPr="003A16F2">
        <w:rPr>
          <w:rFonts w:ascii="Times New Roman" w:hAnsi="Times New Roman" w:cs="Times New Roman"/>
          <w:sz w:val="24"/>
          <w:szCs w:val="24"/>
        </w:rPr>
        <w:t xml:space="preserve"> buvo numaty</w:t>
      </w:r>
      <w:r w:rsidR="00072630" w:rsidRPr="003A16F2">
        <w:rPr>
          <w:rFonts w:ascii="Times New Roman" w:hAnsi="Times New Roman" w:cs="Times New Roman"/>
          <w:sz w:val="24"/>
          <w:szCs w:val="24"/>
        </w:rPr>
        <w:t>ti šie uždaviniai:</w:t>
      </w:r>
      <w:r w:rsidR="00072630" w:rsidRPr="003A16F2">
        <w:rPr>
          <w:rFonts w:ascii="Times New Roman" w:eastAsia="Calibri" w:hAnsi="Times New Roman" w:cs="Times New Roman"/>
          <w:sz w:val="24"/>
          <w:szCs w:val="24"/>
        </w:rPr>
        <w:t xml:space="preserve"> </w:t>
      </w:r>
      <w:r w:rsidR="00D5727C">
        <w:rPr>
          <w:rFonts w:ascii="Times New Roman" w:eastAsia="Calibri" w:hAnsi="Times New Roman" w:cs="Times New Roman"/>
          <w:sz w:val="24"/>
          <w:szCs w:val="24"/>
        </w:rPr>
        <w:t>s</w:t>
      </w:r>
      <w:r w:rsidR="00375A3A" w:rsidRPr="003A16F2">
        <w:rPr>
          <w:rFonts w:ascii="Times New Roman" w:eastAsia="Calibri" w:hAnsi="Times New Roman" w:cs="Times New Roman"/>
          <w:sz w:val="24"/>
          <w:szCs w:val="24"/>
        </w:rPr>
        <w:t>tebėti mokinių pasiekimus ir pažangą, siekiant savivaldaus mokymosi, ugdymosi, psichologinės, socialinės pedagoginės</w:t>
      </w:r>
      <w:r w:rsidR="00C74208" w:rsidRPr="003A16F2">
        <w:rPr>
          <w:rFonts w:ascii="Times New Roman" w:eastAsia="Calibri" w:hAnsi="Times New Roman" w:cs="Times New Roman"/>
          <w:sz w:val="24"/>
          <w:szCs w:val="24"/>
        </w:rPr>
        <w:t xml:space="preserve"> </w:t>
      </w:r>
      <w:r w:rsidR="000A3CFB">
        <w:rPr>
          <w:rFonts w:ascii="Times New Roman" w:eastAsia="Calibri" w:hAnsi="Times New Roman" w:cs="Times New Roman"/>
          <w:sz w:val="24"/>
          <w:szCs w:val="24"/>
        </w:rPr>
        <w:t>pagalbos teikimo, pamokos tobulinimo</w:t>
      </w:r>
      <w:r w:rsidR="00375A3A" w:rsidRPr="003A16F2">
        <w:rPr>
          <w:rFonts w:ascii="Times New Roman" w:eastAsia="Calibri" w:hAnsi="Times New Roman" w:cs="Times New Roman"/>
          <w:sz w:val="24"/>
          <w:szCs w:val="24"/>
        </w:rPr>
        <w:t>.</w:t>
      </w:r>
    </w:p>
    <w:p w:rsidR="00366EDB" w:rsidRPr="003A16F2" w:rsidRDefault="008D3681" w:rsidP="00ED7A61">
      <w:pPr>
        <w:spacing w:after="0" w:line="320" w:lineRule="atLeast"/>
        <w:ind w:firstLine="567"/>
        <w:jc w:val="both"/>
        <w:rPr>
          <w:rFonts w:ascii="Times New Roman" w:eastAsia="Calibri" w:hAnsi="Times New Roman" w:cs="Times New Roman"/>
          <w:sz w:val="24"/>
          <w:szCs w:val="24"/>
        </w:rPr>
      </w:pPr>
      <w:r w:rsidRPr="00146F66">
        <w:rPr>
          <w:rFonts w:ascii="Times New Roman" w:eastAsia="Calibri" w:hAnsi="Times New Roman" w:cs="Times New Roman"/>
          <w:sz w:val="24"/>
          <w:szCs w:val="24"/>
        </w:rPr>
        <w:t>Vykdant</w:t>
      </w:r>
      <w:r w:rsidR="00D13092" w:rsidRPr="00146F66">
        <w:rPr>
          <w:rFonts w:ascii="Times New Roman" w:eastAsia="Calibri" w:hAnsi="Times New Roman" w:cs="Times New Roman"/>
          <w:sz w:val="24"/>
          <w:szCs w:val="24"/>
        </w:rPr>
        <w:t xml:space="preserve"> ugdymo procesą, nuolat stebėta, fiksuota ir analizuota</w:t>
      </w:r>
      <w:r w:rsidRPr="00146F66">
        <w:rPr>
          <w:rFonts w:ascii="Times New Roman" w:eastAsia="Calibri" w:hAnsi="Times New Roman" w:cs="Times New Roman"/>
          <w:sz w:val="24"/>
          <w:szCs w:val="24"/>
        </w:rPr>
        <w:t xml:space="preserve"> mokinių mokymosi asmeninė pažanga ir pasiekimai</w:t>
      </w:r>
      <w:r w:rsidR="00D13092" w:rsidRPr="00146F66">
        <w:rPr>
          <w:rFonts w:ascii="Times New Roman" w:eastAsia="Calibri" w:hAnsi="Times New Roman" w:cs="Times New Roman"/>
          <w:sz w:val="24"/>
          <w:szCs w:val="24"/>
        </w:rPr>
        <w:t>, aptart</w:t>
      </w:r>
      <w:r w:rsidRPr="00146F66">
        <w:rPr>
          <w:rFonts w:ascii="Times New Roman" w:eastAsia="Calibri" w:hAnsi="Times New Roman" w:cs="Times New Roman"/>
          <w:sz w:val="24"/>
          <w:szCs w:val="24"/>
        </w:rPr>
        <w:t>as</w:t>
      </w:r>
      <w:r w:rsidR="00D13092" w:rsidRPr="00146F66">
        <w:rPr>
          <w:rFonts w:ascii="Times New Roman" w:eastAsia="Calibri" w:hAnsi="Times New Roman" w:cs="Times New Roman"/>
          <w:sz w:val="24"/>
          <w:szCs w:val="24"/>
        </w:rPr>
        <w:t xml:space="preserve"> </w:t>
      </w:r>
      <w:r w:rsidR="00366EDB" w:rsidRPr="00146F66">
        <w:rPr>
          <w:rFonts w:ascii="Times New Roman" w:eastAsia="Calibri" w:hAnsi="Times New Roman" w:cs="Times New Roman"/>
          <w:sz w:val="24"/>
          <w:szCs w:val="24"/>
        </w:rPr>
        <w:t>ugdymo</w:t>
      </w:r>
      <w:r w:rsidR="00D13092" w:rsidRPr="00146F66">
        <w:rPr>
          <w:rFonts w:ascii="Times New Roman" w:eastAsia="Calibri" w:hAnsi="Times New Roman" w:cs="Times New Roman"/>
          <w:sz w:val="24"/>
          <w:szCs w:val="24"/>
        </w:rPr>
        <w:t>(</w:t>
      </w:r>
      <w:r w:rsidR="00366EDB" w:rsidRPr="00146F66">
        <w:rPr>
          <w:rFonts w:ascii="Times New Roman" w:eastAsia="Calibri" w:hAnsi="Times New Roman" w:cs="Times New Roman"/>
          <w:sz w:val="24"/>
          <w:szCs w:val="24"/>
        </w:rPr>
        <w:t>si</w:t>
      </w:r>
      <w:r w:rsidR="00D13092" w:rsidRPr="00146F66">
        <w:rPr>
          <w:rFonts w:ascii="Times New Roman" w:eastAsia="Calibri" w:hAnsi="Times New Roman" w:cs="Times New Roman"/>
          <w:sz w:val="24"/>
          <w:szCs w:val="24"/>
        </w:rPr>
        <w:t>) gerinimo</w:t>
      </w:r>
      <w:r w:rsidR="00366EDB" w:rsidRPr="00146F66">
        <w:rPr>
          <w:rFonts w:ascii="Times New Roman" w:eastAsia="Calibri" w:hAnsi="Times New Roman" w:cs="Times New Roman"/>
          <w:sz w:val="24"/>
          <w:szCs w:val="24"/>
        </w:rPr>
        <w:t xml:space="preserve">, psichologinės, socialinės </w:t>
      </w:r>
      <w:r w:rsidR="00FA1309" w:rsidRPr="00146F66">
        <w:rPr>
          <w:rFonts w:ascii="Times New Roman" w:eastAsia="Calibri" w:hAnsi="Times New Roman" w:cs="Times New Roman"/>
          <w:sz w:val="24"/>
          <w:szCs w:val="24"/>
        </w:rPr>
        <w:t xml:space="preserve">pedagoginės pagalbos teikimas, </w:t>
      </w:r>
      <w:r w:rsidR="00366EDB" w:rsidRPr="00146F66">
        <w:rPr>
          <w:rFonts w:ascii="Times New Roman" w:eastAsia="Calibri" w:hAnsi="Times New Roman" w:cs="Times New Roman"/>
          <w:sz w:val="24"/>
          <w:szCs w:val="24"/>
        </w:rPr>
        <w:t>mokytojų profesionalumo ir kvalifikacijos tobulinimo  didinimas.</w:t>
      </w:r>
      <w:r w:rsidR="00366EDB" w:rsidRPr="003A16F2">
        <w:rPr>
          <w:rFonts w:ascii="Times New Roman" w:eastAsia="Calibri" w:hAnsi="Times New Roman" w:cs="Times New Roman"/>
          <w:sz w:val="24"/>
          <w:szCs w:val="24"/>
        </w:rPr>
        <w:t xml:space="preserve"> Pagal patvirtintą mokinių asmeninės pažangos stebėjimo ir</w:t>
      </w:r>
      <w:r w:rsidR="00BF1069">
        <w:rPr>
          <w:rFonts w:ascii="Times New Roman" w:eastAsia="Calibri" w:hAnsi="Times New Roman" w:cs="Times New Roman"/>
          <w:sz w:val="24"/>
          <w:szCs w:val="24"/>
        </w:rPr>
        <w:t xml:space="preserve"> fiksavimo aprašą su priedais (</w:t>
      </w:r>
      <w:r w:rsidR="00366EDB" w:rsidRPr="003A16F2">
        <w:rPr>
          <w:rFonts w:ascii="Times New Roman" w:eastAsia="Calibri" w:hAnsi="Times New Roman" w:cs="Times New Roman"/>
          <w:sz w:val="24"/>
          <w:szCs w:val="24"/>
        </w:rPr>
        <w:t>įsivertinimo anketa, asmeninės pažangos plan</w:t>
      </w:r>
      <w:r w:rsidR="00BF1069">
        <w:rPr>
          <w:rFonts w:ascii="Times New Roman" w:eastAsia="Calibri" w:hAnsi="Times New Roman" w:cs="Times New Roman"/>
          <w:sz w:val="24"/>
          <w:szCs w:val="24"/>
        </w:rPr>
        <w:t>u, asmeninės pažangos stebėsena)</w:t>
      </w:r>
      <w:r w:rsidR="00366EDB" w:rsidRPr="003A16F2">
        <w:rPr>
          <w:rFonts w:ascii="Times New Roman" w:eastAsia="Calibri" w:hAnsi="Times New Roman" w:cs="Times New Roman"/>
          <w:sz w:val="24"/>
          <w:szCs w:val="24"/>
        </w:rPr>
        <w:t xml:space="preserve"> metodinėse g</w:t>
      </w:r>
      <w:r w:rsidR="00C74208" w:rsidRPr="003A16F2">
        <w:rPr>
          <w:rFonts w:ascii="Times New Roman" w:eastAsia="Calibri" w:hAnsi="Times New Roman" w:cs="Times New Roman"/>
          <w:sz w:val="24"/>
          <w:szCs w:val="24"/>
        </w:rPr>
        <w:t>rupėse pedagogai aptarė</w:t>
      </w:r>
      <w:r w:rsidR="00366EDB" w:rsidRPr="003A16F2">
        <w:rPr>
          <w:rFonts w:ascii="Times New Roman" w:eastAsia="Calibri" w:hAnsi="Times New Roman" w:cs="Times New Roman"/>
          <w:sz w:val="24"/>
          <w:szCs w:val="24"/>
        </w:rPr>
        <w:t xml:space="preserve"> vertinimą ugdymo procese ir gautos medžiagos</w:t>
      </w:r>
      <w:r w:rsidR="003A7A08">
        <w:rPr>
          <w:rFonts w:ascii="Times New Roman" w:eastAsia="Calibri" w:hAnsi="Times New Roman" w:cs="Times New Roman"/>
          <w:sz w:val="24"/>
          <w:szCs w:val="24"/>
        </w:rPr>
        <w:t xml:space="preserve"> panaudojimo galimybes vertinimui analizuoti bei priimti</w:t>
      </w:r>
      <w:r w:rsidR="00366EDB" w:rsidRPr="003A16F2">
        <w:rPr>
          <w:rFonts w:ascii="Times New Roman" w:eastAsia="Calibri" w:hAnsi="Times New Roman" w:cs="Times New Roman"/>
          <w:sz w:val="24"/>
          <w:szCs w:val="24"/>
        </w:rPr>
        <w:t xml:space="preserve"> sprend</w:t>
      </w:r>
      <w:r w:rsidR="003A7A08">
        <w:rPr>
          <w:rFonts w:ascii="Times New Roman" w:eastAsia="Calibri" w:hAnsi="Times New Roman" w:cs="Times New Roman"/>
          <w:sz w:val="24"/>
          <w:szCs w:val="24"/>
        </w:rPr>
        <w:t>imus</w:t>
      </w:r>
      <w:r w:rsidR="00366EDB" w:rsidRPr="003A16F2">
        <w:rPr>
          <w:rFonts w:ascii="Times New Roman" w:eastAsia="Calibri" w:hAnsi="Times New Roman" w:cs="Times New Roman"/>
          <w:sz w:val="24"/>
          <w:szCs w:val="24"/>
        </w:rPr>
        <w:t>. Dažniausiai mokytojai mokinių pažangą ir pasiekimų stebėseną fiksuoja lentelėse, grafikuose, kurių dalis darbų kaupiami portfolio. Išsiaiškinamos priežastys</w:t>
      </w:r>
      <w:r w:rsidR="00C74208" w:rsidRPr="003A16F2">
        <w:rPr>
          <w:rFonts w:ascii="Times New Roman" w:eastAsia="Calibri" w:hAnsi="Times New Roman" w:cs="Times New Roman"/>
          <w:sz w:val="24"/>
          <w:szCs w:val="24"/>
        </w:rPr>
        <w:t>,</w:t>
      </w:r>
      <w:r w:rsidR="00E4583C" w:rsidRPr="003A16F2">
        <w:rPr>
          <w:rFonts w:ascii="Times New Roman" w:eastAsia="Calibri" w:hAnsi="Times New Roman" w:cs="Times New Roman"/>
          <w:sz w:val="24"/>
          <w:szCs w:val="24"/>
        </w:rPr>
        <w:t xml:space="preserve"> </w:t>
      </w:r>
      <w:r w:rsidR="00366EDB" w:rsidRPr="003A16F2">
        <w:rPr>
          <w:rFonts w:ascii="Times New Roman" w:eastAsia="Calibri" w:hAnsi="Times New Roman" w:cs="Times New Roman"/>
          <w:sz w:val="24"/>
          <w:szCs w:val="24"/>
        </w:rPr>
        <w:t>kodėl pavyko ar nepavyko įgyvendinti anksčiau keltus uždavinius</w:t>
      </w:r>
      <w:r w:rsidR="00C74208" w:rsidRPr="003A16F2">
        <w:rPr>
          <w:rFonts w:ascii="Times New Roman" w:eastAsia="Calibri" w:hAnsi="Times New Roman" w:cs="Times New Roman"/>
          <w:sz w:val="24"/>
          <w:szCs w:val="24"/>
        </w:rPr>
        <w:t>,</w:t>
      </w:r>
      <w:r w:rsidR="00366EDB" w:rsidRPr="003A16F2">
        <w:rPr>
          <w:rFonts w:ascii="Times New Roman" w:eastAsia="Calibri" w:hAnsi="Times New Roman" w:cs="Times New Roman"/>
          <w:sz w:val="24"/>
          <w:szCs w:val="24"/>
        </w:rPr>
        <w:t xml:space="preserve"> ar taikomos priimtinos mo</w:t>
      </w:r>
      <w:r w:rsidR="00C74208" w:rsidRPr="003A16F2">
        <w:rPr>
          <w:rFonts w:ascii="Times New Roman" w:eastAsia="Calibri" w:hAnsi="Times New Roman" w:cs="Times New Roman"/>
          <w:sz w:val="24"/>
          <w:szCs w:val="24"/>
        </w:rPr>
        <w:t>kymosi strategijos, analizuojamos</w:t>
      </w:r>
      <w:r w:rsidR="00366EDB" w:rsidRPr="003A16F2">
        <w:rPr>
          <w:rFonts w:ascii="Times New Roman" w:eastAsia="Calibri" w:hAnsi="Times New Roman" w:cs="Times New Roman"/>
          <w:sz w:val="24"/>
          <w:szCs w:val="24"/>
        </w:rPr>
        <w:t xml:space="preserve"> atskirų gebėjimų problemos, susitariama dėl tobulinimo krypčių, būdų.                   </w:t>
      </w:r>
      <w:r w:rsidR="008E75D3" w:rsidRPr="003A16F2">
        <w:rPr>
          <w:rFonts w:ascii="Times New Roman" w:eastAsia="Calibri" w:hAnsi="Times New Roman" w:cs="Times New Roman"/>
          <w:sz w:val="24"/>
          <w:szCs w:val="24"/>
        </w:rPr>
        <w:t xml:space="preserve">                             </w:t>
      </w:r>
      <w:r w:rsidR="00366EDB" w:rsidRPr="003A16F2">
        <w:rPr>
          <w:rFonts w:ascii="Times New Roman" w:eastAsia="Calibri" w:hAnsi="Times New Roman" w:cs="Times New Roman"/>
          <w:sz w:val="24"/>
          <w:szCs w:val="24"/>
        </w:rPr>
        <w:t xml:space="preserve">  Mokytojų tarybos posėdyje pate</w:t>
      </w:r>
      <w:r w:rsidR="008E75D3" w:rsidRPr="003A16F2">
        <w:rPr>
          <w:rFonts w:ascii="Times New Roman" w:eastAsia="Calibri" w:hAnsi="Times New Roman" w:cs="Times New Roman"/>
          <w:sz w:val="24"/>
          <w:szCs w:val="24"/>
        </w:rPr>
        <w:t>i</w:t>
      </w:r>
      <w:r w:rsidR="00366EDB" w:rsidRPr="003A16F2">
        <w:rPr>
          <w:rFonts w:ascii="Times New Roman" w:eastAsia="Calibri" w:hAnsi="Times New Roman" w:cs="Times New Roman"/>
          <w:sz w:val="24"/>
          <w:szCs w:val="24"/>
        </w:rPr>
        <w:t>kti gimnazijos vidaus veiklos kokybės įsivertinimo ir pažangos rezultatai pagal NMVA suda</w:t>
      </w:r>
      <w:r w:rsidR="003A7A08">
        <w:rPr>
          <w:rFonts w:ascii="Times New Roman" w:eastAsia="Calibri" w:hAnsi="Times New Roman" w:cs="Times New Roman"/>
          <w:sz w:val="24"/>
          <w:szCs w:val="24"/>
        </w:rPr>
        <w:t>rytą anketą. Bendruomenė įvardij</w:t>
      </w:r>
      <w:r w:rsidR="00366EDB" w:rsidRPr="003A16F2">
        <w:rPr>
          <w:rFonts w:ascii="Times New Roman" w:eastAsia="Calibri" w:hAnsi="Times New Roman" w:cs="Times New Roman"/>
          <w:sz w:val="24"/>
          <w:szCs w:val="24"/>
        </w:rPr>
        <w:t>o stipriuosius vei</w:t>
      </w:r>
      <w:r w:rsidR="003A7A08">
        <w:rPr>
          <w:rFonts w:ascii="Times New Roman" w:eastAsia="Calibri" w:hAnsi="Times New Roman" w:cs="Times New Roman"/>
          <w:sz w:val="24"/>
          <w:szCs w:val="24"/>
        </w:rPr>
        <w:t>klos aspektus: bendradarbiavimą bei pagalbą</w:t>
      </w:r>
      <w:r w:rsidR="00366EDB" w:rsidRPr="003A16F2">
        <w:rPr>
          <w:rFonts w:ascii="Times New Roman" w:eastAsia="Calibri" w:hAnsi="Times New Roman" w:cs="Times New Roman"/>
          <w:sz w:val="24"/>
          <w:szCs w:val="24"/>
        </w:rPr>
        <w:t xml:space="preserve"> vieni kit</w:t>
      </w:r>
      <w:r w:rsidR="003A7A08">
        <w:rPr>
          <w:rFonts w:ascii="Times New Roman" w:eastAsia="Calibri" w:hAnsi="Times New Roman" w:cs="Times New Roman"/>
          <w:sz w:val="24"/>
          <w:szCs w:val="24"/>
        </w:rPr>
        <w:t>iems, mokymosi svarbos suvokimą. M</w:t>
      </w:r>
      <w:r w:rsidR="00366EDB" w:rsidRPr="003A16F2">
        <w:rPr>
          <w:rFonts w:ascii="Times New Roman" w:eastAsia="Calibri" w:hAnsi="Times New Roman" w:cs="Times New Roman"/>
          <w:sz w:val="24"/>
          <w:szCs w:val="24"/>
        </w:rPr>
        <w:t>okykloje organizuojama socialinė ir visuomenin</w:t>
      </w:r>
      <w:r w:rsidR="003A7A08">
        <w:rPr>
          <w:rFonts w:ascii="Times New Roman" w:eastAsia="Calibri" w:hAnsi="Times New Roman" w:cs="Times New Roman"/>
          <w:sz w:val="24"/>
          <w:szCs w:val="24"/>
        </w:rPr>
        <w:t>ė veikla yra įdomi ir prasminga. U</w:t>
      </w:r>
      <w:r w:rsidR="00366EDB" w:rsidRPr="003A16F2">
        <w:rPr>
          <w:rFonts w:ascii="Times New Roman" w:eastAsia="Calibri" w:hAnsi="Times New Roman" w:cs="Times New Roman"/>
          <w:sz w:val="24"/>
          <w:szCs w:val="24"/>
        </w:rPr>
        <w:t>gdant ir mokant atsižvelgiama į vaik</w:t>
      </w:r>
      <w:r w:rsidR="003A7A08">
        <w:rPr>
          <w:rFonts w:ascii="Times New Roman" w:eastAsia="Calibri" w:hAnsi="Times New Roman" w:cs="Times New Roman"/>
          <w:sz w:val="24"/>
          <w:szCs w:val="24"/>
        </w:rPr>
        <w:t>o savitumą (gabumus, polinkius). Mokyklos bendruomenės nariai</w:t>
      </w:r>
      <w:r w:rsidR="00366EDB" w:rsidRPr="003A16F2">
        <w:rPr>
          <w:rFonts w:ascii="Times New Roman" w:eastAsia="Calibri" w:hAnsi="Times New Roman" w:cs="Times New Roman"/>
          <w:sz w:val="24"/>
          <w:szCs w:val="24"/>
        </w:rPr>
        <w:t xml:space="preserve"> skatina mokinius būti aktyvi</w:t>
      </w:r>
      <w:r w:rsidR="003A7A08">
        <w:rPr>
          <w:rFonts w:ascii="Times New Roman" w:eastAsia="Calibri" w:hAnsi="Times New Roman" w:cs="Times New Roman"/>
          <w:sz w:val="24"/>
          <w:szCs w:val="24"/>
        </w:rPr>
        <w:t>ais jos</w:t>
      </w:r>
      <w:r w:rsidR="008E75D3" w:rsidRPr="003A16F2">
        <w:rPr>
          <w:rFonts w:ascii="Times New Roman" w:eastAsia="Calibri" w:hAnsi="Times New Roman" w:cs="Times New Roman"/>
          <w:sz w:val="24"/>
          <w:szCs w:val="24"/>
        </w:rPr>
        <w:t xml:space="preserve"> gyvenimo kūrėjais.</w:t>
      </w:r>
    </w:p>
    <w:p w:rsidR="00375A3A" w:rsidRPr="003A16F2" w:rsidRDefault="00375A3A"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Siekiant kokybinio rezultato, vyko visų metodinių grupių posėdžia</w:t>
      </w:r>
      <w:r w:rsidR="00FA1309" w:rsidRPr="003A16F2">
        <w:rPr>
          <w:rFonts w:ascii="Times New Roman" w:eastAsia="Calibri" w:hAnsi="Times New Roman" w:cs="Times New Roman"/>
          <w:sz w:val="24"/>
          <w:szCs w:val="24"/>
        </w:rPr>
        <w:t>i</w:t>
      </w:r>
      <w:r w:rsidRPr="003A16F2">
        <w:rPr>
          <w:rFonts w:ascii="Times New Roman" w:eastAsia="Calibri" w:hAnsi="Times New Roman" w:cs="Times New Roman"/>
          <w:sz w:val="24"/>
          <w:szCs w:val="24"/>
        </w:rPr>
        <w:t>, kurių metu aptarti klausimai dė</w:t>
      </w:r>
      <w:r w:rsidR="00364D84" w:rsidRPr="003A16F2">
        <w:rPr>
          <w:rFonts w:ascii="Times New Roman" w:eastAsia="Calibri" w:hAnsi="Times New Roman" w:cs="Times New Roman"/>
          <w:sz w:val="24"/>
          <w:szCs w:val="24"/>
        </w:rPr>
        <w:t>l mokinių pasiekimų ir pažangos,</w:t>
      </w:r>
      <w:r w:rsidR="00FA1309" w:rsidRPr="003A16F2">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siekiant savivaldaus</w:t>
      </w:r>
      <w:r w:rsidR="00FA1309" w:rsidRPr="003A16F2">
        <w:rPr>
          <w:rFonts w:ascii="Times New Roman" w:eastAsia="Calibri" w:hAnsi="Times New Roman" w:cs="Times New Roman"/>
          <w:sz w:val="24"/>
          <w:szCs w:val="24"/>
        </w:rPr>
        <w:t xml:space="preserve"> mokymosi</w:t>
      </w:r>
      <w:r w:rsidRPr="003A16F2">
        <w:rPr>
          <w:rFonts w:ascii="Times New Roman" w:eastAsia="Calibri" w:hAnsi="Times New Roman" w:cs="Times New Roman"/>
          <w:sz w:val="24"/>
          <w:szCs w:val="24"/>
        </w:rPr>
        <w:t>, individ</w:t>
      </w:r>
      <w:r w:rsidR="003A7A08">
        <w:rPr>
          <w:rFonts w:ascii="Times New Roman" w:eastAsia="Calibri" w:hAnsi="Times New Roman" w:cs="Times New Roman"/>
          <w:sz w:val="24"/>
          <w:szCs w:val="24"/>
        </w:rPr>
        <w:t>ualios pažangos stebėjimo formų. Nuolat aptariama,</w:t>
      </w:r>
      <w:r w:rsidRPr="003A16F2">
        <w:rPr>
          <w:rFonts w:ascii="Times New Roman" w:eastAsia="Calibri" w:hAnsi="Times New Roman" w:cs="Times New Roman"/>
          <w:sz w:val="24"/>
          <w:szCs w:val="24"/>
        </w:rPr>
        <w:t xml:space="preserve"> kaip įgyvendinama individualios mokinio pažango</w:t>
      </w:r>
      <w:r w:rsidR="00197F20">
        <w:rPr>
          <w:rFonts w:ascii="Times New Roman" w:eastAsia="Calibri" w:hAnsi="Times New Roman" w:cs="Times New Roman"/>
          <w:sz w:val="24"/>
          <w:szCs w:val="24"/>
        </w:rPr>
        <w:t xml:space="preserve">s </w:t>
      </w:r>
      <w:r w:rsidR="00197F20">
        <w:rPr>
          <w:rFonts w:ascii="Times New Roman" w:eastAsia="Calibri" w:hAnsi="Times New Roman" w:cs="Times New Roman"/>
          <w:sz w:val="24"/>
          <w:szCs w:val="24"/>
        </w:rPr>
        <w:lastRenderedPageBreak/>
        <w:t>vertinimo metodika, dalijamasi patirtimi, kokie taikomi</w:t>
      </w:r>
      <w:r w:rsidRPr="003A16F2">
        <w:rPr>
          <w:rFonts w:ascii="Times New Roman" w:eastAsia="Calibri" w:hAnsi="Times New Roman" w:cs="Times New Roman"/>
          <w:sz w:val="24"/>
          <w:szCs w:val="24"/>
        </w:rPr>
        <w:t xml:space="preserve"> individualios pažangos stebėjimo būdai ir formos</w:t>
      </w:r>
      <w:r w:rsidR="00364D84" w:rsidRPr="003A16F2">
        <w:rPr>
          <w:rFonts w:ascii="Times New Roman" w:eastAsia="Calibri" w:hAnsi="Times New Roman" w:cs="Times New Roman"/>
          <w:sz w:val="24"/>
          <w:szCs w:val="24"/>
        </w:rPr>
        <w:t xml:space="preserve">, </w:t>
      </w:r>
      <w:r w:rsidR="00197F20">
        <w:rPr>
          <w:rFonts w:ascii="Times New Roman" w:eastAsia="Calibri" w:hAnsi="Times New Roman" w:cs="Times New Roman"/>
          <w:sz w:val="24"/>
          <w:szCs w:val="24"/>
        </w:rPr>
        <w:t>tiriama nauda grupinių konsultacijų teikimo</w:t>
      </w:r>
      <w:r w:rsidR="00364D84" w:rsidRPr="003A16F2">
        <w:rPr>
          <w:rFonts w:ascii="Times New Roman" w:eastAsia="Calibri" w:hAnsi="Times New Roman" w:cs="Times New Roman"/>
          <w:sz w:val="24"/>
          <w:szCs w:val="24"/>
        </w:rPr>
        <w:t xml:space="preserve"> gabiems ir mokymosi sunkumų turintiems mokiniams</w:t>
      </w:r>
      <w:r w:rsidR="00C74208" w:rsidRPr="003A16F2">
        <w:rPr>
          <w:rFonts w:ascii="Times New Roman" w:eastAsia="Calibri" w:hAnsi="Times New Roman" w:cs="Times New Roman"/>
          <w:sz w:val="24"/>
          <w:szCs w:val="24"/>
        </w:rPr>
        <w:t>,</w:t>
      </w:r>
      <w:r w:rsidR="00364D84" w:rsidRPr="003A16F2">
        <w:rPr>
          <w:rFonts w:ascii="Times New Roman" w:eastAsia="Calibri" w:hAnsi="Times New Roman" w:cs="Times New Roman"/>
          <w:sz w:val="24"/>
          <w:szCs w:val="24"/>
        </w:rPr>
        <w:t xml:space="preserve"> </w:t>
      </w:r>
      <w:r w:rsidR="00197F20">
        <w:rPr>
          <w:rFonts w:ascii="Times New Roman" w:eastAsia="Calibri" w:hAnsi="Times New Roman" w:cs="Times New Roman"/>
          <w:sz w:val="24"/>
          <w:szCs w:val="24"/>
        </w:rPr>
        <w:t xml:space="preserve">analizuojami </w:t>
      </w:r>
      <w:r w:rsidR="00364D84" w:rsidRPr="003A16F2">
        <w:rPr>
          <w:rFonts w:ascii="Times New Roman" w:eastAsia="Calibri" w:hAnsi="Times New Roman" w:cs="Times New Roman"/>
          <w:sz w:val="24"/>
          <w:szCs w:val="24"/>
        </w:rPr>
        <w:t>naujai atvykusių mokinių adaptacijos ypatumai</w:t>
      </w:r>
      <w:r w:rsidR="00C74208" w:rsidRPr="003A16F2">
        <w:rPr>
          <w:rFonts w:ascii="Times New Roman" w:eastAsia="Calibri" w:hAnsi="Times New Roman" w:cs="Times New Roman"/>
          <w:sz w:val="24"/>
          <w:szCs w:val="24"/>
        </w:rPr>
        <w:t>,</w:t>
      </w:r>
      <w:r w:rsidR="00DF49BB" w:rsidRPr="003A16F2">
        <w:rPr>
          <w:rFonts w:ascii="Times New Roman" w:eastAsia="Calibri" w:hAnsi="Times New Roman" w:cs="Times New Roman"/>
          <w:sz w:val="24"/>
          <w:szCs w:val="24"/>
        </w:rPr>
        <w:t xml:space="preserve"> pamokos tobulinimo aspektai</w:t>
      </w:r>
      <w:r w:rsidR="007A4C26" w:rsidRPr="003A16F2">
        <w:rPr>
          <w:rFonts w:ascii="Times New Roman" w:eastAsia="Calibri" w:hAnsi="Times New Roman" w:cs="Times New Roman"/>
          <w:sz w:val="24"/>
          <w:szCs w:val="24"/>
        </w:rPr>
        <w:t>.</w:t>
      </w:r>
      <w:r w:rsidR="00FA1309" w:rsidRPr="003A16F2">
        <w:rPr>
          <w:rFonts w:ascii="Times New Roman" w:eastAsia="Calibri" w:hAnsi="Times New Roman" w:cs="Times New Roman"/>
          <w:sz w:val="24"/>
          <w:szCs w:val="24"/>
        </w:rPr>
        <w:t xml:space="preserve"> </w:t>
      </w:r>
      <w:r w:rsidR="00032FA3" w:rsidRPr="003A16F2">
        <w:rPr>
          <w:rFonts w:ascii="Times New Roman" w:eastAsia="Calibri" w:hAnsi="Times New Roman" w:cs="Times New Roman"/>
          <w:sz w:val="24"/>
          <w:szCs w:val="24"/>
        </w:rPr>
        <w:t>Stebėdami mokinio asmeninę pažangą</w:t>
      </w:r>
      <w:r w:rsidR="00197F20">
        <w:rPr>
          <w:rFonts w:ascii="Times New Roman" w:eastAsia="Calibri" w:hAnsi="Times New Roman" w:cs="Times New Roman"/>
          <w:sz w:val="24"/>
          <w:szCs w:val="24"/>
        </w:rPr>
        <w:t>,</w:t>
      </w:r>
      <w:r w:rsidR="00032FA3" w:rsidRPr="003A16F2">
        <w:rPr>
          <w:rFonts w:ascii="Times New Roman" w:eastAsia="Calibri" w:hAnsi="Times New Roman" w:cs="Times New Roman"/>
          <w:sz w:val="24"/>
          <w:szCs w:val="24"/>
        </w:rPr>
        <w:t xml:space="preserve"> mokytojai sudaro galimybes mokiniui pažinti savo silpnąsias ir stipriąsias puses, objektyviai ir ade</w:t>
      </w:r>
      <w:r w:rsidR="00BB21DF">
        <w:rPr>
          <w:rFonts w:ascii="Times New Roman" w:eastAsia="Calibri" w:hAnsi="Times New Roman" w:cs="Times New Roman"/>
          <w:sz w:val="24"/>
          <w:szCs w:val="24"/>
        </w:rPr>
        <w:t>kvačiai vertinti savo galimybes. Pedagogai</w:t>
      </w:r>
      <w:r w:rsidR="00032FA3" w:rsidRPr="003A16F2">
        <w:rPr>
          <w:rFonts w:ascii="Times New Roman" w:eastAsia="Calibri" w:hAnsi="Times New Roman" w:cs="Times New Roman"/>
          <w:sz w:val="24"/>
          <w:szCs w:val="24"/>
        </w:rPr>
        <w:t xml:space="preserve"> skatino mokinius aktyviai dalyvauti ugdymo(si) procese</w:t>
      </w:r>
      <w:r w:rsidR="00197F20">
        <w:rPr>
          <w:rFonts w:ascii="Times New Roman" w:eastAsia="Calibri" w:hAnsi="Times New Roman" w:cs="Times New Roman"/>
          <w:sz w:val="24"/>
          <w:szCs w:val="24"/>
        </w:rPr>
        <w:t>,</w:t>
      </w:r>
      <w:r w:rsidR="00032FA3" w:rsidRPr="003A16F2">
        <w:rPr>
          <w:rFonts w:ascii="Times New Roman" w:eastAsia="Calibri" w:hAnsi="Times New Roman" w:cs="Times New Roman"/>
          <w:sz w:val="24"/>
          <w:szCs w:val="24"/>
        </w:rPr>
        <w:t xml:space="preserve"> prisiimant atsakomybę už rezult</w:t>
      </w:r>
      <w:r w:rsidR="00C74208" w:rsidRPr="003A16F2">
        <w:rPr>
          <w:rFonts w:ascii="Times New Roman" w:eastAsia="Calibri" w:hAnsi="Times New Roman" w:cs="Times New Roman"/>
          <w:sz w:val="24"/>
          <w:szCs w:val="24"/>
        </w:rPr>
        <w:t>atus. Mokiniai</w:t>
      </w:r>
      <w:r w:rsidR="00197F20">
        <w:rPr>
          <w:rFonts w:ascii="Times New Roman" w:eastAsia="Calibri" w:hAnsi="Times New Roman" w:cs="Times New Roman"/>
          <w:sz w:val="24"/>
          <w:szCs w:val="24"/>
        </w:rPr>
        <w:t>, baigę temą ar ciklą, įsivertina savo žinių kokybę.</w:t>
      </w:r>
      <w:r w:rsidR="00FA1309" w:rsidRPr="003A16F2">
        <w:rPr>
          <w:rFonts w:ascii="Times New Roman" w:eastAsia="Calibri" w:hAnsi="Times New Roman" w:cs="Times New Roman"/>
          <w:sz w:val="24"/>
          <w:szCs w:val="24"/>
        </w:rPr>
        <w:t xml:space="preserve"> </w:t>
      </w:r>
      <w:r w:rsidR="00032FA3" w:rsidRPr="003A16F2">
        <w:rPr>
          <w:rFonts w:ascii="Times New Roman" w:eastAsia="Calibri" w:hAnsi="Times New Roman" w:cs="Times New Roman"/>
          <w:sz w:val="24"/>
          <w:szCs w:val="24"/>
        </w:rPr>
        <w:t>Asmenybės ūgtis –</w:t>
      </w:r>
      <w:r w:rsidR="00FA1309" w:rsidRPr="003A16F2">
        <w:rPr>
          <w:rFonts w:ascii="Times New Roman" w:eastAsia="Calibri" w:hAnsi="Times New Roman" w:cs="Times New Roman"/>
          <w:sz w:val="24"/>
          <w:szCs w:val="24"/>
        </w:rPr>
        <w:t xml:space="preserve"> </w:t>
      </w:r>
      <w:r w:rsidR="001641DA">
        <w:rPr>
          <w:rFonts w:ascii="Times New Roman" w:eastAsia="Calibri" w:hAnsi="Times New Roman" w:cs="Times New Roman"/>
          <w:sz w:val="24"/>
          <w:szCs w:val="24"/>
        </w:rPr>
        <w:t>svarbiausia mokytojo</w:t>
      </w:r>
      <w:r w:rsidR="00733B9F">
        <w:rPr>
          <w:rFonts w:ascii="Times New Roman" w:eastAsia="Calibri" w:hAnsi="Times New Roman" w:cs="Times New Roman"/>
          <w:sz w:val="24"/>
          <w:szCs w:val="24"/>
        </w:rPr>
        <w:t xml:space="preserve"> ugdomosios veiklos </w:t>
      </w:r>
      <w:proofErr w:type="spellStart"/>
      <w:r w:rsidR="00733B9F">
        <w:rPr>
          <w:rFonts w:ascii="Times New Roman" w:eastAsia="Calibri" w:hAnsi="Times New Roman" w:cs="Times New Roman"/>
          <w:sz w:val="24"/>
          <w:szCs w:val="24"/>
        </w:rPr>
        <w:t>siekiamybė</w:t>
      </w:r>
      <w:proofErr w:type="spellEnd"/>
      <w:r w:rsidR="00733B9F">
        <w:rPr>
          <w:rFonts w:ascii="Times New Roman" w:eastAsia="Calibri" w:hAnsi="Times New Roman" w:cs="Times New Roman"/>
          <w:sz w:val="24"/>
          <w:szCs w:val="24"/>
        </w:rPr>
        <w:t xml:space="preserve">, </w:t>
      </w:r>
      <w:r w:rsidR="001641DA">
        <w:rPr>
          <w:rFonts w:ascii="Times New Roman" w:eastAsia="Calibri" w:hAnsi="Times New Roman" w:cs="Times New Roman"/>
          <w:sz w:val="24"/>
          <w:szCs w:val="24"/>
        </w:rPr>
        <w:t>nuolat skatinant moki</w:t>
      </w:r>
      <w:r w:rsidR="00D8137D">
        <w:rPr>
          <w:rFonts w:ascii="Times New Roman" w:eastAsia="Calibri" w:hAnsi="Times New Roman" w:cs="Times New Roman"/>
          <w:sz w:val="24"/>
          <w:szCs w:val="24"/>
        </w:rPr>
        <w:t>nių</w:t>
      </w:r>
      <w:r w:rsidR="00032FA3" w:rsidRPr="003A16F2">
        <w:rPr>
          <w:rFonts w:ascii="Times New Roman" w:eastAsia="Calibri" w:hAnsi="Times New Roman" w:cs="Times New Roman"/>
          <w:sz w:val="24"/>
          <w:szCs w:val="24"/>
        </w:rPr>
        <w:t xml:space="preserve"> a</w:t>
      </w:r>
      <w:r w:rsidR="001641DA">
        <w:rPr>
          <w:rFonts w:ascii="Times New Roman" w:eastAsia="Calibri" w:hAnsi="Times New Roman" w:cs="Times New Roman"/>
          <w:sz w:val="24"/>
          <w:szCs w:val="24"/>
        </w:rPr>
        <w:t>smenybės brandą</w:t>
      </w:r>
      <w:r w:rsidR="00032FA3" w:rsidRPr="003A16F2">
        <w:rPr>
          <w:rFonts w:ascii="Times New Roman" w:eastAsia="Calibri" w:hAnsi="Times New Roman" w:cs="Times New Roman"/>
          <w:sz w:val="24"/>
          <w:szCs w:val="24"/>
        </w:rPr>
        <w:t>, individualias galimybes</w:t>
      </w:r>
      <w:r w:rsidR="001641DA">
        <w:rPr>
          <w:rFonts w:ascii="Times New Roman" w:eastAsia="Calibri" w:hAnsi="Times New Roman" w:cs="Times New Roman"/>
          <w:sz w:val="24"/>
          <w:szCs w:val="24"/>
        </w:rPr>
        <w:t>, kurios lemia  ugdymo(si) pasiekimus ir nuolatin</w:t>
      </w:r>
      <w:r w:rsidR="00D8137D">
        <w:rPr>
          <w:rFonts w:ascii="Times New Roman" w:eastAsia="Calibri" w:hAnsi="Times New Roman" w:cs="Times New Roman"/>
          <w:sz w:val="24"/>
          <w:szCs w:val="24"/>
        </w:rPr>
        <w:t>ę</w:t>
      </w:r>
      <w:r w:rsidR="001641DA">
        <w:rPr>
          <w:rFonts w:ascii="Times New Roman" w:eastAsia="Calibri" w:hAnsi="Times New Roman" w:cs="Times New Roman"/>
          <w:sz w:val="24"/>
          <w:szCs w:val="24"/>
        </w:rPr>
        <w:t xml:space="preserve"> pažangą</w:t>
      </w:r>
      <w:r w:rsidR="00032FA3" w:rsidRPr="003A16F2">
        <w:rPr>
          <w:rFonts w:ascii="Times New Roman" w:eastAsia="Calibri" w:hAnsi="Times New Roman" w:cs="Times New Roman"/>
          <w:sz w:val="24"/>
          <w:szCs w:val="24"/>
        </w:rPr>
        <w:t xml:space="preserve">. </w:t>
      </w:r>
      <w:r w:rsidR="007A4C26" w:rsidRPr="003A16F2">
        <w:rPr>
          <w:rFonts w:ascii="Times New Roman" w:eastAsia="Calibri" w:hAnsi="Times New Roman" w:cs="Times New Roman"/>
          <w:sz w:val="24"/>
          <w:szCs w:val="24"/>
        </w:rPr>
        <w:t xml:space="preserve">Ugdydami mokinių </w:t>
      </w:r>
      <w:r w:rsidR="00FA1309" w:rsidRPr="003A16F2">
        <w:rPr>
          <w:rFonts w:ascii="Times New Roman" w:eastAsia="Calibri" w:hAnsi="Times New Roman" w:cs="Times New Roman"/>
          <w:sz w:val="24"/>
          <w:szCs w:val="24"/>
        </w:rPr>
        <w:t>atsakomybę</w:t>
      </w:r>
      <w:r w:rsidR="007A4C26" w:rsidRPr="003A16F2">
        <w:rPr>
          <w:rFonts w:ascii="Times New Roman" w:eastAsia="Calibri" w:hAnsi="Times New Roman" w:cs="Times New Roman"/>
          <w:sz w:val="24"/>
          <w:szCs w:val="24"/>
        </w:rPr>
        <w:t xml:space="preserve"> už savo mokymąsi</w:t>
      </w:r>
      <w:r w:rsidR="00D8137D">
        <w:rPr>
          <w:rFonts w:ascii="Times New Roman" w:eastAsia="Calibri" w:hAnsi="Times New Roman" w:cs="Times New Roman"/>
          <w:sz w:val="24"/>
          <w:szCs w:val="24"/>
        </w:rPr>
        <w:t xml:space="preserve"> per  pamokas</w:t>
      </w:r>
      <w:r w:rsidR="00733B9F">
        <w:rPr>
          <w:rFonts w:ascii="Times New Roman" w:eastAsia="Calibri" w:hAnsi="Times New Roman" w:cs="Times New Roman"/>
          <w:sz w:val="24"/>
          <w:szCs w:val="24"/>
        </w:rPr>
        <w:t>,</w:t>
      </w:r>
      <w:r w:rsidR="007A4C26" w:rsidRPr="003A16F2">
        <w:rPr>
          <w:rFonts w:ascii="Times New Roman" w:eastAsia="Calibri" w:hAnsi="Times New Roman" w:cs="Times New Roman"/>
          <w:sz w:val="24"/>
          <w:szCs w:val="24"/>
        </w:rPr>
        <w:t xml:space="preserve"> mokytojai taikė įvairiu</w:t>
      </w:r>
      <w:r w:rsidR="00D8137D">
        <w:rPr>
          <w:rFonts w:ascii="Times New Roman" w:eastAsia="Calibri" w:hAnsi="Times New Roman" w:cs="Times New Roman"/>
          <w:sz w:val="24"/>
          <w:szCs w:val="24"/>
        </w:rPr>
        <w:t>s darbo metodus. Noriai dalijosi</w:t>
      </w:r>
      <w:r w:rsidR="007A4C26" w:rsidRPr="003A16F2">
        <w:rPr>
          <w:rFonts w:ascii="Times New Roman" w:eastAsia="Calibri" w:hAnsi="Times New Roman" w:cs="Times New Roman"/>
          <w:sz w:val="24"/>
          <w:szCs w:val="24"/>
        </w:rPr>
        <w:t xml:space="preserve"> gerąja darbo patirtimi</w:t>
      </w:r>
      <w:r w:rsidR="00D8137D">
        <w:rPr>
          <w:rFonts w:ascii="Times New Roman" w:eastAsia="Calibri" w:hAnsi="Times New Roman" w:cs="Times New Roman"/>
          <w:sz w:val="24"/>
          <w:szCs w:val="24"/>
        </w:rPr>
        <w:t>,</w:t>
      </w:r>
      <w:r w:rsidR="007A4C26" w:rsidRPr="003A16F2">
        <w:rPr>
          <w:rFonts w:ascii="Times New Roman" w:eastAsia="Calibri" w:hAnsi="Times New Roman" w:cs="Times New Roman"/>
          <w:sz w:val="24"/>
          <w:szCs w:val="24"/>
        </w:rPr>
        <w:t xml:space="preserve"> vesdami</w:t>
      </w:r>
      <w:r w:rsidR="00D8137D">
        <w:rPr>
          <w:rFonts w:ascii="Times New Roman" w:eastAsia="Calibri" w:hAnsi="Times New Roman" w:cs="Times New Roman"/>
          <w:sz w:val="24"/>
          <w:szCs w:val="24"/>
        </w:rPr>
        <w:t xml:space="preserve"> bei stebėdami</w:t>
      </w:r>
      <w:r w:rsidR="007A4C26" w:rsidRPr="003A16F2">
        <w:rPr>
          <w:rFonts w:ascii="Times New Roman" w:eastAsia="Calibri" w:hAnsi="Times New Roman" w:cs="Times New Roman"/>
          <w:sz w:val="24"/>
          <w:szCs w:val="24"/>
        </w:rPr>
        <w:t xml:space="preserve"> atvira</w:t>
      </w:r>
      <w:r w:rsidR="00D8137D">
        <w:rPr>
          <w:rFonts w:ascii="Times New Roman" w:eastAsia="Calibri" w:hAnsi="Times New Roman" w:cs="Times New Roman"/>
          <w:sz w:val="24"/>
          <w:szCs w:val="24"/>
        </w:rPr>
        <w:t>s, integruotas pamokas; ugdymosi procesą organizuodami</w:t>
      </w:r>
      <w:r w:rsidR="007A4C26" w:rsidRPr="003A16F2">
        <w:rPr>
          <w:rFonts w:ascii="Times New Roman" w:eastAsia="Calibri" w:hAnsi="Times New Roman" w:cs="Times New Roman"/>
          <w:sz w:val="24"/>
          <w:szCs w:val="24"/>
        </w:rPr>
        <w:t xml:space="preserve"> kit</w:t>
      </w:r>
      <w:r w:rsidR="00D8137D">
        <w:rPr>
          <w:rFonts w:ascii="Times New Roman" w:eastAsia="Calibri" w:hAnsi="Times New Roman" w:cs="Times New Roman"/>
          <w:sz w:val="24"/>
          <w:szCs w:val="24"/>
        </w:rPr>
        <w:t>ose edukacinėse erdvėse; skirdami neįprastas veiklas</w:t>
      </w:r>
      <w:r w:rsidR="007A4C26" w:rsidRPr="003A16F2">
        <w:rPr>
          <w:rFonts w:ascii="Times New Roman" w:eastAsia="Calibri" w:hAnsi="Times New Roman" w:cs="Times New Roman"/>
          <w:sz w:val="24"/>
          <w:szCs w:val="24"/>
        </w:rPr>
        <w:t xml:space="preserve"> </w:t>
      </w:r>
      <w:r w:rsidR="00D8137D">
        <w:rPr>
          <w:rFonts w:ascii="Times New Roman" w:eastAsia="Calibri" w:hAnsi="Times New Roman" w:cs="Times New Roman"/>
          <w:sz w:val="24"/>
          <w:szCs w:val="24"/>
        </w:rPr>
        <w:t xml:space="preserve">(pamoka </w:t>
      </w:r>
      <w:r w:rsidR="007A4C26" w:rsidRPr="00D8137D">
        <w:rPr>
          <w:rFonts w:ascii="Times New Roman" w:eastAsia="Calibri" w:hAnsi="Times New Roman" w:cs="Times New Roman"/>
          <w:i/>
          <w:sz w:val="24"/>
          <w:szCs w:val="24"/>
        </w:rPr>
        <w:t>kitaip</w:t>
      </w:r>
      <w:r w:rsidR="00D8137D" w:rsidRPr="00D8137D">
        <w:rPr>
          <w:rFonts w:ascii="Times New Roman" w:eastAsia="Calibri" w:hAnsi="Times New Roman" w:cs="Times New Roman"/>
          <w:b/>
          <w:i/>
          <w:sz w:val="24"/>
          <w:szCs w:val="24"/>
        </w:rPr>
        <w:t>)</w:t>
      </w:r>
      <w:r w:rsidR="00D8137D">
        <w:rPr>
          <w:rFonts w:ascii="Times New Roman" w:eastAsia="Calibri" w:hAnsi="Times New Roman" w:cs="Times New Roman"/>
          <w:sz w:val="24"/>
          <w:szCs w:val="24"/>
        </w:rPr>
        <w:t>.</w:t>
      </w:r>
      <w:r w:rsidR="007A4C26" w:rsidRPr="003A16F2">
        <w:rPr>
          <w:rFonts w:ascii="Times New Roman" w:eastAsia="Calibri" w:hAnsi="Times New Roman" w:cs="Times New Roman"/>
          <w:sz w:val="24"/>
          <w:szCs w:val="24"/>
        </w:rPr>
        <w:t xml:space="preserve"> Geroji darbo patirtis ap</w:t>
      </w:r>
      <w:r w:rsidR="00197BDD" w:rsidRPr="003A16F2">
        <w:rPr>
          <w:rFonts w:ascii="Times New Roman" w:eastAsia="Calibri" w:hAnsi="Times New Roman" w:cs="Times New Roman"/>
          <w:sz w:val="24"/>
          <w:szCs w:val="24"/>
        </w:rPr>
        <w:t>i</w:t>
      </w:r>
      <w:r w:rsidR="00733B9F">
        <w:rPr>
          <w:rFonts w:ascii="Times New Roman" w:eastAsia="Calibri" w:hAnsi="Times New Roman" w:cs="Times New Roman"/>
          <w:sz w:val="24"/>
          <w:szCs w:val="24"/>
        </w:rPr>
        <w:t>bendrina</w:t>
      </w:r>
      <w:r w:rsidR="00BB21DF">
        <w:rPr>
          <w:rFonts w:ascii="Times New Roman" w:eastAsia="Calibri" w:hAnsi="Times New Roman" w:cs="Times New Roman"/>
          <w:sz w:val="24"/>
          <w:szCs w:val="24"/>
        </w:rPr>
        <w:t>ma metodinėse grupėse. Vyko daug įvairių</w:t>
      </w:r>
      <w:r w:rsidR="00733B9F">
        <w:rPr>
          <w:rFonts w:ascii="Times New Roman" w:eastAsia="Calibri" w:hAnsi="Times New Roman" w:cs="Times New Roman"/>
          <w:sz w:val="24"/>
          <w:szCs w:val="24"/>
        </w:rPr>
        <w:t xml:space="preserve"> i</w:t>
      </w:r>
      <w:r w:rsidR="00BB21DF">
        <w:rPr>
          <w:rFonts w:ascii="Times New Roman" w:eastAsia="Calibri" w:hAnsi="Times New Roman" w:cs="Times New Roman"/>
          <w:sz w:val="24"/>
          <w:szCs w:val="24"/>
        </w:rPr>
        <w:t>ntegruotų pamokų</w:t>
      </w:r>
      <w:r w:rsidR="00082B68" w:rsidRPr="003A16F2">
        <w:rPr>
          <w:rFonts w:ascii="Times New Roman" w:eastAsia="Calibri" w:hAnsi="Times New Roman" w:cs="Times New Roman"/>
          <w:sz w:val="24"/>
          <w:szCs w:val="24"/>
        </w:rPr>
        <w:t>:</w:t>
      </w:r>
      <w:r w:rsidR="00FA1309" w:rsidRPr="003A16F2">
        <w:rPr>
          <w:rFonts w:ascii="Times New Roman" w:eastAsia="Calibri" w:hAnsi="Times New Roman" w:cs="Times New Roman"/>
          <w:sz w:val="24"/>
          <w:szCs w:val="24"/>
        </w:rPr>
        <w:t xml:space="preserve"> </w:t>
      </w:r>
      <w:r w:rsidR="00B30CED">
        <w:rPr>
          <w:rFonts w:ascii="Times New Roman" w:eastAsia="Calibri" w:hAnsi="Times New Roman" w:cs="Times New Roman"/>
          <w:sz w:val="24"/>
          <w:szCs w:val="24"/>
        </w:rPr>
        <w:t>d</w:t>
      </w:r>
      <w:r w:rsidR="00082B68" w:rsidRPr="003A16F2">
        <w:rPr>
          <w:rFonts w:ascii="Times New Roman" w:eastAsia="Calibri" w:hAnsi="Times New Roman" w:cs="Times New Roman"/>
          <w:sz w:val="24"/>
          <w:szCs w:val="24"/>
        </w:rPr>
        <w:t>orinio ugdymo ir rusų kalbos „Katalikų ir stačiatikių Vel</w:t>
      </w:r>
      <w:r w:rsidR="00C74208" w:rsidRPr="003A16F2">
        <w:rPr>
          <w:rFonts w:ascii="Times New Roman" w:eastAsia="Calibri" w:hAnsi="Times New Roman" w:cs="Times New Roman"/>
          <w:sz w:val="24"/>
          <w:szCs w:val="24"/>
        </w:rPr>
        <w:t>ykos“</w:t>
      </w:r>
      <w:r w:rsidR="00FA1309" w:rsidRPr="003A16F2">
        <w:rPr>
          <w:rFonts w:ascii="Times New Roman" w:eastAsia="Calibri" w:hAnsi="Times New Roman" w:cs="Times New Roman"/>
          <w:sz w:val="24"/>
          <w:szCs w:val="24"/>
        </w:rPr>
        <w:t>, tikybos-</w:t>
      </w:r>
      <w:r w:rsidR="00C74208" w:rsidRPr="003A16F2">
        <w:rPr>
          <w:rFonts w:ascii="Times New Roman" w:eastAsia="Calibri" w:hAnsi="Times New Roman" w:cs="Times New Roman"/>
          <w:sz w:val="24"/>
          <w:szCs w:val="24"/>
        </w:rPr>
        <w:t xml:space="preserve">etikos pamoka </w:t>
      </w:r>
      <w:r w:rsidR="00FA1309" w:rsidRPr="003A16F2">
        <w:rPr>
          <w:rFonts w:ascii="Times New Roman" w:eastAsia="Calibri" w:hAnsi="Times New Roman" w:cs="Times New Roman"/>
          <w:sz w:val="24"/>
          <w:szCs w:val="24"/>
        </w:rPr>
        <w:t>„</w:t>
      </w:r>
      <w:r w:rsidR="00082B68" w:rsidRPr="003A16F2">
        <w:rPr>
          <w:rFonts w:ascii="Times New Roman" w:eastAsia="Calibri" w:hAnsi="Times New Roman" w:cs="Times New Roman"/>
          <w:sz w:val="24"/>
          <w:szCs w:val="24"/>
        </w:rPr>
        <w:t>Gyvybės vertė šiandien</w:t>
      </w:r>
      <w:r w:rsidR="00FA1309" w:rsidRPr="003A16F2">
        <w:rPr>
          <w:rFonts w:ascii="Times New Roman" w:eastAsia="Calibri" w:hAnsi="Times New Roman" w:cs="Times New Roman"/>
          <w:sz w:val="24"/>
          <w:szCs w:val="24"/>
        </w:rPr>
        <w:t>“</w:t>
      </w:r>
      <w:r w:rsidR="00733B9F">
        <w:rPr>
          <w:rFonts w:ascii="Times New Roman" w:eastAsia="Calibri" w:hAnsi="Times New Roman" w:cs="Times New Roman"/>
          <w:sz w:val="24"/>
          <w:szCs w:val="24"/>
        </w:rPr>
        <w:t>, skirta Pasaulinei g</w:t>
      </w:r>
      <w:r w:rsidR="00082B68" w:rsidRPr="003A16F2">
        <w:rPr>
          <w:rFonts w:ascii="Times New Roman" w:eastAsia="Calibri" w:hAnsi="Times New Roman" w:cs="Times New Roman"/>
          <w:sz w:val="24"/>
          <w:szCs w:val="24"/>
        </w:rPr>
        <w:t>yvybės dienai, „Gerumo stebuklas“</w:t>
      </w:r>
      <w:r w:rsidR="00FA1309" w:rsidRPr="003A16F2">
        <w:rPr>
          <w:rFonts w:ascii="Times New Roman" w:eastAsia="Calibri" w:hAnsi="Times New Roman" w:cs="Times New Roman"/>
          <w:sz w:val="24"/>
          <w:szCs w:val="24"/>
        </w:rPr>
        <w:t xml:space="preserve"> </w:t>
      </w:r>
      <w:r w:rsidR="00733B9F">
        <w:rPr>
          <w:rFonts w:ascii="Times New Roman" w:eastAsia="Calibri" w:hAnsi="Times New Roman" w:cs="Times New Roman"/>
          <w:sz w:val="24"/>
          <w:szCs w:val="24"/>
        </w:rPr>
        <w:t>(</w:t>
      </w:r>
      <w:r w:rsidR="00082B68" w:rsidRPr="003A16F2">
        <w:rPr>
          <w:rFonts w:ascii="Times New Roman" w:eastAsia="Calibri" w:hAnsi="Times New Roman" w:cs="Times New Roman"/>
          <w:sz w:val="24"/>
          <w:szCs w:val="24"/>
        </w:rPr>
        <w:t xml:space="preserve">mokytojos I. </w:t>
      </w:r>
      <w:r w:rsidR="00FA1309" w:rsidRPr="003A16F2">
        <w:rPr>
          <w:rFonts w:ascii="Times New Roman" w:eastAsia="Calibri" w:hAnsi="Times New Roman" w:cs="Times New Roman"/>
          <w:sz w:val="24"/>
          <w:szCs w:val="24"/>
        </w:rPr>
        <w:t>Kuuzeorg-</w:t>
      </w:r>
      <w:r w:rsidR="00082B68" w:rsidRPr="003A16F2">
        <w:rPr>
          <w:rFonts w:ascii="Times New Roman" w:eastAsia="Calibri" w:hAnsi="Times New Roman" w:cs="Times New Roman"/>
          <w:sz w:val="24"/>
          <w:szCs w:val="24"/>
        </w:rPr>
        <w:t>Petrikonienė, S.</w:t>
      </w:r>
      <w:r w:rsidR="00EA3805" w:rsidRPr="003A16F2">
        <w:rPr>
          <w:rFonts w:ascii="Times New Roman" w:eastAsia="Calibri" w:hAnsi="Times New Roman" w:cs="Times New Roman"/>
          <w:sz w:val="24"/>
          <w:szCs w:val="24"/>
        </w:rPr>
        <w:t xml:space="preserve"> </w:t>
      </w:r>
      <w:r w:rsidR="00082B68" w:rsidRPr="003A16F2">
        <w:rPr>
          <w:rFonts w:ascii="Times New Roman" w:eastAsia="Calibri" w:hAnsi="Times New Roman" w:cs="Times New Roman"/>
          <w:sz w:val="24"/>
          <w:szCs w:val="24"/>
        </w:rPr>
        <w:t>Gecevičienė, V. Zajankauskienė, D.</w:t>
      </w:r>
      <w:r w:rsidR="00FA1309" w:rsidRPr="003A16F2">
        <w:rPr>
          <w:rFonts w:ascii="Times New Roman" w:eastAsia="Calibri" w:hAnsi="Times New Roman" w:cs="Times New Roman"/>
          <w:sz w:val="24"/>
          <w:szCs w:val="24"/>
        </w:rPr>
        <w:t xml:space="preserve"> </w:t>
      </w:r>
      <w:r w:rsidR="00082B68" w:rsidRPr="003A16F2">
        <w:rPr>
          <w:rFonts w:ascii="Times New Roman" w:eastAsia="Calibri" w:hAnsi="Times New Roman" w:cs="Times New Roman"/>
          <w:sz w:val="24"/>
          <w:szCs w:val="24"/>
        </w:rPr>
        <w:t>Ržeuskienė</w:t>
      </w:r>
      <w:r w:rsidR="00733B9F">
        <w:rPr>
          <w:rFonts w:ascii="Times New Roman" w:eastAsia="Calibri" w:hAnsi="Times New Roman" w:cs="Times New Roman"/>
          <w:sz w:val="24"/>
          <w:szCs w:val="24"/>
        </w:rPr>
        <w:t>)</w:t>
      </w:r>
      <w:r w:rsidR="00082B68" w:rsidRPr="003A16F2">
        <w:rPr>
          <w:rFonts w:ascii="Times New Roman" w:eastAsia="Calibri" w:hAnsi="Times New Roman" w:cs="Times New Roman"/>
          <w:sz w:val="24"/>
          <w:szCs w:val="24"/>
        </w:rPr>
        <w:t>.</w:t>
      </w:r>
      <w:r w:rsidR="00FA1309" w:rsidRPr="003A16F2">
        <w:rPr>
          <w:rFonts w:ascii="Times New Roman" w:eastAsia="Calibri" w:hAnsi="Times New Roman" w:cs="Times New Roman"/>
          <w:sz w:val="24"/>
          <w:szCs w:val="24"/>
        </w:rPr>
        <w:t xml:space="preserve"> </w:t>
      </w:r>
      <w:r w:rsidR="00733B9F">
        <w:rPr>
          <w:rFonts w:ascii="Times New Roman" w:eastAsia="Calibri" w:hAnsi="Times New Roman" w:cs="Times New Roman"/>
          <w:sz w:val="24"/>
          <w:szCs w:val="24"/>
        </w:rPr>
        <w:t>Vyko atvira</w:t>
      </w:r>
      <w:r w:rsidR="00082B68" w:rsidRPr="003A16F2">
        <w:rPr>
          <w:rFonts w:ascii="Times New Roman" w:eastAsia="Calibri" w:hAnsi="Times New Roman" w:cs="Times New Roman"/>
          <w:sz w:val="24"/>
          <w:szCs w:val="24"/>
        </w:rPr>
        <w:t xml:space="preserve"> anglų k.</w:t>
      </w:r>
      <w:r w:rsidR="00733B9F">
        <w:rPr>
          <w:rFonts w:ascii="Times New Roman" w:eastAsia="Calibri" w:hAnsi="Times New Roman" w:cs="Times New Roman"/>
          <w:sz w:val="24"/>
          <w:szCs w:val="24"/>
        </w:rPr>
        <w:t>,</w:t>
      </w:r>
      <w:r w:rsidR="00082B68" w:rsidRPr="003A16F2">
        <w:rPr>
          <w:rFonts w:ascii="Times New Roman" w:eastAsia="Calibri" w:hAnsi="Times New Roman" w:cs="Times New Roman"/>
          <w:sz w:val="24"/>
          <w:szCs w:val="24"/>
        </w:rPr>
        <w:t xml:space="preserve"> rusų k. ir vokiečių k.</w:t>
      </w:r>
      <w:r w:rsidR="00733B9F">
        <w:rPr>
          <w:rFonts w:ascii="Times New Roman" w:eastAsia="Calibri" w:hAnsi="Times New Roman" w:cs="Times New Roman"/>
          <w:sz w:val="24"/>
          <w:szCs w:val="24"/>
        </w:rPr>
        <w:t xml:space="preserve"> pamoka</w:t>
      </w:r>
      <w:r w:rsidR="00082B68" w:rsidRPr="003A16F2">
        <w:rPr>
          <w:rFonts w:ascii="Times New Roman" w:eastAsia="Calibri" w:hAnsi="Times New Roman" w:cs="Times New Roman"/>
          <w:sz w:val="24"/>
          <w:szCs w:val="24"/>
        </w:rPr>
        <w:t xml:space="preserve"> „Maitinimosi įpročiai įvairiose šalyse“</w:t>
      </w:r>
      <w:r w:rsidR="00BB21DF">
        <w:rPr>
          <w:rFonts w:ascii="Times New Roman" w:eastAsia="Calibri" w:hAnsi="Times New Roman" w:cs="Times New Roman"/>
          <w:sz w:val="24"/>
          <w:szCs w:val="24"/>
        </w:rPr>
        <w:t xml:space="preserve"> miesto kultūros</w:t>
      </w:r>
      <w:r w:rsidR="00733B9F">
        <w:rPr>
          <w:rFonts w:ascii="Times New Roman" w:eastAsia="Calibri" w:hAnsi="Times New Roman" w:cs="Times New Roman"/>
          <w:sz w:val="24"/>
          <w:szCs w:val="24"/>
        </w:rPr>
        <w:t xml:space="preserve"> edukacinėje aplinkoje (</w:t>
      </w:r>
      <w:r w:rsidR="00F56886" w:rsidRPr="003A16F2">
        <w:rPr>
          <w:rFonts w:ascii="Times New Roman" w:eastAsia="Calibri" w:hAnsi="Times New Roman" w:cs="Times New Roman"/>
          <w:sz w:val="24"/>
          <w:szCs w:val="24"/>
        </w:rPr>
        <w:t>moky</w:t>
      </w:r>
      <w:r w:rsidR="00FA1309" w:rsidRPr="003A16F2">
        <w:rPr>
          <w:rFonts w:ascii="Times New Roman" w:eastAsia="Calibri" w:hAnsi="Times New Roman" w:cs="Times New Roman"/>
          <w:sz w:val="24"/>
          <w:szCs w:val="24"/>
        </w:rPr>
        <w:t>tojai:</w:t>
      </w:r>
      <w:r w:rsidR="00F56886" w:rsidRPr="003A16F2">
        <w:rPr>
          <w:rFonts w:ascii="Times New Roman" w:eastAsia="Calibri" w:hAnsi="Times New Roman" w:cs="Times New Roman"/>
          <w:sz w:val="24"/>
          <w:szCs w:val="24"/>
        </w:rPr>
        <w:t xml:space="preserve"> A. Karosienė, R. Gečiauskienė</w:t>
      </w:r>
      <w:r w:rsidR="00FA1309" w:rsidRPr="003A16F2">
        <w:rPr>
          <w:rFonts w:ascii="Times New Roman" w:eastAsia="Calibri" w:hAnsi="Times New Roman" w:cs="Times New Roman"/>
          <w:sz w:val="24"/>
          <w:szCs w:val="24"/>
        </w:rPr>
        <w:t>,</w:t>
      </w:r>
      <w:r w:rsidR="00F56886" w:rsidRPr="003A16F2">
        <w:rPr>
          <w:rFonts w:ascii="Times New Roman" w:eastAsia="Calibri" w:hAnsi="Times New Roman" w:cs="Times New Roman"/>
          <w:sz w:val="24"/>
          <w:szCs w:val="24"/>
        </w:rPr>
        <w:t xml:space="preserve"> S. Gecevičienė, J. Legas</w:t>
      </w:r>
      <w:r w:rsidR="00733B9F">
        <w:rPr>
          <w:rFonts w:ascii="Times New Roman" w:eastAsia="Calibri" w:hAnsi="Times New Roman" w:cs="Times New Roman"/>
          <w:sz w:val="24"/>
          <w:szCs w:val="24"/>
        </w:rPr>
        <w:t>)</w:t>
      </w:r>
      <w:r w:rsidR="00F56886" w:rsidRPr="003A16F2">
        <w:rPr>
          <w:rFonts w:ascii="Times New Roman" w:eastAsia="Calibri" w:hAnsi="Times New Roman" w:cs="Times New Roman"/>
          <w:sz w:val="24"/>
          <w:szCs w:val="24"/>
        </w:rPr>
        <w:t>.</w:t>
      </w:r>
      <w:r w:rsidR="00733B9F">
        <w:rPr>
          <w:rFonts w:ascii="Times New Roman" w:eastAsia="Calibri" w:hAnsi="Times New Roman" w:cs="Times New Roman"/>
          <w:sz w:val="24"/>
          <w:szCs w:val="24"/>
        </w:rPr>
        <w:t xml:space="preserve"> Organizuotos a</w:t>
      </w:r>
      <w:r w:rsidR="00082B68" w:rsidRPr="003A16F2">
        <w:rPr>
          <w:rFonts w:ascii="Times New Roman" w:eastAsia="Calibri" w:hAnsi="Times New Roman" w:cs="Times New Roman"/>
          <w:sz w:val="24"/>
          <w:szCs w:val="24"/>
        </w:rPr>
        <w:t>tviros – integruotos  anglų –</w:t>
      </w:r>
      <w:r w:rsidR="00FA1309" w:rsidRPr="003A16F2">
        <w:rPr>
          <w:rFonts w:ascii="Times New Roman" w:eastAsia="Calibri" w:hAnsi="Times New Roman" w:cs="Times New Roman"/>
          <w:sz w:val="24"/>
          <w:szCs w:val="24"/>
        </w:rPr>
        <w:t xml:space="preserve"> </w:t>
      </w:r>
      <w:r w:rsidR="00082B68" w:rsidRPr="003A16F2">
        <w:rPr>
          <w:rFonts w:ascii="Times New Roman" w:eastAsia="Calibri" w:hAnsi="Times New Roman" w:cs="Times New Roman"/>
          <w:sz w:val="24"/>
          <w:szCs w:val="24"/>
        </w:rPr>
        <w:t>kraštotyros pamokos</w:t>
      </w:r>
      <w:r w:rsidR="00FA1309" w:rsidRPr="003A16F2">
        <w:rPr>
          <w:rFonts w:ascii="Times New Roman" w:eastAsia="Calibri" w:hAnsi="Times New Roman" w:cs="Times New Roman"/>
          <w:sz w:val="24"/>
          <w:szCs w:val="24"/>
        </w:rPr>
        <w:t xml:space="preserve"> </w:t>
      </w:r>
      <w:r w:rsidR="00F56886" w:rsidRPr="003A16F2">
        <w:rPr>
          <w:rFonts w:ascii="Times New Roman" w:eastAsia="Calibri" w:hAnsi="Times New Roman" w:cs="Times New Roman"/>
          <w:sz w:val="24"/>
          <w:szCs w:val="24"/>
        </w:rPr>
        <w:t>Ib ir If klasių mokiniams „Virtuali ekskursija po praeities ir dabarties Jonavą“</w:t>
      </w:r>
      <w:r w:rsidR="00FA1309" w:rsidRPr="003A16F2">
        <w:rPr>
          <w:rFonts w:ascii="Times New Roman" w:eastAsia="Calibri" w:hAnsi="Times New Roman" w:cs="Times New Roman"/>
          <w:sz w:val="24"/>
          <w:szCs w:val="24"/>
        </w:rPr>
        <w:t xml:space="preserve"> </w:t>
      </w:r>
      <w:r w:rsidR="00733B9F">
        <w:rPr>
          <w:rFonts w:ascii="Times New Roman" w:eastAsia="Calibri" w:hAnsi="Times New Roman" w:cs="Times New Roman"/>
          <w:sz w:val="24"/>
          <w:szCs w:val="24"/>
        </w:rPr>
        <w:t>(</w:t>
      </w:r>
      <w:r w:rsidR="00F56886" w:rsidRPr="003A16F2">
        <w:rPr>
          <w:rFonts w:ascii="Times New Roman" w:eastAsia="Calibri" w:hAnsi="Times New Roman" w:cs="Times New Roman"/>
          <w:sz w:val="24"/>
          <w:szCs w:val="24"/>
        </w:rPr>
        <w:t>D. Kšivickienė, A.</w:t>
      </w:r>
      <w:r w:rsidR="00FA1309" w:rsidRPr="003A16F2">
        <w:rPr>
          <w:rFonts w:ascii="Times New Roman" w:eastAsia="Calibri" w:hAnsi="Times New Roman" w:cs="Times New Roman"/>
          <w:sz w:val="24"/>
          <w:szCs w:val="24"/>
        </w:rPr>
        <w:t xml:space="preserve"> </w:t>
      </w:r>
      <w:r w:rsidR="00F56886" w:rsidRPr="003A16F2">
        <w:rPr>
          <w:rFonts w:ascii="Times New Roman" w:eastAsia="Calibri" w:hAnsi="Times New Roman" w:cs="Times New Roman"/>
          <w:sz w:val="24"/>
          <w:szCs w:val="24"/>
        </w:rPr>
        <w:t>Karosienė, J.</w:t>
      </w:r>
      <w:r w:rsidR="00FA1309" w:rsidRPr="003A16F2">
        <w:rPr>
          <w:rFonts w:ascii="Times New Roman" w:eastAsia="Calibri" w:hAnsi="Times New Roman" w:cs="Times New Roman"/>
          <w:sz w:val="24"/>
          <w:szCs w:val="24"/>
        </w:rPr>
        <w:t xml:space="preserve"> </w:t>
      </w:r>
      <w:r w:rsidR="00F56886" w:rsidRPr="003A16F2">
        <w:rPr>
          <w:rFonts w:ascii="Times New Roman" w:eastAsia="Calibri" w:hAnsi="Times New Roman" w:cs="Times New Roman"/>
          <w:sz w:val="24"/>
          <w:szCs w:val="24"/>
        </w:rPr>
        <w:t>Matonienė</w:t>
      </w:r>
      <w:r w:rsidR="00733B9F">
        <w:rPr>
          <w:rFonts w:ascii="Times New Roman" w:eastAsia="Calibri" w:hAnsi="Times New Roman" w:cs="Times New Roman"/>
          <w:sz w:val="24"/>
          <w:szCs w:val="24"/>
        </w:rPr>
        <w:t>)</w:t>
      </w:r>
      <w:r w:rsidR="00BB21DF">
        <w:rPr>
          <w:rFonts w:ascii="Times New Roman" w:eastAsia="Calibri" w:hAnsi="Times New Roman" w:cs="Times New Roman"/>
          <w:sz w:val="24"/>
          <w:szCs w:val="24"/>
        </w:rPr>
        <w:t>, lietuvių kalbos ir literatūros pamoka po senąją literatūrinę Jonavą (R. Čičelis ir mokytoja N. Rimkuvienė).</w:t>
      </w:r>
      <w:r w:rsidR="00FA1309" w:rsidRPr="003A16F2">
        <w:rPr>
          <w:rFonts w:ascii="Times New Roman" w:eastAsia="Calibri" w:hAnsi="Times New Roman" w:cs="Times New Roman"/>
          <w:sz w:val="24"/>
          <w:szCs w:val="24"/>
        </w:rPr>
        <w:t xml:space="preserve"> </w:t>
      </w:r>
      <w:r w:rsidR="00E34782">
        <w:rPr>
          <w:rFonts w:ascii="Times New Roman" w:eastAsia="Calibri" w:hAnsi="Times New Roman" w:cs="Times New Roman"/>
          <w:sz w:val="24"/>
          <w:szCs w:val="24"/>
        </w:rPr>
        <w:t>Pristatytas v</w:t>
      </w:r>
      <w:r w:rsidR="00F56886" w:rsidRPr="003A16F2">
        <w:rPr>
          <w:rFonts w:ascii="Times New Roman" w:eastAsia="Calibri" w:hAnsi="Times New Roman" w:cs="Times New Roman"/>
          <w:sz w:val="24"/>
          <w:szCs w:val="24"/>
        </w:rPr>
        <w:t xml:space="preserve">okiečių kalbos pamokų ciklas „Pamoka kitaip“ su NATO pulkininku leitenantu </w:t>
      </w:r>
      <w:proofErr w:type="spellStart"/>
      <w:r w:rsidR="00F56886" w:rsidRPr="003A16F2">
        <w:rPr>
          <w:rFonts w:ascii="Times New Roman" w:eastAsia="Calibri" w:hAnsi="Times New Roman" w:cs="Times New Roman"/>
          <w:sz w:val="24"/>
          <w:szCs w:val="24"/>
        </w:rPr>
        <w:t>Karsten</w:t>
      </w:r>
      <w:proofErr w:type="spellEnd"/>
      <w:r w:rsidR="00F56886" w:rsidRPr="003A16F2">
        <w:rPr>
          <w:rFonts w:ascii="Times New Roman" w:eastAsia="Calibri" w:hAnsi="Times New Roman" w:cs="Times New Roman"/>
          <w:sz w:val="24"/>
          <w:szCs w:val="24"/>
        </w:rPr>
        <w:t xml:space="preserve"> </w:t>
      </w:r>
      <w:proofErr w:type="spellStart"/>
      <w:r w:rsidR="00F56886" w:rsidRPr="003A16F2">
        <w:rPr>
          <w:rFonts w:ascii="Times New Roman" w:eastAsia="Calibri" w:hAnsi="Times New Roman" w:cs="Times New Roman"/>
          <w:sz w:val="24"/>
          <w:szCs w:val="24"/>
        </w:rPr>
        <w:t>A</w:t>
      </w:r>
      <w:r w:rsidR="00E34782">
        <w:rPr>
          <w:rFonts w:ascii="Times New Roman" w:eastAsia="Calibri" w:hAnsi="Times New Roman" w:cs="Times New Roman"/>
          <w:sz w:val="24"/>
          <w:szCs w:val="24"/>
        </w:rPr>
        <w:t>leksander</w:t>
      </w:r>
      <w:proofErr w:type="spellEnd"/>
      <w:r w:rsidR="00E34782">
        <w:rPr>
          <w:rFonts w:ascii="Times New Roman" w:eastAsia="Calibri" w:hAnsi="Times New Roman" w:cs="Times New Roman"/>
          <w:sz w:val="24"/>
          <w:szCs w:val="24"/>
        </w:rPr>
        <w:t xml:space="preserve"> </w:t>
      </w:r>
      <w:proofErr w:type="spellStart"/>
      <w:r w:rsidR="00E34782">
        <w:rPr>
          <w:rFonts w:ascii="Times New Roman" w:eastAsia="Calibri" w:hAnsi="Times New Roman" w:cs="Times New Roman"/>
          <w:sz w:val="24"/>
          <w:szCs w:val="24"/>
        </w:rPr>
        <w:t>Dyba</w:t>
      </w:r>
      <w:proofErr w:type="spellEnd"/>
      <w:r w:rsidR="00E34782">
        <w:rPr>
          <w:rFonts w:ascii="Times New Roman" w:eastAsia="Calibri" w:hAnsi="Times New Roman" w:cs="Times New Roman"/>
          <w:sz w:val="24"/>
          <w:szCs w:val="24"/>
        </w:rPr>
        <w:t>. Pravesta a</w:t>
      </w:r>
      <w:r w:rsidR="00F56886" w:rsidRPr="003A16F2">
        <w:rPr>
          <w:rFonts w:ascii="Times New Roman" w:eastAsia="Calibri" w:hAnsi="Times New Roman" w:cs="Times New Roman"/>
          <w:sz w:val="24"/>
          <w:szCs w:val="24"/>
        </w:rPr>
        <w:t>tvira matematikos pamoka</w:t>
      </w:r>
      <w:r w:rsidR="00FA1309" w:rsidRPr="003A16F2">
        <w:rPr>
          <w:rFonts w:ascii="Times New Roman" w:eastAsia="Calibri" w:hAnsi="Times New Roman" w:cs="Times New Roman"/>
          <w:sz w:val="24"/>
          <w:szCs w:val="24"/>
        </w:rPr>
        <w:t xml:space="preserve"> „</w:t>
      </w:r>
      <w:r w:rsidR="00F56886" w:rsidRPr="003A16F2">
        <w:rPr>
          <w:rFonts w:ascii="Times New Roman" w:eastAsia="Calibri" w:hAnsi="Times New Roman" w:cs="Times New Roman"/>
          <w:sz w:val="24"/>
          <w:szCs w:val="24"/>
        </w:rPr>
        <w:t>Lygčių sistemų sprendimas grafiniu būdu“</w:t>
      </w:r>
      <w:r w:rsidR="00FA1309" w:rsidRPr="003A16F2">
        <w:rPr>
          <w:rFonts w:ascii="Times New Roman" w:eastAsia="Calibri" w:hAnsi="Times New Roman" w:cs="Times New Roman"/>
          <w:sz w:val="24"/>
          <w:szCs w:val="24"/>
        </w:rPr>
        <w:t xml:space="preserve"> </w:t>
      </w:r>
      <w:r w:rsidR="00F56886" w:rsidRPr="003A16F2">
        <w:rPr>
          <w:rFonts w:ascii="Times New Roman" w:eastAsia="Calibri" w:hAnsi="Times New Roman" w:cs="Times New Roman"/>
          <w:sz w:val="24"/>
          <w:szCs w:val="24"/>
        </w:rPr>
        <w:t>If klasė</w:t>
      </w:r>
      <w:r w:rsidR="00E34782">
        <w:rPr>
          <w:rFonts w:ascii="Times New Roman" w:eastAsia="Calibri" w:hAnsi="Times New Roman" w:cs="Times New Roman"/>
          <w:sz w:val="24"/>
          <w:szCs w:val="24"/>
        </w:rPr>
        <w:t>s mokiniams</w:t>
      </w:r>
      <w:r w:rsidR="00FA1309" w:rsidRPr="003A16F2">
        <w:rPr>
          <w:rFonts w:ascii="Times New Roman" w:eastAsia="Calibri" w:hAnsi="Times New Roman" w:cs="Times New Roman"/>
          <w:sz w:val="24"/>
          <w:szCs w:val="24"/>
        </w:rPr>
        <w:t xml:space="preserve"> </w:t>
      </w:r>
      <w:r w:rsidR="00E34782">
        <w:rPr>
          <w:rFonts w:ascii="Times New Roman" w:eastAsia="Calibri" w:hAnsi="Times New Roman" w:cs="Times New Roman"/>
          <w:sz w:val="24"/>
          <w:szCs w:val="24"/>
        </w:rPr>
        <w:t>(mokytoja R. Gecevičienė).</w:t>
      </w:r>
      <w:r w:rsidR="00FA1309" w:rsidRPr="003A16F2">
        <w:rPr>
          <w:rFonts w:ascii="Times New Roman" w:eastAsia="Calibri" w:hAnsi="Times New Roman" w:cs="Times New Roman"/>
          <w:sz w:val="24"/>
          <w:szCs w:val="24"/>
        </w:rPr>
        <w:t xml:space="preserve"> </w:t>
      </w:r>
      <w:r w:rsidR="00E34782">
        <w:rPr>
          <w:rFonts w:ascii="Times New Roman" w:eastAsia="Calibri" w:hAnsi="Times New Roman" w:cs="Times New Roman"/>
          <w:sz w:val="24"/>
          <w:szCs w:val="24"/>
        </w:rPr>
        <w:t>Vykdytas m</w:t>
      </w:r>
      <w:r w:rsidR="00786EB3" w:rsidRPr="003A16F2">
        <w:rPr>
          <w:rFonts w:ascii="Times New Roman" w:eastAsia="Calibri" w:hAnsi="Times New Roman" w:cs="Times New Roman"/>
          <w:sz w:val="24"/>
          <w:szCs w:val="24"/>
        </w:rPr>
        <w:t>okyklinis integruotas projektas „Pamoka kelte“</w:t>
      </w:r>
      <w:r w:rsidR="00E3478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mokytojos A.</w:t>
      </w:r>
      <w:r w:rsidR="00FA1309" w:rsidRPr="003A16F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Živaitienė, A.</w:t>
      </w:r>
      <w:r w:rsidR="00EA3805" w:rsidRPr="003A16F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Karosienė</w:t>
      </w:r>
      <w:r w:rsidR="00E34782">
        <w:rPr>
          <w:rFonts w:ascii="Times New Roman" w:eastAsia="Calibri" w:hAnsi="Times New Roman" w:cs="Times New Roman"/>
          <w:sz w:val="24"/>
          <w:szCs w:val="24"/>
        </w:rPr>
        <w:t>). Organizuota m</w:t>
      </w:r>
      <w:r w:rsidR="00786EB3" w:rsidRPr="003A16F2">
        <w:rPr>
          <w:rFonts w:ascii="Times New Roman" w:eastAsia="Calibri" w:hAnsi="Times New Roman" w:cs="Times New Roman"/>
          <w:sz w:val="24"/>
          <w:szCs w:val="24"/>
        </w:rPr>
        <w:t>okinių darbų paroda</w:t>
      </w:r>
      <w:r w:rsidR="00C74208" w:rsidRPr="003A16F2">
        <w:rPr>
          <w:rFonts w:ascii="Times New Roman" w:eastAsia="Calibri" w:hAnsi="Times New Roman" w:cs="Times New Roman"/>
          <w:sz w:val="24"/>
          <w:szCs w:val="24"/>
        </w:rPr>
        <w:t xml:space="preserve"> </w:t>
      </w:r>
      <w:r w:rsidR="005D1FB3" w:rsidRPr="003A16F2">
        <w:rPr>
          <w:rFonts w:ascii="Times New Roman" w:eastAsia="Calibri" w:hAnsi="Times New Roman" w:cs="Times New Roman"/>
          <w:sz w:val="24"/>
          <w:szCs w:val="24"/>
        </w:rPr>
        <w:t>„</w:t>
      </w:r>
      <w:r w:rsidR="00786EB3" w:rsidRPr="003A16F2">
        <w:rPr>
          <w:rFonts w:ascii="Times New Roman" w:eastAsia="Calibri" w:hAnsi="Times New Roman" w:cs="Times New Roman"/>
          <w:sz w:val="24"/>
          <w:szCs w:val="24"/>
        </w:rPr>
        <w:t>Žemei reikia draugo“</w:t>
      </w:r>
      <w:r w:rsidR="00E34782">
        <w:rPr>
          <w:rFonts w:ascii="Times New Roman" w:eastAsia="Calibri" w:hAnsi="Times New Roman" w:cs="Times New Roman"/>
          <w:sz w:val="24"/>
          <w:szCs w:val="24"/>
        </w:rPr>
        <w:t xml:space="preserve"> ir pravestos</w:t>
      </w:r>
      <w:r w:rsidR="005D1FB3" w:rsidRPr="003A16F2">
        <w:rPr>
          <w:rFonts w:ascii="Times New Roman" w:eastAsia="Calibri" w:hAnsi="Times New Roman" w:cs="Times New Roman"/>
          <w:sz w:val="24"/>
          <w:szCs w:val="24"/>
        </w:rPr>
        <w:t xml:space="preserve"> </w:t>
      </w:r>
      <w:r w:rsidR="00E34782">
        <w:rPr>
          <w:rFonts w:ascii="Times New Roman" w:eastAsia="Calibri" w:hAnsi="Times New Roman" w:cs="Times New Roman"/>
          <w:sz w:val="24"/>
          <w:szCs w:val="24"/>
        </w:rPr>
        <w:t>atviros biologijos pamokos</w:t>
      </w:r>
      <w:r w:rsidR="00786EB3" w:rsidRPr="003A16F2">
        <w:rPr>
          <w:rFonts w:ascii="Times New Roman" w:eastAsia="Calibri" w:hAnsi="Times New Roman" w:cs="Times New Roman"/>
          <w:sz w:val="24"/>
          <w:szCs w:val="24"/>
        </w:rPr>
        <w:t xml:space="preserve"> </w:t>
      </w:r>
      <w:r w:rsidR="00E34782">
        <w:rPr>
          <w:rFonts w:ascii="Times New Roman" w:eastAsia="Calibri" w:hAnsi="Times New Roman" w:cs="Times New Roman"/>
          <w:sz w:val="24"/>
          <w:szCs w:val="24"/>
        </w:rPr>
        <w:t>„Uoslė, skonis ir kiti jutimai“ bei</w:t>
      </w:r>
      <w:r w:rsidR="00786EB3" w:rsidRPr="003A16F2">
        <w:rPr>
          <w:rFonts w:ascii="Times New Roman" w:eastAsia="Calibri" w:hAnsi="Times New Roman" w:cs="Times New Roman"/>
          <w:sz w:val="24"/>
          <w:szCs w:val="24"/>
        </w:rPr>
        <w:t xml:space="preserve"> „Kraujo grupi</w:t>
      </w:r>
      <w:r w:rsidR="00C74208" w:rsidRPr="003A16F2">
        <w:rPr>
          <w:rFonts w:ascii="Times New Roman" w:eastAsia="Calibri" w:hAnsi="Times New Roman" w:cs="Times New Roman"/>
          <w:sz w:val="24"/>
          <w:szCs w:val="24"/>
        </w:rPr>
        <w:t xml:space="preserve">ų ir </w:t>
      </w:r>
      <w:proofErr w:type="spellStart"/>
      <w:r w:rsidR="00C74208" w:rsidRPr="003A16F2">
        <w:rPr>
          <w:rFonts w:ascii="Times New Roman" w:eastAsia="Calibri" w:hAnsi="Times New Roman" w:cs="Times New Roman"/>
          <w:sz w:val="24"/>
          <w:szCs w:val="24"/>
        </w:rPr>
        <w:t>Rh</w:t>
      </w:r>
      <w:proofErr w:type="spellEnd"/>
      <w:r w:rsidR="00C74208" w:rsidRPr="003A16F2">
        <w:rPr>
          <w:rFonts w:ascii="Times New Roman" w:eastAsia="Calibri" w:hAnsi="Times New Roman" w:cs="Times New Roman"/>
          <w:sz w:val="24"/>
          <w:szCs w:val="24"/>
        </w:rPr>
        <w:t xml:space="preserve"> </w:t>
      </w:r>
      <w:r w:rsidR="00EA3805" w:rsidRPr="003A16F2">
        <w:rPr>
          <w:rFonts w:ascii="Times New Roman" w:eastAsia="Calibri" w:hAnsi="Times New Roman" w:cs="Times New Roman"/>
          <w:sz w:val="24"/>
          <w:szCs w:val="24"/>
        </w:rPr>
        <w:t>faktoriaus</w:t>
      </w:r>
      <w:r w:rsidR="00C74208" w:rsidRPr="003A16F2">
        <w:rPr>
          <w:rFonts w:ascii="Times New Roman" w:eastAsia="Calibri" w:hAnsi="Times New Roman" w:cs="Times New Roman"/>
          <w:sz w:val="24"/>
          <w:szCs w:val="24"/>
        </w:rPr>
        <w:t xml:space="preserve"> paveldėjimas“</w:t>
      </w:r>
      <w:r w:rsidR="00E3478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mokytoja I. Balickienė</w:t>
      </w:r>
      <w:r w:rsidR="00E34782">
        <w:rPr>
          <w:rFonts w:ascii="Times New Roman" w:eastAsia="Calibri" w:hAnsi="Times New Roman" w:cs="Times New Roman"/>
          <w:sz w:val="24"/>
          <w:szCs w:val="24"/>
        </w:rPr>
        <w:t>)</w:t>
      </w:r>
      <w:r w:rsidR="00786EB3" w:rsidRPr="003A16F2">
        <w:rPr>
          <w:rFonts w:ascii="Times New Roman" w:eastAsia="Calibri" w:hAnsi="Times New Roman" w:cs="Times New Roman"/>
          <w:sz w:val="24"/>
          <w:szCs w:val="24"/>
        </w:rPr>
        <w:t xml:space="preserve">. </w:t>
      </w:r>
      <w:r w:rsidR="00E34782">
        <w:rPr>
          <w:rFonts w:ascii="Times New Roman" w:eastAsia="Calibri" w:hAnsi="Times New Roman" w:cs="Times New Roman"/>
          <w:sz w:val="24"/>
          <w:szCs w:val="24"/>
        </w:rPr>
        <w:t>Gerąja patirtimi dalintasi, vedant atviras fizikos</w:t>
      </w:r>
      <w:r w:rsidR="00786EB3" w:rsidRPr="003A16F2">
        <w:rPr>
          <w:rFonts w:ascii="Times New Roman" w:eastAsia="Calibri" w:hAnsi="Times New Roman" w:cs="Times New Roman"/>
          <w:sz w:val="24"/>
          <w:szCs w:val="24"/>
        </w:rPr>
        <w:t xml:space="preserve"> pamoka</w:t>
      </w:r>
      <w:r w:rsidR="00E34782">
        <w:rPr>
          <w:rFonts w:ascii="Times New Roman" w:eastAsia="Calibri" w:hAnsi="Times New Roman" w:cs="Times New Roman"/>
          <w:sz w:val="24"/>
          <w:szCs w:val="24"/>
        </w:rPr>
        <w:t>s</w:t>
      </w:r>
      <w:r w:rsidR="00786EB3" w:rsidRPr="003A16F2">
        <w:rPr>
          <w:rFonts w:ascii="Times New Roman" w:eastAsia="Calibri" w:hAnsi="Times New Roman" w:cs="Times New Roman"/>
          <w:sz w:val="24"/>
          <w:szCs w:val="24"/>
        </w:rPr>
        <w:t xml:space="preserve"> „Šviesos lūžio</w:t>
      </w:r>
      <w:r w:rsidR="00786EB3" w:rsidRPr="003A16F2">
        <w:rPr>
          <w:rFonts w:ascii="Times New Roman" w:eastAsia="Calibri" w:hAnsi="Times New Roman" w:cs="Times New Roman"/>
          <w:b/>
          <w:i/>
          <w:sz w:val="24"/>
          <w:szCs w:val="24"/>
        </w:rPr>
        <w:t xml:space="preserve"> </w:t>
      </w:r>
      <w:r w:rsidR="00786EB3" w:rsidRPr="003A16F2">
        <w:rPr>
          <w:rFonts w:ascii="Times New Roman" w:eastAsia="Calibri" w:hAnsi="Times New Roman" w:cs="Times New Roman"/>
          <w:sz w:val="24"/>
          <w:szCs w:val="24"/>
        </w:rPr>
        <w:t>tyrimas“</w:t>
      </w:r>
      <w:r w:rsidR="00E3478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mokytoja S.</w:t>
      </w:r>
      <w:r w:rsidR="005D1FB3" w:rsidRPr="003A16F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Aravičienė</w:t>
      </w:r>
      <w:r w:rsidR="00E34782">
        <w:rPr>
          <w:rFonts w:ascii="Times New Roman" w:eastAsia="Calibri" w:hAnsi="Times New Roman" w:cs="Times New Roman"/>
          <w:sz w:val="24"/>
          <w:szCs w:val="24"/>
        </w:rPr>
        <w:t>) bei „Fotoefektas“ (</w:t>
      </w:r>
      <w:r w:rsidR="00786EB3" w:rsidRPr="003A16F2">
        <w:rPr>
          <w:rFonts w:ascii="Times New Roman" w:eastAsia="Calibri" w:hAnsi="Times New Roman" w:cs="Times New Roman"/>
          <w:sz w:val="24"/>
          <w:szCs w:val="24"/>
        </w:rPr>
        <w:t xml:space="preserve"> mokytoja R.</w:t>
      </w:r>
      <w:r w:rsidR="005D1FB3" w:rsidRPr="003A16F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Morkaitienė</w:t>
      </w:r>
      <w:r w:rsidR="00E34782">
        <w:rPr>
          <w:rFonts w:ascii="Times New Roman" w:eastAsia="Calibri" w:hAnsi="Times New Roman" w:cs="Times New Roman"/>
          <w:sz w:val="24"/>
          <w:szCs w:val="24"/>
        </w:rPr>
        <w:t>)</w:t>
      </w:r>
      <w:r w:rsidR="00C74208" w:rsidRPr="003A16F2">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 xml:space="preserve"> </w:t>
      </w:r>
      <w:r w:rsidR="00FD7545">
        <w:rPr>
          <w:rFonts w:ascii="Times New Roman" w:eastAsia="Calibri" w:hAnsi="Times New Roman" w:cs="Times New Roman"/>
          <w:sz w:val="24"/>
          <w:szCs w:val="24"/>
        </w:rPr>
        <w:t>Menų ir dorinio u</w:t>
      </w:r>
      <w:r w:rsidR="007E26F5">
        <w:rPr>
          <w:rFonts w:ascii="Times New Roman" w:eastAsia="Calibri" w:hAnsi="Times New Roman" w:cs="Times New Roman"/>
          <w:sz w:val="24"/>
          <w:szCs w:val="24"/>
        </w:rPr>
        <w:t>gdymo pedagogai pedagogus pakvietė</w:t>
      </w:r>
      <w:r w:rsidR="00FD7545">
        <w:rPr>
          <w:rFonts w:ascii="Times New Roman" w:eastAsia="Calibri" w:hAnsi="Times New Roman" w:cs="Times New Roman"/>
          <w:sz w:val="24"/>
          <w:szCs w:val="24"/>
        </w:rPr>
        <w:t xml:space="preserve"> į integruotas pamoka</w:t>
      </w:r>
      <w:r w:rsidR="00C74208" w:rsidRPr="003A16F2">
        <w:rPr>
          <w:rFonts w:ascii="Times New Roman" w:eastAsia="Calibri" w:hAnsi="Times New Roman" w:cs="Times New Roman"/>
          <w:sz w:val="24"/>
          <w:szCs w:val="24"/>
        </w:rPr>
        <w:t xml:space="preserve">s </w:t>
      </w:r>
      <w:r w:rsidR="005D1FB3" w:rsidRPr="003A16F2">
        <w:rPr>
          <w:rFonts w:ascii="Times New Roman" w:eastAsia="Calibri" w:hAnsi="Times New Roman" w:cs="Times New Roman"/>
          <w:sz w:val="24"/>
          <w:szCs w:val="24"/>
        </w:rPr>
        <w:t>„</w:t>
      </w:r>
      <w:r w:rsidR="00FD7545">
        <w:rPr>
          <w:rFonts w:ascii="Times New Roman" w:eastAsia="Calibri" w:hAnsi="Times New Roman" w:cs="Times New Roman"/>
          <w:sz w:val="24"/>
          <w:szCs w:val="24"/>
        </w:rPr>
        <w:t>Šokis kaip bendravimo menas“ (mokytojos</w:t>
      </w:r>
      <w:r w:rsidR="00786EB3" w:rsidRPr="003A16F2">
        <w:rPr>
          <w:rFonts w:ascii="Times New Roman" w:eastAsia="Calibri" w:hAnsi="Times New Roman" w:cs="Times New Roman"/>
          <w:sz w:val="24"/>
          <w:szCs w:val="24"/>
        </w:rPr>
        <w:t xml:space="preserve"> J.</w:t>
      </w:r>
      <w:r w:rsidR="005D1FB3" w:rsidRPr="003A16F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Celiešienė, D.</w:t>
      </w:r>
      <w:r w:rsidR="005D1FB3" w:rsidRPr="003A16F2">
        <w:rPr>
          <w:rFonts w:ascii="Times New Roman" w:eastAsia="Calibri" w:hAnsi="Times New Roman" w:cs="Times New Roman"/>
          <w:sz w:val="24"/>
          <w:szCs w:val="24"/>
        </w:rPr>
        <w:t xml:space="preserve"> </w:t>
      </w:r>
      <w:r w:rsidR="00786EB3" w:rsidRPr="003A16F2">
        <w:rPr>
          <w:rFonts w:ascii="Times New Roman" w:eastAsia="Calibri" w:hAnsi="Times New Roman" w:cs="Times New Roman"/>
          <w:sz w:val="24"/>
          <w:szCs w:val="24"/>
        </w:rPr>
        <w:t>Ržeuskienė</w:t>
      </w:r>
      <w:r w:rsidR="00FD7545">
        <w:rPr>
          <w:rFonts w:ascii="Times New Roman" w:eastAsia="Calibri" w:hAnsi="Times New Roman" w:cs="Times New Roman"/>
          <w:sz w:val="24"/>
          <w:szCs w:val="24"/>
        </w:rPr>
        <w:t>), „Rūkymo žala“ (</w:t>
      </w:r>
      <w:r w:rsidR="00786EB3" w:rsidRPr="003A16F2">
        <w:rPr>
          <w:rFonts w:ascii="Times New Roman" w:eastAsia="Calibri" w:hAnsi="Times New Roman" w:cs="Times New Roman"/>
          <w:sz w:val="24"/>
          <w:szCs w:val="24"/>
        </w:rPr>
        <w:t>mokytojo</w:t>
      </w:r>
      <w:r w:rsidR="00C74208" w:rsidRPr="003A16F2">
        <w:rPr>
          <w:rFonts w:ascii="Times New Roman" w:eastAsia="Calibri" w:hAnsi="Times New Roman" w:cs="Times New Roman"/>
          <w:sz w:val="24"/>
          <w:szCs w:val="24"/>
        </w:rPr>
        <w:t>s D.</w:t>
      </w:r>
      <w:r w:rsidR="005D1FB3" w:rsidRPr="003A16F2">
        <w:rPr>
          <w:rFonts w:ascii="Times New Roman" w:eastAsia="Calibri" w:hAnsi="Times New Roman" w:cs="Times New Roman"/>
          <w:sz w:val="24"/>
          <w:szCs w:val="24"/>
        </w:rPr>
        <w:t xml:space="preserve"> </w:t>
      </w:r>
      <w:r w:rsidR="00C74208" w:rsidRPr="003A16F2">
        <w:rPr>
          <w:rFonts w:ascii="Times New Roman" w:eastAsia="Calibri" w:hAnsi="Times New Roman" w:cs="Times New Roman"/>
          <w:sz w:val="24"/>
          <w:szCs w:val="24"/>
        </w:rPr>
        <w:t>Ržeuskienė. I.</w:t>
      </w:r>
      <w:r w:rsidR="005D1FB3" w:rsidRPr="003A16F2">
        <w:rPr>
          <w:rFonts w:ascii="Times New Roman" w:eastAsia="Calibri" w:hAnsi="Times New Roman" w:cs="Times New Roman"/>
          <w:sz w:val="24"/>
          <w:szCs w:val="24"/>
        </w:rPr>
        <w:t xml:space="preserve"> Kuuzeorg-</w:t>
      </w:r>
      <w:r w:rsidR="00C74208" w:rsidRPr="003A16F2">
        <w:rPr>
          <w:rFonts w:ascii="Times New Roman" w:eastAsia="Calibri" w:hAnsi="Times New Roman" w:cs="Times New Roman"/>
          <w:sz w:val="24"/>
          <w:szCs w:val="24"/>
        </w:rPr>
        <w:t>Petrikonienė</w:t>
      </w:r>
      <w:r w:rsidR="00FD7545">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 xml:space="preserve"> „</w:t>
      </w:r>
      <w:r w:rsidR="00FD7545">
        <w:rPr>
          <w:rFonts w:ascii="Times New Roman" w:eastAsia="Calibri" w:hAnsi="Times New Roman" w:cs="Times New Roman"/>
          <w:sz w:val="24"/>
          <w:szCs w:val="24"/>
        </w:rPr>
        <w:t>Onkologinės ligos“ (</w:t>
      </w:r>
      <w:r w:rsidR="00786EB3" w:rsidRPr="003A16F2">
        <w:rPr>
          <w:rFonts w:ascii="Times New Roman" w:eastAsia="Calibri" w:hAnsi="Times New Roman" w:cs="Times New Roman"/>
          <w:sz w:val="24"/>
          <w:szCs w:val="24"/>
        </w:rPr>
        <w:t>mokytojo</w:t>
      </w:r>
      <w:r w:rsidR="00FD7545">
        <w:rPr>
          <w:rFonts w:ascii="Times New Roman" w:eastAsia="Calibri" w:hAnsi="Times New Roman" w:cs="Times New Roman"/>
          <w:sz w:val="24"/>
          <w:szCs w:val="24"/>
        </w:rPr>
        <w:t xml:space="preserve">s </w:t>
      </w:r>
      <w:r w:rsidR="00290000" w:rsidRPr="003A16F2">
        <w:rPr>
          <w:rFonts w:ascii="Times New Roman" w:eastAsia="Calibri" w:hAnsi="Times New Roman" w:cs="Times New Roman"/>
          <w:sz w:val="24"/>
          <w:szCs w:val="24"/>
        </w:rPr>
        <w:t>D.</w:t>
      </w:r>
      <w:r w:rsidR="005D1FB3" w:rsidRPr="003A16F2">
        <w:rPr>
          <w:rFonts w:ascii="Times New Roman" w:eastAsia="Calibri" w:hAnsi="Times New Roman" w:cs="Times New Roman"/>
          <w:sz w:val="24"/>
          <w:szCs w:val="24"/>
        </w:rPr>
        <w:t xml:space="preserve"> </w:t>
      </w:r>
      <w:r w:rsidR="002660EC">
        <w:rPr>
          <w:rFonts w:ascii="Times New Roman" w:eastAsia="Calibri" w:hAnsi="Times New Roman" w:cs="Times New Roman"/>
          <w:sz w:val="24"/>
          <w:szCs w:val="24"/>
        </w:rPr>
        <w:t>Ržeuskienė)</w:t>
      </w:r>
      <w:r w:rsidR="00290000" w:rsidRPr="003A16F2">
        <w:rPr>
          <w:rFonts w:ascii="Times New Roman" w:eastAsia="Calibri" w:hAnsi="Times New Roman" w:cs="Times New Roman"/>
          <w:sz w:val="24"/>
          <w:szCs w:val="24"/>
        </w:rPr>
        <w:t>, „Šokis ir jausmų išraiška</w:t>
      </w:r>
      <w:r w:rsidR="005D1FB3" w:rsidRPr="003A16F2">
        <w:rPr>
          <w:rFonts w:ascii="Times New Roman" w:eastAsia="Calibri" w:hAnsi="Times New Roman" w:cs="Times New Roman"/>
          <w:sz w:val="24"/>
          <w:szCs w:val="24"/>
        </w:rPr>
        <w:t>“</w:t>
      </w:r>
      <w:r w:rsidR="00FD7545">
        <w:rPr>
          <w:rFonts w:ascii="Times New Roman" w:eastAsia="Calibri" w:hAnsi="Times New Roman" w:cs="Times New Roman"/>
          <w:sz w:val="24"/>
          <w:szCs w:val="24"/>
        </w:rPr>
        <w:t xml:space="preserve"> (</w:t>
      </w:r>
      <w:r w:rsidR="00290000" w:rsidRPr="003A16F2">
        <w:rPr>
          <w:rFonts w:ascii="Times New Roman" w:eastAsia="Calibri" w:hAnsi="Times New Roman" w:cs="Times New Roman"/>
          <w:sz w:val="24"/>
          <w:szCs w:val="24"/>
        </w:rPr>
        <w:t>mokytojos D.</w:t>
      </w:r>
      <w:r w:rsidR="00CF7849">
        <w:rPr>
          <w:rFonts w:ascii="Times New Roman" w:eastAsia="Calibri" w:hAnsi="Times New Roman" w:cs="Times New Roman"/>
          <w:sz w:val="24"/>
          <w:szCs w:val="24"/>
        </w:rPr>
        <w:t xml:space="preserve"> Ržeuskienė</w:t>
      </w:r>
      <w:r w:rsidR="00FD7545">
        <w:rPr>
          <w:rFonts w:ascii="Times New Roman" w:eastAsia="Calibri" w:hAnsi="Times New Roman" w:cs="Times New Roman"/>
          <w:sz w:val="24"/>
          <w:szCs w:val="24"/>
        </w:rPr>
        <w:t>),</w:t>
      </w:r>
      <w:r w:rsidR="00290000" w:rsidRPr="003A16F2">
        <w:rPr>
          <w:rFonts w:ascii="Times New Roman" w:eastAsia="Calibri" w:hAnsi="Times New Roman" w:cs="Times New Roman"/>
          <w:sz w:val="24"/>
          <w:szCs w:val="24"/>
        </w:rPr>
        <w:t xml:space="preserve"> „Žmogaus santykis su sakrali</w:t>
      </w:r>
      <w:r w:rsidR="00FD7545">
        <w:rPr>
          <w:rFonts w:ascii="Times New Roman" w:eastAsia="Calibri" w:hAnsi="Times New Roman" w:cs="Times New Roman"/>
          <w:sz w:val="24"/>
          <w:szCs w:val="24"/>
        </w:rPr>
        <w:t>ne muzika ir raiškos savastis“ (</w:t>
      </w:r>
      <w:r w:rsidR="00290000" w:rsidRPr="003A16F2">
        <w:rPr>
          <w:rFonts w:ascii="Times New Roman" w:eastAsia="Calibri" w:hAnsi="Times New Roman" w:cs="Times New Roman"/>
          <w:sz w:val="24"/>
          <w:szCs w:val="24"/>
        </w:rPr>
        <w:t>mokytojos G.</w:t>
      </w:r>
      <w:r w:rsidR="005D1FB3" w:rsidRPr="003A16F2">
        <w:rPr>
          <w:rFonts w:ascii="Times New Roman" w:eastAsia="Calibri" w:hAnsi="Times New Roman" w:cs="Times New Roman"/>
          <w:sz w:val="24"/>
          <w:szCs w:val="24"/>
        </w:rPr>
        <w:t xml:space="preserve"> </w:t>
      </w:r>
      <w:r w:rsidR="00290000" w:rsidRPr="003A16F2">
        <w:rPr>
          <w:rFonts w:ascii="Times New Roman" w:eastAsia="Calibri" w:hAnsi="Times New Roman" w:cs="Times New Roman"/>
          <w:sz w:val="24"/>
          <w:szCs w:val="24"/>
        </w:rPr>
        <w:t>Grigaravičienė ir I.</w:t>
      </w:r>
      <w:r w:rsidR="005D1FB3" w:rsidRPr="003A16F2">
        <w:rPr>
          <w:rFonts w:ascii="Times New Roman" w:eastAsia="Calibri" w:hAnsi="Times New Roman" w:cs="Times New Roman"/>
          <w:sz w:val="24"/>
          <w:szCs w:val="24"/>
        </w:rPr>
        <w:t xml:space="preserve"> Kuuzeorg-</w:t>
      </w:r>
      <w:r w:rsidR="00290000" w:rsidRPr="003A16F2">
        <w:rPr>
          <w:rFonts w:ascii="Times New Roman" w:eastAsia="Calibri" w:hAnsi="Times New Roman" w:cs="Times New Roman"/>
          <w:sz w:val="24"/>
          <w:szCs w:val="24"/>
        </w:rPr>
        <w:t>Petrikonienė</w:t>
      </w:r>
      <w:r w:rsidR="00FD7545">
        <w:rPr>
          <w:rFonts w:ascii="Times New Roman" w:eastAsia="Calibri" w:hAnsi="Times New Roman" w:cs="Times New Roman"/>
          <w:sz w:val="24"/>
          <w:szCs w:val="24"/>
        </w:rPr>
        <w:t>)</w:t>
      </w:r>
      <w:r w:rsidR="00290000" w:rsidRPr="003A16F2">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 xml:space="preserve"> </w:t>
      </w:r>
      <w:r w:rsidR="00FD7545">
        <w:rPr>
          <w:rFonts w:ascii="Times New Roman" w:eastAsia="Calibri" w:hAnsi="Times New Roman" w:cs="Times New Roman"/>
          <w:sz w:val="24"/>
          <w:szCs w:val="24"/>
        </w:rPr>
        <w:t>Lietuvių kalbos ir literatūros mokytojos</w:t>
      </w:r>
      <w:r w:rsidR="007E26F5">
        <w:rPr>
          <w:rFonts w:ascii="Times New Roman" w:eastAsia="Calibri" w:hAnsi="Times New Roman" w:cs="Times New Roman"/>
          <w:sz w:val="24"/>
          <w:szCs w:val="24"/>
        </w:rPr>
        <w:t xml:space="preserve"> su</w:t>
      </w:r>
      <w:r w:rsidR="00FD7545">
        <w:rPr>
          <w:rFonts w:ascii="Times New Roman" w:eastAsia="Calibri" w:hAnsi="Times New Roman" w:cs="Times New Roman"/>
          <w:sz w:val="24"/>
          <w:szCs w:val="24"/>
        </w:rPr>
        <w:t xml:space="preserve"> kolegėm</w:t>
      </w:r>
      <w:r w:rsidR="007E26F5">
        <w:rPr>
          <w:rFonts w:ascii="Times New Roman" w:eastAsia="Calibri" w:hAnsi="Times New Roman" w:cs="Times New Roman"/>
          <w:sz w:val="24"/>
          <w:szCs w:val="24"/>
        </w:rPr>
        <w:t>i</w:t>
      </w:r>
      <w:r w:rsidR="00FD7545">
        <w:rPr>
          <w:rFonts w:ascii="Times New Roman" w:eastAsia="Calibri" w:hAnsi="Times New Roman" w:cs="Times New Roman"/>
          <w:sz w:val="24"/>
          <w:szCs w:val="24"/>
        </w:rPr>
        <w:t>s</w:t>
      </w:r>
      <w:r w:rsidR="007E26F5">
        <w:rPr>
          <w:rFonts w:ascii="Times New Roman" w:eastAsia="Calibri" w:hAnsi="Times New Roman" w:cs="Times New Roman"/>
          <w:sz w:val="24"/>
          <w:szCs w:val="24"/>
        </w:rPr>
        <w:t xml:space="preserve"> dalykine patirtimi, vesdamos</w:t>
      </w:r>
      <w:r w:rsidR="00FD7545">
        <w:rPr>
          <w:rFonts w:ascii="Times New Roman" w:eastAsia="Calibri" w:hAnsi="Times New Roman" w:cs="Times New Roman"/>
          <w:sz w:val="24"/>
          <w:szCs w:val="24"/>
        </w:rPr>
        <w:t xml:space="preserve"> šias atviras pamoka</w:t>
      </w:r>
      <w:r w:rsidR="00197BDD" w:rsidRPr="003A16F2">
        <w:rPr>
          <w:rFonts w:ascii="Times New Roman" w:eastAsia="Calibri" w:hAnsi="Times New Roman" w:cs="Times New Roman"/>
          <w:sz w:val="24"/>
          <w:szCs w:val="24"/>
        </w:rPr>
        <w:t>s</w:t>
      </w:r>
      <w:r w:rsidR="00FD7545">
        <w:rPr>
          <w:rFonts w:ascii="Times New Roman" w:eastAsia="Calibri" w:hAnsi="Times New Roman" w:cs="Times New Roman"/>
          <w:sz w:val="24"/>
          <w:szCs w:val="24"/>
        </w:rPr>
        <w:t>:</w:t>
      </w:r>
      <w:r w:rsidR="00197BDD" w:rsidRPr="003A16F2">
        <w:rPr>
          <w:rFonts w:ascii="Times New Roman" w:eastAsia="Calibri" w:hAnsi="Times New Roman" w:cs="Times New Roman"/>
          <w:sz w:val="24"/>
          <w:szCs w:val="24"/>
        </w:rPr>
        <w:t xml:space="preserve"> „Žmogiškumo apraiškos B.</w:t>
      </w:r>
      <w:r w:rsidR="005D1FB3" w:rsidRPr="003A16F2">
        <w:rPr>
          <w:rFonts w:ascii="Times New Roman" w:eastAsia="Calibri" w:hAnsi="Times New Roman" w:cs="Times New Roman"/>
          <w:sz w:val="24"/>
          <w:szCs w:val="24"/>
        </w:rPr>
        <w:t xml:space="preserve"> </w:t>
      </w:r>
      <w:r w:rsidR="00197BDD" w:rsidRPr="003A16F2">
        <w:rPr>
          <w:rFonts w:ascii="Times New Roman" w:eastAsia="Calibri" w:hAnsi="Times New Roman" w:cs="Times New Roman"/>
          <w:sz w:val="24"/>
          <w:szCs w:val="24"/>
        </w:rPr>
        <w:t>Sruogos romane „Dievų miška</w:t>
      </w:r>
      <w:r w:rsidR="00C729D8">
        <w:rPr>
          <w:rFonts w:ascii="Times New Roman" w:eastAsia="Calibri" w:hAnsi="Times New Roman" w:cs="Times New Roman"/>
          <w:sz w:val="24"/>
          <w:szCs w:val="24"/>
        </w:rPr>
        <w:t>s“ (</w:t>
      </w:r>
      <w:r w:rsidR="00197BDD" w:rsidRPr="003A16F2">
        <w:rPr>
          <w:rFonts w:ascii="Times New Roman" w:eastAsia="Calibri" w:hAnsi="Times New Roman" w:cs="Times New Roman"/>
          <w:sz w:val="24"/>
          <w:szCs w:val="24"/>
        </w:rPr>
        <w:t>mokytoja V.</w:t>
      </w:r>
      <w:r w:rsidR="005D1FB3" w:rsidRPr="003A16F2">
        <w:rPr>
          <w:rFonts w:ascii="Times New Roman" w:eastAsia="Calibri" w:hAnsi="Times New Roman" w:cs="Times New Roman"/>
          <w:sz w:val="24"/>
          <w:szCs w:val="24"/>
        </w:rPr>
        <w:t xml:space="preserve"> </w:t>
      </w:r>
      <w:r w:rsidR="00197BDD" w:rsidRPr="003A16F2">
        <w:rPr>
          <w:rFonts w:ascii="Times New Roman" w:eastAsia="Calibri" w:hAnsi="Times New Roman" w:cs="Times New Roman"/>
          <w:sz w:val="24"/>
          <w:szCs w:val="24"/>
        </w:rPr>
        <w:t>Budraitienė</w:t>
      </w:r>
      <w:r w:rsidR="00C729D8">
        <w:rPr>
          <w:rFonts w:ascii="Times New Roman" w:eastAsia="Calibri" w:hAnsi="Times New Roman" w:cs="Times New Roman"/>
          <w:sz w:val="24"/>
          <w:szCs w:val="24"/>
        </w:rPr>
        <w:t>)</w:t>
      </w:r>
      <w:r w:rsidR="00197BDD" w:rsidRPr="003A16F2">
        <w:rPr>
          <w:rFonts w:ascii="Times New Roman" w:eastAsia="Calibri" w:hAnsi="Times New Roman" w:cs="Times New Roman"/>
          <w:sz w:val="24"/>
          <w:szCs w:val="24"/>
        </w:rPr>
        <w:t>, „Baroko epochos gyvenimas iš XVII a.</w:t>
      </w:r>
      <w:r w:rsidR="00C729D8">
        <w:rPr>
          <w:rFonts w:ascii="Times New Roman" w:eastAsia="Calibri" w:hAnsi="Times New Roman" w:cs="Times New Roman"/>
          <w:sz w:val="24"/>
          <w:szCs w:val="24"/>
        </w:rPr>
        <w:t xml:space="preserve"> studento pozicijų“ (</w:t>
      </w:r>
      <w:r w:rsidR="005D1FB3" w:rsidRPr="003A16F2">
        <w:rPr>
          <w:rFonts w:ascii="Times New Roman" w:eastAsia="Calibri" w:hAnsi="Times New Roman" w:cs="Times New Roman"/>
          <w:sz w:val="24"/>
          <w:szCs w:val="24"/>
        </w:rPr>
        <w:t>mokytoja N</w:t>
      </w:r>
      <w:r w:rsidR="00197BDD" w:rsidRPr="003A16F2">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 xml:space="preserve"> </w:t>
      </w:r>
      <w:r w:rsidR="00197BDD" w:rsidRPr="003A16F2">
        <w:rPr>
          <w:rFonts w:ascii="Times New Roman" w:eastAsia="Calibri" w:hAnsi="Times New Roman" w:cs="Times New Roman"/>
          <w:sz w:val="24"/>
          <w:szCs w:val="24"/>
        </w:rPr>
        <w:t>Rimkuvienė</w:t>
      </w:r>
      <w:r w:rsidR="00C729D8">
        <w:rPr>
          <w:rFonts w:ascii="Times New Roman" w:eastAsia="Calibri" w:hAnsi="Times New Roman" w:cs="Times New Roman"/>
          <w:sz w:val="24"/>
          <w:szCs w:val="24"/>
        </w:rPr>
        <w:t>)</w:t>
      </w:r>
      <w:r w:rsidR="00197BDD" w:rsidRPr="003A16F2">
        <w:rPr>
          <w:rFonts w:ascii="Times New Roman" w:eastAsia="Calibri" w:hAnsi="Times New Roman" w:cs="Times New Roman"/>
          <w:sz w:val="24"/>
          <w:szCs w:val="24"/>
        </w:rPr>
        <w:t>, „Septyniais raktais rakinama K.</w:t>
      </w:r>
      <w:r w:rsidR="005D1FB3" w:rsidRPr="003A16F2">
        <w:rPr>
          <w:rFonts w:ascii="Times New Roman" w:eastAsia="Calibri" w:hAnsi="Times New Roman" w:cs="Times New Roman"/>
          <w:sz w:val="24"/>
          <w:szCs w:val="24"/>
        </w:rPr>
        <w:t xml:space="preserve"> </w:t>
      </w:r>
      <w:r w:rsidR="00C729D8">
        <w:rPr>
          <w:rFonts w:ascii="Times New Roman" w:eastAsia="Calibri" w:hAnsi="Times New Roman" w:cs="Times New Roman"/>
          <w:sz w:val="24"/>
          <w:szCs w:val="24"/>
        </w:rPr>
        <w:t>Donelaičio poema „Metai“ (</w:t>
      </w:r>
      <w:r w:rsidR="00197BDD" w:rsidRPr="003A16F2">
        <w:rPr>
          <w:rFonts w:ascii="Times New Roman" w:eastAsia="Calibri" w:hAnsi="Times New Roman" w:cs="Times New Roman"/>
          <w:sz w:val="24"/>
          <w:szCs w:val="24"/>
        </w:rPr>
        <w:t>mokytoja E.</w:t>
      </w:r>
      <w:r w:rsidR="005D1FB3" w:rsidRPr="003A16F2">
        <w:rPr>
          <w:rFonts w:ascii="Times New Roman" w:eastAsia="Calibri" w:hAnsi="Times New Roman" w:cs="Times New Roman"/>
          <w:sz w:val="24"/>
          <w:szCs w:val="24"/>
        </w:rPr>
        <w:t xml:space="preserve"> </w:t>
      </w:r>
      <w:r w:rsidR="00197BDD" w:rsidRPr="003A16F2">
        <w:rPr>
          <w:rFonts w:ascii="Times New Roman" w:eastAsia="Calibri" w:hAnsi="Times New Roman" w:cs="Times New Roman"/>
          <w:sz w:val="24"/>
          <w:szCs w:val="24"/>
        </w:rPr>
        <w:t>Krutkevičienė</w:t>
      </w:r>
      <w:r w:rsidR="00C729D8">
        <w:rPr>
          <w:rFonts w:ascii="Times New Roman" w:eastAsia="Calibri" w:hAnsi="Times New Roman" w:cs="Times New Roman"/>
          <w:sz w:val="24"/>
          <w:szCs w:val="24"/>
        </w:rPr>
        <w:t>), B. Sruogos</w:t>
      </w:r>
      <w:r w:rsidR="005D1FB3" w:rsidRPr="003A16F2">
        <w:rPr>
          <w:rFonts w:ascii="Times New Roman" w:eastAsia="Calibri" w:hAnsi="Times New Roman" w:cs="Times New Roman"/>
          <w:sz w:val="24"/>
          <w:szCs w:val="24"/>
        </w:rPr>
        <w:t xml:space="preserve"> </w:t>
      </w:r>
      <w:r w:rsidR="00C729D8">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Dievų miškas“ –</w:t>
      </w:r>
      <w:r w:rsidR="00197BDD" w:rsidRPr="003A16F2">
        <w:rPr>
          <w:rFonts w:ascii="Times New Roman" w:eastAsia="Calibri" w:hAnsi="Times New Roman" w:cs="Times New Roman"/>
          <w:sz w:val="24"/>
          <w:szCs w:val="24"/>
        </w:rPr>
        <w:t xml:space="preserve"> Antrojo pasaulinio karo metų žmogaus </w:t>
      </w:r>
      <w:proofErr w:type="spellStart"/>
      <w:r w:rsidR="00197BDD" w:rsidRPr="003A16F2">
        <w:rPr>
          <w:rFonts w:ascii="Times New Roman" w:eastAsia="Calibri" w:hAnsi="Times New Roman" w:cs="Times New Roman"/>
          <w:sz w:val="24"/>
          <w:szCs w:val="24"/>
        </w:rPr>
        <w:t>dehumanizavimo</w:t>
      </w:r>
      <w:proofErr w:type="spellEnd"/>
      <w:r w:rsidR="00197BDD" w:rsidRPr="003A16F2">
        <w:rPr>
          <w:rFonts w:ascii="Times New Roman" w:eastAsia="Calibri" w:hAnsi="Times New Roman" w:cs="Times New Roman"/>
          <w:sz w:val="24"/>
          <w:szCs w:val="24"/>
        </w:rPr>
        <w:t xml:space="preserve"> įrodymas“.</w:t>
      </w:r>
      <w:r w:rsidR="005D1FB3" w:rsidRPr="003A16F2">
        <w:rPr>
          <w:rFonts w:ascii="Times New Roman" w:eastAsia="Calibri" w:hAnsi="Times New Roman" w:cs="Times New Roman"/>
          <w:sz w:val="24"/>
          <w:szCs w:val="24"/>
        </w:rPr>
        <w:t xml:space="preserve"> </w:t>
      </w:r>
      <w:r w:rsidR="007E26F5">
        <w:rPr>
          <w:rFonts w:ascii="Times New Roman" w:eastAsia="Calibri" w:hAnsi="Times New Roman" w:cs="Times New Roman"/>
          <w:sz w:val="24"/>
          <w:szCs w:val="24"/>
        </w:rPr>
        <w:t>Įdomi p</w:t>
      </w:r>
      <w:r w:rsidR="00197BDD" w:rsidRPr="003A16F2">
        <w:rPr>
          <w:rFonts w:ascii="Times New Roman" w:eastAsia="Calibri" w:hAnsi="Times New Roman" w:cs="Times New Roman"/>
          <w:sz w:val="24"/>
          <w:szCs w:val="24"/>
        </w:rPr>
        <w:t>amoka</w:t>
      </w:r>
      <w:r w:rsidR="00C729D8">
        <w:rPr>
          <w:rFonts w:ascii="Times New Roman" w:eastAsia="Calibri" w:hAnsi="Times New Roman" w:cs="Times New Roman"/>
          <w:sz w:val="24"/>
          <w:szCs w:val="24"/>
        </w:rPr>
        <w:t xml:space="preserve"> organizuota</w:t>
      </w:r>
      <w:r w:rsidR="006D5253">
        <w:rPr>
          <w:rFonts w:ascii="Times New Roman" w:eastAsia="Calibri" w:hAnsi="Times New Roman" w:cs="Times New Roman"/>
          <w:sz w:val="24"/>
          <w:szCs w:val="24"/>
        </w:rPr>
        <w:t xml:space="preserve"> Lietuvos nacionalinėje</w:t>
      </w:r>
      <w:r w:rsidR="00197BDD" w:rsidRPr="003A16F2">
        <w:rPr>
          <w:rFonts w:ascii="Times New Roman" w:eastAsia="Calibri" w:hAnsi="Times New Roman" w:cs="Times New Roman"/>
          <w:sz w:val="24"/>
          <w:szCs w:val="24"/>
        </w:rPr>
        <w:t xml:space="preserve"> Martyno Mažvydo bibliotekoje „</w:t>
      </w:r>
      <w:r w:rsidR="005D1FB3" w:rsidRPr="003A16F2">
        <w:rPr>
          <w:rFonts w:ascii="Times New Roman" w:eastAsia="Calibri" w:hAnsi="Times New Roman" w:cs="Times New Roman"/>
          <w:sz w:val="24"/>
          <w:szCs w:val="24"/>
        </w:rPr>
        <w:t>Literatūros</w:t>
      </w:r>
      <w:r w:rsidR="007E26F5">
        <w:rPr>
          <w:rFonts w:ascii="Times New Roman" w:eastAsia="Calibri" w:hAnsi="Times New Roman" w:cs="Times New Roman"/>
          <w:sz w:val="24"/>
          <w:szCs w:val="24"/>
        </w:rPr>
        <w:t xml:space="preserve"> kūrinio ir filmo santykis“ </w:t>
      </w:r>
      <w:r w:rsidR="00C729D8">
        <w:rPr>
          <w:rFonts w:ascii="Times New Roman" w:eastAsia="Calibri" w:hAnsi="Times New Roman" w:cs="Times New Roman"/>
          <w:sz w:val="24"/>
          <w:szCs w:val="24"/>
        </w:rPr>
        <w:t>(</w:t>
      </w:r>
      <w:r w:rsidR="00197BDD" w:rsidRPr="003A16F2">
        <w:rPr>
          <w:rFonts w:ascii="Times New Roman" w:eastAsia="Calibri" w:hAnsi="Times New Roman" w:cs="Times New Roman"/>
          <w:sz w:val="24"/>
          <w:szCs w:val="24"/>
        </w:rPr>
        <w:t>lietuvių kalbos</w:t>
      </w:r>
      <w:r w:rsidR="00C729D8">
        <w:rPr>
          <w:rFonts w:ascii="Times New Roman" w:eastAsia="Calibri" w:hAnsi="Times New Roman" w:cs="Times New Roman"/>
          <w:sz w:val="24"/>
          <w:szCs w:val="24"/>
        </w:rPr>
        <w:t xml:space="preserve"> ir literatūros</w:t>
      </w:r>
      <w:r w:rsidR="00197BDD" w:rsidRPr="003A16F2">
        <w:rPr>
          <w:rFonts w:ascii="Times New Roman" w:eastAsia="Calibri" w:hAnsi="Times New Roman" w:cs="Times New Roman"/>
          <w:sz w:val="24"/>
          <w:szCs w:val="24"/>
        </w:rPr>
        <w:t xml:space="preserve"> mokytojos</w:t>
      </w:r>
      <w:r w:rsidR="00C729D8">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w:t>
      </w:r>
      <w:r w:rsidR="00C729D8">
        <w:rPr>
          <w:rFonts w:ascii="Times New Roman" w:eastAsia="Calibri" w:hAnsi="Times New Roman" w:cs="Times New Roman"/>
          <w:sz w:val="24"/>
          <w:szCs w:val="24"/>
        </w:rPr>
        <w:t xml:space="preserve"> Mokiniams pasiūlyta interaktyvi pamoka „Katedros požemių tyrinėjimai“ bei</w:t>
      </w:r>
      <w:r w:rsidR="005D1FB3" w:rsidRPr="003A16F2">
        <w:rPr>
          <w:rFonts w:ascii="Times New Roman" w:eastAsia="Calibri" w:hAnsi="Times New Roman" w:cs="Times New Roman"/>
          <w:sz w:val="24"/>
          <w:szCs w:val="24"/>
        </w:rPr>
        <w:t xml:space="preserve"> </w:t>
      </w:r>
      <w:r w:rsidR="00C729D8">
        <w:rPr>
          <w:rFonts w:ascii="Times New Roman" w:eastAsia="Calibri" w:hAnsi="Times New Roman" w:cs="Times New Roman"/>
          <w:sz w:val="24"/>
          <w:szCs w:val="24"/>
        </w:rPr>
        <w:t xml:space="preserve">pamoka </w:t>
      </w:r>
      <w:r w:rsidR="00C729D8" w:rsidRPr="00C729D8">
        <w:rPr>
          <w:rFonts w:ascii="Times New Roman" w:eastAsia="Calibri" w:hAnsi="Times New Roman" w:cs="Times New Roman"/>
          <w:i/>
          <w:sz w:val="24"/>
          <w:szCs w:val="24"/>
        </w:rPr>
        <w:t>kitaip</w:t>
      </w:r>
      <w:r w:rsidR="00197BDD" w:rsidRPr="003A16F2">
        <w:rPr>
          <w:rFonts w:ascii="Times New Roman" w:eastAsia="Calibri" w:hAnsi="Times New Roman" w:cs="Times New Roman"/>
          <w:sz w:val="24"/>
          <w:szCs w:val="24"/>
        </w:rPr>
        <w:t xml:space="preserve"> – </w:t>
      </w:r>
      <w:r w:rsidR="005D1FB3" w:rsidRPr="003A16F2">
        <w:rPr>
          <w:rFonts w:ascii="Times New Roman" w:eastAsia="Calibri" w:hAnsi="Times New Roman" w:cs="Times New Roman"/>
          <w:sz w:val="24"/>
          <w:szCs w:val="24"/>
        </w:rPr>
        <w:t>s</w:t>
      </w:r>
      <w:r w:rsidR="00C729D8">
        <w:rPr>
          <w:rFonts w:ascii="Times New Roman" w:eastAsia="Calibri" w:hAnsi="Times New Roman" w:cs="Times New Roman"/>
          <w:sz w:val="24"/>
          <w:szCs w:val="24"/>
        </w:rPr>
        <w:t>usitikimas su poetu Liutauru Degėsiu (lietuvių kalbos ir literatūros mokytojos).</w:t>
      </w:r>
      <w:r w:rsidR="006D5253">
        <w:rPr>
          <w:rFonts w:ascii="Times New Roman" w:eastAsia="Calibri" w:hAnsi="Times New Roman" w:cs="Times New Roman"/>
          <w:sz w:val="24"/>
          <w:szCs w:val="24"/>
        </w:rPr>
        <w:t xml:space="preserve"> Pravestos i</w:t>
      </w:r>
      <w:r w:rsidR="002D21B1" w:rsidRPr="003A16F2">
        <w:rPr>
          <w:rFonts w:ascii="Times New Roman" w:eastAsia="Calibri" w:hAnsi="Times New Roman" w:cs="Times New Roman"/>
          <w:sz w:val="24"/>
          <w:szCs w:val="24"/>
        </w:rPr>
        <w:t>ntegruotos matematikos ir ekonomikos pamok</w:t>
      </w:r>
      <w:r w:rsidR="00C729D8">
        <w:rPr>
          <w:rFonts w:ascii="Times New Roman" w:eastAsia="Calibri" w:hAnsi="Times New Roman" w:cs="Times New Roman"/>
          <w:sz w:val="24"/>
          <w:szCs w:val="24"/>
        </w:rPr>
        <w:t>o</w:t>
      </w:r>
      <w:r w:rsidR="002D21B1" w:rsidRPr="003A16F2">
        <w:rPr>
          <w:rFonts w:ascii="Times New Roman" w:eastAsia="Calibri" w:hAnsi="Times New Roman" w:cs="Times New Roman"/>
          <w:sz w:val="24"/>
          <w:szCs w:val="24"/>
        </w:rPr>
        <w:t>s „Palūkanų skaičiavimo uždaviniai</w:t>
      </w:r>
      <w:r w:rsidR="005D1FB3" w:rsidRPr="003A16F2">
        <w:rPr>
          <w:rFonts w:ascii="Times New Roman" w:eastAsia="Calibri" w:hAnsi="Times New Roman" w:cs="Times New Roman"/>
          <w:sz w:val="24"/>
          <w:szCs w:val="24"/>
        </w:rPr>
        <w:t>“</w:t>
      </w:r>
      <w:r w:rsidR="002D21B1" w:rsidRPr="003A16F2">
        <w:rPr>
          <w:rFonts w:ascii="Times New Roman" w:eastAsia="Calibri" w:hAnsi="Times New Roman" w:cs="Times New Roman"/>
          <w:sz w:val="24"/>
          <w:szCs w:val="24"/>
        </w:rPr>
        <w:t>, „Išvestin</w:t>
      </w:r>
      <w:r w:rsidR="006D5253">
        <w:rPr>
          <w:rFonts w:ascii="Times New Roman" w:eastAsia="Calibri" w:hAnsi="Times New Roman" w:cs="Times New Roman"/>
          <w:sz w:val="24"/>
          <w:szCs w:val="24"/>
        </w:rPr>
        <w:t>ės taikymas skaičiuojant pelną“ (</w:t>
      </w:r>
      <w:r w:rsidR="002D21B1" w:rsidRPr="003A16F2">
        <w:rPr>
          <w:rFonts w:ascii="Times New Roman" w:eastAsia="Calibri" w:hAnsi="Times New Roman" w:cs="Times New Roman"/>
          <w:sz w:val="24"/>
          <w:szCs w:val="24"/>
        </w:rPr>
        <w:t>mokytojos R</w:t>
      </w:r>
      <w:r w:rsidR="00B63EF6" w:rsidRPr="003A16F2">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 xml:space="preserve"> </w:t>
      </w:r>
      <w:r w:rsidR="00B63EF6" w:rsidRPr="003A16F2">
        <w:rPr>
          <w:rFonts w:ascii="Times New Roman" w:eastAsia="Calibri" w:hAnsi="Times New Roman" w:cs="Times New Roman"/>
          <w:sz w:val="24"/>
          <w:szCs w:val="24"/>
        </w:rPr>
        <w:t>Strumilienė, A. Petrauskaitė</w:t>
      </w:r>
      <w:r w:rsidR="006D5253">
        <w:rPr>
          <w:rFonts w:ascii="Times New Roman" w:eastAsia="Calibri" w:hAnsi="Times New Roman" w:cs="Times New Roman"/>
          <w:sz w:val="24"/>
          <w:szCs w:val="24"/>
        </w:rPr>
        <w:t>). Didelis dėmesys skiriamas ugdymo turiniui diferencijuoti ir individualizuoti</w:t>
      </w:r>
      <w:r w:rsidR="00364D84" w:rsidRPr="003A16F2">
        <w:rPr>
          <w:rFonts w:ascii="Times New Roman" w:eastAsia="Calibri" w:hAnsi="Times New Roman" w:cs="Times New Roman"/>
          <w:sz w:val="24"/>
          <w:szCs w:val="24"/>
        </w:rPr>
        <w:t>.</w:t>
      </w:r>
      <w:r w:rsidR="006D5253">
        <w:rPr>
          <w:rFonts w:ascii="Times New Roman" w:eastAsia="Calibri" w:hAnsi="Times New Roman" w:cs="Times New Roman"/>
          <w:sz w:val="24"/>
          <w:szCs w:val="24"/>
        </w:rPr>
        <w:t xml:space="preserve"> </w:t>
      </w:r>
      <w:r w:rsidR="00364D84" w:rsidRPr="003A16F2">
        <w:rPr>
          <w:rFonts w:ascii="Times New Roman" w:eastAsia="Calibri" w:hAnsi="Times New Roman" w:cs="Times New Roman"/>
          <w:sz w:val="24"/>
          <w:szCs w:val="24"/>
        </w:rPr>
        <w:t>Visiems mokiniams sudarytos galimybės įsivertinti po atsiskaitomųjų darbų.</w:t>
      </w:r>
      <w:r w:rsidR="005D1FB3" w:rsidRPr="003A16F2">
        <w:rPr>
          <w:rFonts w:ascii="Times New Roman" w:eastAsia="Calibri" w:hAnsi="Times New Roman" w:cs="Times New Roman"/>
          <w:sz w:val="24"/>
          <w:szCs w:val="24"/>
        </w:rPr>
        <w:t xml:space="preserve"> </w:t>
      </w:r>
      <w:r w:rsidR="00364D84" w:rsidRPr="003A16F2">
        <w:rPr>
          <w:rFonts w:ascii="Times New Roman" w:eastAsia="Calibri" w:hAnsi="Times New Roman" w:cs="Times New Roman"/>
          <w:sz w:val="24"/>
          <w:szCs w:val="24"/>
        </w:rPr>
        <w:t>Sistemingai buvo dirbama su specialiųjų poreikių mokiniais</w:t>
      </w:r>
      <w:r w:rsidR="005D1FB3" w:rsidRPr="003A16F2">
        <w:rPr>
          <w:rFonts w:ascii="Times New Roman" w:eastAsia="Calibri" w:hAnsi="Times New Roman" w:cs="Times New Roman"/>
          <w:sz w:val="24"/>
          <w:szCs w:val="24"/>
        </w:rPr>
        <w:t xml:space="preserve"> –</w:t>
      </w:r>
      <w:r w:rsidR="00364D84" w:rsidRPr="003A16F2">
        <w:rPr>
          <w:rFonts w:ascii="Times New Roman" w:eastAsia="Calibri" w:hAnsi="Times New Roman" w:cs="Times New Roman"/>
          <w:sz w:val="24"/>
          <w:szCs w:val="24"/>
        </w:rPr>
        <w:t xml:space="preserve"> teikė pagalbą </w:t>
      </w:r>
      <w:r w:rsidR="00364D84" w:rsidRPr="003A16F2">
        <w:rPr>
          <w:rFonts w:ascii="Times New Roman" w:eastAsia="Calibri" w:hAnsi="Times New Roman" w:cs="Times New Roman"/>
          <w:sz w:val="24"/>
          <w:szCs w:val="24"/>
        </w:rPr>
        <w:lastRenderedPageBreak/>
        <w:t xml:space="preserve">socialinis pedagogas, psichologas, specialusis pedagogas. </w:t>
      </w:r>
      <w:r w:rsidR="00DF49BB" w:rsidRPr="003A16F2">
        <w:rPr>
          <w:rFonts w:ascii="Times New Roman" w:eastAsia="Calibri" w:hAnsi="Times New Roman" w:cs="Times New Roman"/>
          <w:sz w:val="24"/>
          <w:szCs w:val="24"/>
        </w:rPr>
        <w:t>100</w:t>
      </w:r>
      <w:r w:rsidR="005D1FB3" w:rsidRPr="003A16F2">
        <w:rPr>
          <w:rFonts w:ascii="Times New Roman" w:eastAsia="Calibri" w:hAnsi="Times New Roman" w:cs="Times New Roman"/>
          <w:sz w:val="24"/>
          <w:szCs w:val="24"/>
        </w:rPr>
        <w:t xml:space="preserve"> </w:t>
      </w:r>
      <w:r w:rsidR="00DF49BB" w:rsidRPr="003A16F2">
        <w:rPr>
          <w:rFonts w:ascii="Times New Roman" w:eastAsia="Calibri" w:hAnsi="Times New Roman" w:cs="Times New Roman"/>
          <w:sz w:val="24"/>
          <w:szCs w:val="24"/>
        </w:rPr>
        <w:t>proc. mokinių</w:t>
      </w:r>
      <w:r w:rsidR="00364D84" w:rsidRPr="003A16F2">
        <w:rPr>
          <w:rFonts w:ascii="Times New Roman" w:eastAsia="Calibri" w:hAnsi="Times New Roman" w:cs="Times New Roman"/>
          <w:sz w:val="24"/>
          <w:szCs w:val="24"/>
        </w:rPr>
        <w:t>, turinčių specialiųjų poreikių</w:t>
      </w:r>
      <w:r w:rsidR="006D5253">
        <w:rPr>
          <w:rFonts w:ascii="Times New Roman" w:eastAsia="Calibri" w:hAnsi="Times New Roman" w:cs="Times New Roman"/>
          <w:sz w:val="24"/>
          <w:szCs w:val="24"/>
        </w:rPr>
        <w:t>,</w:t>
      </w:r>
      <w:r w:rsidR="00364D84" w:rsidRPr="003A16F2">
        <w:rPr>
          <w:rFonts w:ascii="Times New Roman" w:eastAsia="Calibri" w:hAnsi="Times New Roman" w:cs="Times New Roman"/>
          <w:sz w:val="24"/>
          <w:szCs w:val="24"/>
        </w:rPr>
        <w:t xml:space="preserve"> pasiekė visų</w:t>
      </w:r>
      <w:r w:rsidR="007E26F5">
        <w:rPr>
          <w:rFonts w:ascii="Times New Roman" w:eastAsia="Calibri" w:hAnsi="Times New Roman" w:cs="Times New Roman"/>
          <w:sz w:val="24"/>
          <w:szCs w:val="24"/>
        </w:rPr>
        <w:t xml:space="preserve"> mokomųjų dalykų patenkinamą lyg</w:t>
      </w:r>
      <w:r w:rsidR="00364D84" w:rsidRPr="003A16F2">
        <w:rPr>
          <w:rFonts w:ascii="Times New Roman" w:eastAsia="Calibri" w:hAnsi="Times New Roman" w:cs="Times New Roman"/>
          <w:sz w:val="24"/>
          <w:szCs w:val="24"/>
        </w:rPr>
        <w:t xml:space="preserve">į. </w:t>
      </w:r>
      <w:r w:rsidR="007E26F5">
        <w:rPr>
          <w:rFonts w:ascii="Times New Roman" w:eastAsia="Calibri" w:hAnsi="Times New Roman" w:cs="Times New Roman"/>
          <w:sz w:val="24"/>
          <w:szCs w:val="24"/>
        </w:rPr>
        <w:t xml:space="preserve"> Ir t</w:t>
      </w:r>
      <w:r w:rsidR="00364D84" w:rsidRPr="003A16F2">
        <w:rPr>
          <w:rFonts w:ascii="Times New Roman" w:eastAsia="Calibri" w:hAnsi="Times New Roman" w:cs="Times New Roman"/>
          <w:sz w:val="24"/>
          <w:szCs w:val="24"/>
        </w:rPr>
        <w:t>oliau bus siekiama mokinio asmeninės pažangos ir geresnių ugdymo (si) rezultatų</w:t>
      </w:r>
      <w:r w:rsidR="006D5253">
        <w:rPr>
          <w:rFonts w:ascii="Times New Roman" w:eastAsia="Calibri" w:hAnsi="Times New Roman" w:cs="Times New Roman"/>
          <w:sz w:val="24"/>
          <w:szCs w:val="24"/>
        </w:rPr>
        <w:t>,</w:t>
      </w:r>
      <w:r w:rsidR="00364D84" w:rsidRPr="003A16F2">
        <w:rPr>
          <w:rFonts w:ascii="Times New Roman" w:eastAsia="Calibri" w:hAnsi="Times New Roman" w:cs="Times New Roman"/>
          <w:sz w:val="24"/>
          <w:szCs w:val="24"/>
        </w:rPr>
        <w:t xml:space="preserve"> gerinant mokinio mokymosi</w:t>
      </w:r>
      <w:r w:rsidR="00C74208" w:rsidRPr="003A16F2">
        <w:rPr>
          <w:rFonts w:ascii="Times New Roman" w:eastAsia="Calibri" w:hAnsi="Times New Roman" w:cs="Times New Roman"/>
          <w:sz w:val="24"/>
          <w:szCs w:val="24"/>
        </w:rPr>
        <w:t>,</w:t>
      </w:r>
      <w:r w:rsidR="005D1FB3" w:rsidRPr="003A16F2">
        <w:rPr>
          <w:rFonts w:ascii="Times New Roman" w:eastAsia="Calibri" w:hAnsi="Times New Roman" w:cs="Times New Roman"/>
          <w:sz w:val="24"/>
          <w:szCs w:val="24"/>
        </w:rPr>
        <w:t xml:space="preserve"> </w:t>
      </w:r>
      <w:r w:rsidR="00364D84" w:rsidRPr="003A16F2">
        <w:rPr>
          <w:rFonts w:ascii="Times New Roman" w:eastAsia="Calibri" w:hAnsi="Times New Roman" w:cs="Times New Roman"/>
          <w:sz w:val="24"/>
          <w:szCs w:val="24"/>
        </w:rPr>
        <w:t>asmeninės pažangos stebėjimą ir fiksavimą.</w:t>
      </w:r>
    </w:p>
    <w:p w:rsidR="00364D84" w:rsidRPr="003A16F2" w:rsidRDefault="007447F6"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 </w:t>
      </w:r>
      <w:r w:rsidR="007E26F5">
        <w:rPr>
          <w:rFonts w:ascii="Times New Roman" w:eastAsia="Calibri" w:hAnsi="Times New Roman" w:cs="Times New Roman"/>
          <w:sz w:val="24"/>
          <w:szCs w:val="24"/>
        </w:rPr>
        <w:t>Pedagogai noriai dalijos</w:t>
      </w:r>
      <w:r w:rsidR="00B67094" w:rsidRPr="003A16F2">
        <w:rPr>
          <w:rFonts w:ascii="Times New Roman" w:eastAsia="Calibri" w:hAnsi="Times New Roman" w:cs="Times New Roman"/>
          <w:sz w:val="24"/>
          <w:szCs w:val="24"/>
        </w:rPr>
        <w:t>i gerąja darbo patirtimi.</w:t>
      </w:r>
      <w:r w:rsidR="00B63EF6" w:rsidRPr="003A16F2">
        <w:rPr>
          <w:rFonts w:ascii="Times New Roman" w:eastAsia="Calibri" w:hAnsi="Times New Roman" w:cs="Times New Roman"/>
          <w:sz w:val="24"/>
          <w:szCs w:val="24"/>
        </w:rPr>
        <w:t xml:space="preserve"> Mokytoja I. Balickienė </w:t>
      </w:r>
      <w:r w:rsidRPr="003A16F2">
        <w:rPr>
          <w:rFonts w:ascii="Times New Roman" w:eastAsia="Calibri" w:hAnsi="Times New Roman" w:cs="Times New Roman"/>
          <w:sz w:val="24"/>
          <w:szCs w:val="24"/>
        </w:rPr>
        <w:t xml:space="preserve">vedė pamokų ciklą „Energijos suvartojimo skaičiuoklė“, dalyvaudama </w:t>
      </w:r>
      <w:r w:rsidR="000D5D53" w:rsidRPr="003A16F2">
        <w:rPr>
          <w:rFonts w:ascii="Times New Roman" w:eastAsia="Calibri" w:hAnsi="Times New Roman" w:cs="Times New Roman"/>
          <w:sz w:val="24"/>
          <w:szCs w:val="24"/>
        </w:rPr>
        <w:t>Lietuvos</w:t>
      </w:r>
      <w:r w:rsidRPr="003A16F2">
        <w:rPr>
          <w:rFonts w:ascii="Times New Roman" w:eastAsia="Calibri" w:hAnsi="Times New Roman" w:cs="Times New Roman"/>
          <w:sz w:val="24"/>
          <w:szCs w:val="24"/>
        </w:rPr>
        <w:t xml:space="preserve"> nacionalinės vartotojų federacijos vykdomo projekto „Ekologinio švietimo akademija“ vei</w:t>
      </w:r>
      <w:r w:rsidR="00B63EF6" w:rsidRPr="003A16F2">
        <w:rPr>
          <w:rFonts w:ascii="Times New Roman" w:eastAsia="Calibri" w:hAnsi="Times New Roman" w:cs="Times New Roman"/>
          <w:sz w:val="24"/>
          <w:szCs w:val="24"/>
        </w:rPr>
        <w:t>kloje. Mokiniai sukūrė filmą, d</w:t>
      </w:r>
      <w:r w:rsidRPr="003A16F2">
        <w:rPr>
          <w:rFonts w:ascii="Times New Roman" w:eastAsia="Calibri" w:hAnsi="Times New Roman" w:cs="Times New Roman"/>
          <w:sz w:val="24"/>
          <w:szCs w:val="24"/>
        </w:rPr>
        <w:t>arbai viešinami FB, (Piliečių informavimo centre).</w:t>
      </w:r>
      <w:r w:rsidR="000D5D53" w:rsidRPr="003A16F2">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Rajono lietuvių kalbos ir</w:t>
      </w:r>
      <w:r w:rsidR="006D5253">
        <w:rPr>
          <w:rFonts w:ascii="Times New Roman" w:eastAsia="Calibri" w:hAnsi="Times New Roman" w:cs="Times New Roman"/>
          <w:sz w:val="24"/>
          <w:szCs w:val="24"/>
        </w:rPr>
        <w:t xml:space="preserve"> metodinio ratelio susirinkime  skaityti</w:t>
      </w:r>
      <w:r w:rsidR="007E26F5">
        <w:rPr>
          <w:rFonts w:ascii="Times New Roman" w:eastAsia="Calibri" w:hAnsi="Times New Roman" w:cs="Times New Roman"/>
          <w:sz w:val="24"/>
          <w:szCs w:val="24"/>
        </w:rPr>
        <w:t xml:space="preserve"> naudingi</w:t>
      </w:r>
      <w:r w:rsidR="006D5253">
        <w:rPr>
          <w:rFonts w:ascii="Times New Roman" w:eastAsia="Calibri" w:hAnsi="Times New Roman" w:cs="Times New Roman"/>
          <w:sz w:val="24"/>
          <w:szCs w:val="24"/>
        </w:rPr>
        <w:t xml:space="preserve"> pranešimai: </w:t>
      </w:r>
      <w:r w:rsidR="000D5D53" w:rsidRPr="003A16F2">
        <w:rPr>
          <w:rFonts w:ascii="Times New Roman" w:eastAsia="Calibri" w:hAnsi="Times New Roman" w:cs="Times New Roman"/>
          <w:sz w:val="24"/>
          <w:szCs w:val="24"/>
        </w:rPr>
        <w:t>„</w:t>
      </w:r>
      <w:r w:rsidRPr="003A16F2">
        <w:rPr>
          <w:rFonts w:ascii="Times New Roman" w:eastAsia="Calibri" w:hAnsi="Times New Roman" w:cs="Times New Roman"/>
          <w:sz w:val="24"/>
          <w:szCs w:val="24"/>
        </w:rPr>
        <w:t>Li</w:t>
      </w:r>
      <w:r w:rsidR="006D5253">
        <w:rPr>
          <w:rFonts w:ascii="Times New Roman" w:eastAsia="Calibri" w:hAnsi="Times New Roman" w:cs="Times New Roman"/>
          <w:sz w:val="24"/>
          <w:szCs w:val="24"/>
        </w:rPr>
        <w:t>etuvių kalbos dėstymo naujovės“ (mokytoja O. Bartušienė), „</w:t>
      </w:r>
      <w:r w:rsidRPr="003A16F2">
        <w:rPr>
          <w:rFonts w:ascii="Times New Roman" w:eastAsia="Calibri" w:hAnsi="Times New Roman" w:cs="Times New Roman"/>
          <w:sz w:val="24"/>
          <w:szCs w:val="24"/>
        </w:rPr>
        <w:t xml:space="preserve">Kodėl </w:t>
      </w:r>
      <w:r w:rsidR="006D5253">
        <w:rPr>
          <w:rFonts w:ascii="Times New Roman" w:eastAsia="Calibri" w:hAnsi="Times New Roman" w:cs="Times New Roman"/>
          <w:sz w:val="24"/>
          <w:szCs w:val="24"/>
        </w:rPr>
        <w:t>mitai nesent</w:t>
      </w:r>
      <w:r w:rsidRPr="003A16F2">
        <w:rPr>
          <w:rFonts w:ascii="Times New Roman" w:eastAsia="Calibri" w:hAnsi="Times New Roman" w:cs="Times New Roman"/>
          <w:sz w:val="24"/>
          <w:szCs w:val="24"/>
        </w:rPr>
        <w:t>a?</w:t>
      </w:r>
      <w:r w:rsidR="00CE227E">
        <w:rPr>
          <w:rFonts w:ascii="Times New Roman" w:eastAsia="Calibri" w:hAnsi="Times New Roman" w:cs="Times New Roman"/>
          <w:sz w:val="24"/>
          <w:szCs w:val="24"/>
        </w:rPr>
        <w:t>“ bei „</w:t>
      </w:r>
      <w:r w:rsidRPr="003A16F2">
        <w:rPr>
          <w:rFonts w:ascii="Times New Roman" w:eastAsia="Calibri" w:hAnsi="Times New Roman" w:cs="Times New Roman"/>
          <w:sz w:val="24"/>
          <w:szCs w:val="24"/>
        </w:rPr>
        <w:t xml:space="preserve">Sofoklio </w:t>
      </w:r>
      <w:r w:rsidR="00CE227E">
        <w:rPr>
          <w:rFonts w:ascii="Times New Roman" w:eastAsia="Calibri" w:hAnsi="Times New Roman" w:cs="Times New Roman"/>
          <w:sz w:val="24"/>
          <w:szCs w:val="24"/>
        </w:rPr>
        <w:t>„</w:t>
      </w:r>
      <w:r w:rsidRPr="003A16F2">
        <w:rPr>
          <w:rFonts w:ascii="Times New Roman" w:eastAsia="Calibri" w:hAnsi="Times New Roman" w:cs="Times New Roman"/>
          <w:sz w:val="24"/>
          <w:szCs w:val="24"/>
        </w:rPr>
        <w:t>Antigonė“ ir jos interpretacija literatū</w:t>
      </w:r>
      <w:r w:rsidR="00CE227E">
        <w:rPr>
          <w:rFonts w:ascii="Times New Roman" w:eastAsia="Calibri" w:hAnsi="Times New Roman" w:cs="Times New Roman"/>
          <w:sz w:val="24"/>
          <w:szCs w:val="24"/>
        </w:rPr>
        <w:t xml:space="preserve">roje ir kituose menuose“ (mokytoja V. Budraitienė). Mokytoja N. </w:t>
      </w:r>
      <w:r w:rsidRPr="003A16F2">
        <w:rPr>
          <w:rFonts w:ascii="Times New Roman" w:eastAsia="Calibri" w:hAnsi="Times New Roman" w:cs="Times New Roman"/>
          <w:sz w:val="24"/>
          <w:szCs w:val="24"/>
        </w:rPr>
        <w:t>Rimku</w:t>
      </w:r>
      <w:r w:rsidR="000D5D53" w:rsidRPr="003A16F2">
        <w:rPr>
          <w:rFonts w:ascii="Times New Roman" w:eastAsia="Calibri" w:hAnsi="Times New Roman" w:cs="Times New Roman"/>
          <w:sz w:val="24"/>
          <w:szCs w:val="24"/>
        </w:rPr>
        <w:t xml:space="preserve">vienė viešino gimnazijos veiklą </w:t>
      </w:r>
      <w:r w:rsidRPr="003A16F2">
        <w:rPr>
          <w:rFonts w:ascii="Times New Roman" w:eastAsia="Calibri" w:hAnsi="Times New Roman" w:cs="Times New Roman"/>
          <w:sz w:val="24"/>
          <w:szCs w:val="24"/>
        </w:rPr>
        <w:t>socialiniuose tinkluose ir žiniasklaidoje.</w:t>
      </w:r>
      <w:r w:rsidR="00CE227E">
        <w:rPr>
          <w:rFonts w:ascii="Times New Roman" w:eastAsia="Calibri" w:hAnsi="Times New Roman" w:cs="Times New Roman"/>
          <w:sz w:val="24"/>
          <w:szCs w:val="24"/>
        </w:rPr>
        <w:t xml:space="preserve"> Aktyviai vykdyta geografijos mokomojo dalyko sukauptos patirties sklaida: organizuotas</w:t>
      </w:r>
      <w:r w:rsidR="002D21B1" w:rsidRPr="003A16F2">
        <w:rPr>
          <w:rFonts w:ascii="Times New Roman" w:eastAsia="Calibri" w:hAnsi="Times New Roman" w:cs="Times New Roman"/>
          <w:sz w:val="24"/>
          <w:szCs w:val="24"/>
        </w:rPr>
        <w:t xml:space="preserve"> Raseinių rajono geografijos mokytojams</w:t>
      </w:r>
      <w:r w:rsidR="00CE227E">
        <w:rPr>
          <w:rFonts w:ascii="Times New Roman" w:eastAsia="Calibri" w:hAnsi="Times New Roman" w:cs="Times New Roman"/>
          <w:sz w:val="24"/>
          <w:szCs w:val="24"/>
        </w:rPr>
        <w:t xml:space="preserve"> seminaras</w:t>
      </w:r>
      <w:r w:rsidR="00B63EF6" w:rsidRPr="003A16F2">
        <w:rPr>
          <w:rFonts w:ascii="Times New Roman" w:eastAsia="Calibri" w:hAnsi="Times New Roman" w:cs="Times New Roman"/>
          <w:sz w:val="24"/>
          <w:szCs w:val="24"/>
        </w:rPr>
        <w:t xml:space="preserve"> </w:t>
      </w:r>
      <w:r w:rsidR="000D5D53" w:rsidRPr="003A16F2">
        <w:rPr>
          <w:rFonts w:ascii="Times New Roman" w:eastAsia="Calibri" w:hAnsi="Times New Roman" w:cs="Times New Roman"/>
          <w:sz w:val="24"/>
          <w:szCs w:val="24"/>
        </w:rPr>
        <w:t>„</w:t>
      </w:r>
      <w:r w:rsidR="002D21B1" w:rsidRPr="003A16F2">
        <w:rPr>
          <w:rFonts w:ascii="Times New Roman" w:eastAsia="Calibri" w:hAnsi="Times New Roman" w:cs="Times New Roman"/>
          <w:sz w:val="24"/>
          <w:szCs w:val="24"/>
        </w:rPr>
        <w:t>Socialinės aplinkos aktualijos:</w:t>
      </w:r>
      <w:r w:rsidR="000D5D53" w:rsidRPr="003A16F2">
        <w:rPr>
          <w:rFonts w:ascii="Times New Roman" w:eastAsia="Calibri" w:hAnsi="Times New Roman" w:cs="Times New Roman"/>
          <w:sz w:val="24"/>
          <w:szCs w:val="24"/>
        </w:rPr>
        <w:t xml:space="preserve"> </w:t>
      </w:r>
      <w:r w:rsidR="002D21B1" w:rsidRPr="003A16F2">
        <w:rPr>
          <w:rFonts w:ascii="Times New Roman" w:eastAsia="Calibri" w:hAnsi="Times New Roman" w:cs="Times New Roman"/>
          <w:sz w:val="24"/>
          <w:szCs w:val="24"/>
        </w:rPr>
        <w:t xml:space="preserve">migracija, pabėgėlių integracijos galimybės ir iššūkiai geografijos, istorijos </w:t>
      </w:r>
      <w:r w:rsidR="00CE227E">
        <w:rPr>
          <w:rFonts w:ascii="Times New Roman" w:eastAsia="Calibri" w:hAnsi="Times New Roman" w:cs="Times New Roman"/>
          <w:sz w:val="24"/>
          <w:szCs w:val="24"/>
        </w:rPr>
        <w:t>ir pilietinio ugdymo pamokose“;</w:t>
      </w:r>
      <w:r w:rsidR="002D21B1" w:rsidRPr="003A16F2">
        <w:rPr>
          <w:rFonts w:ascii="Times New Roman" w:eastAsia="Calibri" w:hAnsi="Times New Roman" w:cs="Times New Roman"/>
          <w:sz w:val="24"/>
          <w:szCs w:val="24"/>
        </w:rPr>
        <w:t xml:space="preserve"> LGMA respublikinėje konferencijoje – forume</w:t>
      </w:r>
      <w:r w:rsidR="00CE227E">
        <w:rPr>
          <w:rFonts w:ascii="Times New Roman" w:eastAsia="Calibri" w:hAnsi="Times New Roman" w:cs="Times New Roman"/>
          <w:sz w:val="24"/>
          <w:szCs w:val="24"/>
        </w:rPr>
        <w:t xml:space="preserve"> skaitytas pranešimas</w:t>
      </w:r>
      <w:r w:rsidR="000D5D53" w:rsidRPr="003A16F2">
        <w:rPr>
          <w:rFonts w:ascii="Times New Roman" w:eastAsia="Calibri" w:hAnsi="Times New Roman" w:cs="Times New Roman"/>
          <w:sz w:val="24"/>
          <w:szCs w:val="24"/>
        </w:rPr>
        <w:t xml:space="preserve"> „</w:t>
      </w:r>
      <w:r w:rsidR="002D21B1" w:rsidRPr="003A16F2">
        <w:rPr>
          <w:rFonts w:ascii="Times New Roman" w:eastAsia="Calibri" w:hAnsi="Times New Roman" w:cs="Times New Roman"/>
          <w:sz w:val="24"/>
          <w:szCs w:val="24"/>
        </w:rPr>
        <w:t>Patirtinis ugdy</w:t>
      </w:r>
      <w:r w:rsidR="00EE2430">
        <w:rPr>
          <w:rFonts w:ascii="Times New Roman" w:eastAsia="Calibri" w:hAnsi="Times New Roman" w:cs="Times New Roman"/>
          <w:sz w:val="24"/>
          <w:szCs w:val="24"/>
        </w:rPr>
        <w:t xml:space="preserve">mas socialinių mokslų pamokose“ (mokytoja A. Živaitienė). Mokytoja I. </w:t>
      </w:r>
      <w:r w:rsidR="000D5D53" w:rsidRPr="003A16F2">
        <w:rPr>
          <w:rFonts w:ascii="Times New Roman" w:eastAsia="Calibri" w:hAnsi="Times New Roman" w:cs="Times New Roman"/>
          <w:sz w:val="24"/>
          <w:szCs w:val="24"/>
        </w:rPr>
        <w:t>Kuuzeorg-</w:t>
      </w:r>
      <w:r w:rsidR="002D21B1" w:rsidRPr="003A16F2">
        <w:rPr>
          <w:rFonts w:ascii="Times New Roman" w:eastAsia="Calibri" w:hAnsi="Times New Roman" w:cs="Times New Roman"/>
          <w:sz w:val="24"/>
          <w:szCs w:val="24"/>
        </w:rPr>
        <w:t>Pet</w:t>
      </w:r>
      <w:r w:rsidR="00EE2430">
        <w:rPr>
          <w:rFonts w:ascii="Times New Roman" w:eastAsia="Calibri" w:hAnsi="Times New Roman" w:cs="Times New Roman"/>
          <w:sz w:val="24"/>
          <w:szCs w:val="24"/>
        </w:rPr>
        <w:t xml:space="preserve">rikonienė </w:t>
      </w:r>
      <w:r w:rsidR="002D21B1" w:rsidRPr="003A16F2">
        <w:rPr>
          <w:rFonts w:ascii="Times New Roman" w:eastAsia="Calibri" w:hAnsi="Times New Roman" w:cs="Times New Roman"/>
          <w:sz w:val="24"/>
          <w:szCs w:val="24"/>
        </w:rPr>
        <w:t xml:space="preserve"> Kėdai</w:t>
      </w:r>
      <w:r w:rsidR="00EE2430">
        <w:rPr>
          <w:rFonts w:ascii="Times New Roman" w:eastAsia="Calibri" w:hAnsi="Times New Roman" w:cs="Times New Roman"/>
          <w:sz w:val="24"/>
          <w:szCs w:val="24"/>
        </w:rPr>
        <w:t>nių ir Tauragės mokytojams vedė seminarą</w:t>
      </w:r>
      <w:r w:rsidR="000D5D53" w:rsidRPr="003A16F2">
        <w:rPr>
          <w:rFonts w:ascii="Times New Roman" w:eastAsia="Calibri" w:hAnsi="Times New Roman" w:cs="Times New Roman"/>
          <w:sz w:val="24"/>
          <w:szCs w:val="24"/>
        </w:rPr>
        <w:t xml:space="preserve"> „</w:t>
      </w:r>
      <w:r w:rsidR="002D21B1" w:rsidRPr="003A16F2">
        <w:rPr>
          <w:rFonts w:ascii="Times New Roman" w:eastAsia="Calibri" w:hAnsi="Times New Roman" w:cs="Times New Roman"/>
          <w:sz w:val="24"/>
          <w:szCs w:val="24"/>
        </w:rPr>
        <w:t xml:space="preserve">Jaunimo meilės suvokimas ir lytiškumo ugdymo galimybės mokykloje“, </w:t>
      </w:r>
      <w:r w:rsidR="00EE2430">
        <w:rPr>
          <w:rFonts w:ascii="Times New Roman" w:eastAsia="Calibri" w:hAnsi="Times New Roman" w:cs="Times New Roman"/>
          <w:sz w:val="24"/>
          <w:szCs w:val="24"/>
        </w:rPr>
        <w:t xml:space="preserve">skaitė </w:t>
      </w:r>
      <w:r w:rsidR="002D21B1" w:rsidRPr="003A16F2">
        <w:rPr>
          <w:rFonts w:ascii="Times New Roman" w:eastAsia="Calibri" w:hAnsi="Times New Roman" w:cs="Times New Roman"/>
          <w:sz w:val="24"/>
          <w:szCs w:val="24"/>
        </w:rPr>
        <w:t xml:space="preserve">paskaitą </w:t>
      </w:r>
      <w:r w:rsidR="00EE2430">
        <w:rPr>
          <w:rFonts w:ascii="Times New Roman" w:eastAsia="Calibri" w:hAnsi="Times New Roman" w:cs="Times New Roman"/>
          <w:sz w:val="24"/>
          <w:szCs w:val="24"/>
        </w:rPr>
        <w:t xml:space="preserve">„Kaip kalbėti su tėvais apie lytiškumą?“ </w:t>
      </w:r>
      <w:r w:rsidR="002D21B1" w:rsidRPr="003A16F2">
        <w:rPr>
          <w:rFonts w:ascii="Times New Roman" w:eastAsia="Calibri" w:hAnsi="Times New Roman" w:cs="Times New Roman"/>
          <w:sz w:val="24"/>
          <w:szCs w:val="24"/>
        </w:rPr>
        <w:t>Bukonių mokykloje – daugiafunkciniame centre, respublikiniame</w:t>
      </w:r>
      <w:r w:rsidR="005F4AE4" w:rsidRPr="003A16F2">
        <w:rPr>
          <w:rFonts w:ascii="Times New Roman" w:eastAsia="Calibri" w:hAnsi="Times New Roman" w:cs="Times New Roman"/>
          <w:sz w:val="24"/>
          <w:szCs w:val="24"/>
        </w:rPr>
        <w:t xml:space="preserve"> dorinio ugdymo mokytojų </w:t>
      </w:r>
      <w:r w:rsidR="002D21B1" w:rsidRPr="003A16F2">
        <w:rPr>
          <w:rFonts w:ascii="Times New Roman" w:eastAsia="Calibri" w:hAnsi="Times New Roman" w:cs="Times New Roman"/>
          <w:sz w:val="24"/>
          <w:szCs w:val="24"/>
        </w:rPr>
        <w:t xml:space="preserve">seminare </w:t>
      </w:r>
      <w:r w:rsidR="00EE2430">
        <w:rPr>
          <w:rFonts w:ascii="Times New Roman" w:eastAsia="Calibri" w:hAnsi="Times New Roman" w:cs="Times New Roman"/>
          <w:sz w:val="24"/>
          <w:szCs w:val="24"/>
        </w:rPr>
        <w:t>skaitė pranešimus</w:t>
      </w:r>
      <w:r w:rsidR="002D21B1" w:rsidRPr="003A16F2">
        <w:rPr>
          <w:rFonts w:ascii="Times New Roman" w:eastAsia="Calibri" w:hAnsi="Times New Roman" w:cs="Times New Roman"/>
          <w:sz w:val="24"/>
          <w:szCs w:val="24"/>
        </w:rPr>
        <w:t xml:space="preserve"> „Sėkminga </w:t>
      </w:r>
      <w:r w:rsidR="000D5D53" w:rsidRPr="003A16F2">
        <w:rPr>
          <w:rFonts w:ascii="Times New Roman" w:eastAsia="Calibri" w:hAnsi="Times New Roman" w:cs="Times New Roman"/>
          <w:sz w:val="24"/>
          <w:szCs w:val="24"/>
        </w:rPr>
        <w:t>pamoka“</w:t>
      </w:r>
      <w:r w:rsidR="00EE2430">
        <w:rPr>
          <w:rFonts w:ascii="Times New Roman" w:eastAsia="Calibri" w:hAnsi="Times New Roman" w:cs="Times New Roman"/>
          <w:sz w:val="24"/>
          <w:szCs w:val="24"/>
        </w:rPr>
        <w:t xml:space="preserve"> bei</w:t>
      </w:r>
      <w:r w:rsidR="00BF2DEE" w:rsidRPr="003A16F2">
        <w:rPr>
          <w:rFonts w:ascii="Times New Roman" w:eastAsia="Calibri" w:hAnsi="Times New Roman" w:cs="Times New Roman"/>
          <w:sz w:val="24"/>
          <w:szCs w:val="24"/>
        </w:rPr>
        <w:t xml:space="preserve"> „</w:t>
      </w:r>
      <w:r w:rsidR="00222299">
        <w:rPr>
          <w:rFonts w:ascii="Times New Roman" w:eastAsia="Calibri" w:hAnsi="Times New Roman" w:cs="Times New Roman"/>
          <w:sz w:val="24"/>
          <w:szCs w:val="24"/>
        </w:rPr>
        <w:t>Meilės termometras</w:t>
      </w:r>
      <w:r w:rsidR="00B05240">
        <w:rPr>
          <w:rFonts w:ascii="Times New Roman" w:eastAsia="Calibri" w:hAnsi="Times New Roman" w:cs="Times New Roman"/>
          <w:sz w:val="24"/>
          <w:szCs w:val="24"/>
        </w:rPr>
        <w:t>“</w:t>
      </w:r>
      <w:r w:rsidR="00222299">
        <w:rPr>
          <w:rFonts w:ascii="Times New Roman" w:eastAsia="Calibri" w:hAnsi="Times New Roman" w:cs="Times New Roman"/>
          <w:sz w:val="24"/>
          <w:szCs w:val="24"/>
        </w:rPr>
        <w:t>. Pasinaudojant</w:t>
      </w:r>
      <w:r w:rsidR="00BF2DEE" w:rsidRPr="003A16F2">
        <w:rPr>
          <w:rFonts w:ascii="Times New Roman" w:eastAsia="Calibri" w:hAnsi="Times New Roman" w:cs="Times New Roman"/>
          <w:sz w:val="24"/>
          <w:szCs w:val="24"/>
        </w:rPr>
        <w:t xml:space="preserve"> informacin</w:t>
      </w:r>
      <w:r w:rsidR="00222299">
        <w:rPr>
          <w:rFonts w:ascii="Times New Roman" w:eastAsia="Calibri" w:hAnsi="Times New Roman" w:cs="Times New Roman"/>
          <w:sz w:val="24"/>
          <w:szCs w:val="24"/>
        </w:rPr>
        <w:t>ėmis technologijomis vykdomos</w:t>
      </w:r>
      <w:r w:rsidR="00BF2DEE" w:rsidRPr="003A16F2">
        <w:rPr>
          <w:rFonts w:ascii="Times New Roman" w:eastAsia="Calibri" w:hAnsi="Times New Roman" w:cs="Times New Roman"/>
          <w:sz w:val="24"/>
          <w:szCs w:val="24"/>
        </w:rPr>
        <w:t xml:space="preserve"> filmų</w:t>
      </w:r>
      <w:r w:rsidR="00222299">
        <w:rPr>
          <w:rFonts w:ascii="Times New Roman" w:eastAsia="Calibri" w:hAnsi="Times New Roman" w:cs="Times New Roman"/>
          <w:sz w:val="24"/>
          <w:szCs w:val="24"/>
        </w:rPr>
        <w:t xml:space="preserve"> peržiūros, aptarimai, diskusijo</w:t>
      </w:r>
      <w:r w:rsidR="00BF2DEE" w:rsidRPr="003A16F2">
        <w:rPr>
          <w:rFonts w:ascii="Times New Roman" w:eastAsia="Calibri" w:hAnsi="Times New Roman" w:cs="Times New Roman"/>
          <w:sz w:val="24"/>
          <w:szCs w:val="24"/>
        </w:rPr>
        <w:t>s</w:t>
      </w:r>
      <w:r w:rsidR="00222299">
        <w:rPr>
          <w:rFonts w:ascii="Times New Roman" w:eastAsia="Calibri" w:hAnsi="Times New Roman" w:cs="Times New Roman"/>
          <w:sz w:val="24"/>
          <w:szCs w:val="24"/>
        </w:rPr>
        <w:t>,</w:t>
      </w:r>
      <w:r w:rsidR="00BF2DEE" w:rsidRPr="003A16F2">
        <w:rPr>
          <w:rFonts w:ascii="Times New Roman" w:eastAsia="Calibri" w:hAnsi="Times New Roman" w:cs="Times New Roman"/>
          <w:sz w:val="24"/>
          <w:szCs w:val="24"/>
        </w:rPr>
        <w:t xml:space="preserve"> anali</w:t>
      </w:r>
      <w:r w:rsidR="00222299">
        <w:rPr>
          <w:rFonts w:ascii="Times New Roman" w:eastAsia="Calibri" w:hAnsi="Times New Roman" w:cs="Times New Roman"/>
          <w:sz w:val="24"/>
          <w:szCs w:val="24"/>
        </w:rPr>
        <w:t>zės</w:t>
      </w:r>
      <w:r w:rsidR="00BF2DEE" w:rsidRPr="003A16F2">
        <w:rPr>
          <w:rFonts w:ascii="Times New Roman" w:eastAsia="Calibri" w:hAnsi="Times New Roman" w:cs="Times New Roman"/>
          <w:sz w:val="24"/>
          <w:szCs w:val="24"/>
        </w:rPr>
        <w:t xml:space="preserve"> apie sveiką mitybą, sveiką gyvenseną</w:t>
      </w:r>
      <w:r w:rsidR="00222299">
        <w:rPr>
          <w:rFonts w:ascii="Times New Roman" w:eastAsia="Calibri" w:hAnsi="Times New Roman" w:cs="Times New Roman"/>
          <w:sz w:val="24"/>
          <w:szCs w:val="24"/>
        </w:rPr>
        <w:t xml:space="preserve"> (mokytojas P</w:t>
      </w:r>
      <w:r w:rsidR="00BF2DEE" w:rsidRPr="003A16F2">
        <w:rPr>
          <w:rFonts w:ascii="Times New Roman" w:eastAsia="Calibri" w:hAnsi="Times New Roman" w:cs="Times New Roman"/>
          <w:sz w:val="24"/>
          <w:szCs w:val="24"/>
        </w:rPr>
        <w:t>.</w:t>
      </w:r>
      <w:r w:rsidR="00222299">
        <w:rPr>
          <w:rFonts w:ascii="Times New Roman" w:eastAsia="Calibri" w:hAnsi="Times New Roman" w:cs="Times New Roman"/>
          <w:sz w:val="24"/>
          <w:szCs w:val="24"/>
        </w:rPr>
        <w:t xml:space="preserve"> Bugenis). </w:t>
      </w:r>
      <w:r w:rsidR="000D5D53" w:rsidRPr="003A16F2">
        <w:rPr>
          <w:rFonts w:ascii="Times New Roman" w:eastAsia="Calibri" w:hAnsi="Times New Roman" w:cs="Times New Roman"/>
          <w:sz w:val="24"/>
          <w:szCs w:val="24"/>
        </w:rPr>
        <w:t xml:space="preserve"> </w:t>
      </w:r>
      <w:r w:rsidR="00BF2DEE" w:rsidRPr="003A16F2">
        <w:rPr>
          <w:rFonts w:ascii="Times New Roman" w:eastAsia="Calibri" w:hAnsi="Times New Roman" w:cs="Times New Roman"/>
          <w:sz w:val="24"/>
          <w:szCs w:val="24"/>
        </w:rPr>
        <w:t>Mokiniai</w:t>
      </w:r>
      <w:r w:rsidR="00222299">
        <w:rPr>
          <w:rFonts w:ascii="Times New Roman" w:eastAsia="Calibri" w:hAnsi="Times New Roman" w:cs="Times New Roman"/>
          <w:sz w:val="24"/>
          <w:szCs w:val="24"/>
        </w:rPr>
        <w:t xml:space="preserve"> ir pedagogai -</w:t>
      </w:r>
      <w:r w:rsidR="00BF2DEE" w:rsidRPr="003A16F2">
        <w:rPr>
          <w:rFonts w:ascii="Times New Roman" w:eastAsia="Calibri" w:hAnsi="Times New Roman" w:cs="Times New Roman"/>
          <w:sz w:val="24"/>
          <w:szCs w:val="24"/>
        </w:rPr>
        <w:t xml:space="preserve"> aktyvūs nacionalinio diktanto dalyviai</w:t>
      </w:r>
      <w:r w:rsidR="00222299">
        <w:rPr>
          <w:rFonts w:ascii="Times New Roman" w:eastAsia="Calibri" w:hAnsi="Times New Roman" w:cs="Times New Roman"/>
          <w:sz w:val="24"/>
          <w:szCs w:val="24"/>
        </w:rPr>
        <w:t>.</w:t>
      </w:r>
    </w:p>
    <w:p w:rsidR="00032FA3" w:rsidRPr="003A16F2" w:rsidRDefault="00B05240" w:rsidP="00ED7A61">
      <w:pPr>
        <w:spacing w:after="0" w:line="320" w:lineRule="atLeas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Gimnazijos ugdytiniams</w:t>
      </w:r>
      <w:r w:rsidR="00364D84" w:rsidRPr="003A16F2">
        <w:rPr>
          <w:rFonts w:ascii="Times New Roman" w:eastAsia="Calibri" w:hAnsi="Times New Roman" w:cs="Times New Roman"/>
          <w:sz w:val="24"/>
          <w:szCs w:val="24"/>
        </w:rPr>
        <w:t xml:space="preserve"> sistemingai ir kryptingai buvo teikiama psichologinė ir socialinė pedagoginė pagalba.</w:t>
      </w:r>
      <w:r w:rsidR="000D5D53" w:rsidRPr="003A16F2">
        <w:rPr>
          <w:rFonts w:ascii="Times New Roman" w:eastAsia="Calibri" w:hAnsi="Times New Roman" w:cs="Times New Roman"/>
          <w:sz w:val="24"/>
          <w:szCs w:val="24"/>
        </w:rPr>
        <w:t xml:space="preserve"> </w:t>
      </w:r>
      <w:r w:rsidR="00364D84" w:rsidRPr="003A16F2">
        <w:rPr>
          <w:rFonts w:ascii="Times New Roman" w:eastAsia="Calibri" w:hAnsi="Times New Roman" w:cs="Times New Roman"/>
          <w:sz w:val="24"/>
          <w:szCs w:val="24"/>
        </w:rPr>
        <w:t>Atliktas naujai atvykusių mokinių adaptacijos tyrimas</w:t>
      </w:r>
      <w:r w:rsidR="00DF49BB" w:rsidRPr="003A16F2">
        <w:rPr>
          <w:rFonts w:ascii="Times New Roman" w:eastAsia="Calibri" w:hAnsi="Times New Roman" w:cs="Times New Roman"/>
          <w:sz w:val="24"/>
          <w:szCs w:val="24"/>
        </w:rPr>
        <w:t>.</w:t>
      </w:r>
      <w:r w:rsidR="002A36E3" w:rsidRPr="003A16F2">
        <w:rPr>
          <w:rFonts w:ascii="Times New Roman" w:eastAsia="Calibri" w:hAnsi="Times New Roman" w:cs="Times New Roman"/>
          <w:sz w:val="24"/>
          <w:szCs w:val="24"/>
        </w:rPr>
        <w:t xml:space="preserve"> </w:t>
      </w:r>
      <w:r w:rsidR="00DF49BB" w:rsidRPr="003A16F2">
        <w:rPr>
          <w:rFonts w:ascii="Times New Roman" w:eastAsia="Calibri" w:hAnsi="Times New Roman" w:cs="Times New Roman"/>
          <w:sz w:val="24"/>
          <w:szCs w:val="24"/>
        </w:rPr>
        <w:t>Id klasėje besimokantiems 2 iš užsienio atvykusiems mokiniams teikta papildoma pagalba, mokantis</w:t>
      </w:r>
      <w:r w:rsidR="00922195" w:rsidRPr="003A16F2">
        <w:rPr>
          <w:rFonts w:ascii="Times New Roman" w:eastAsia="Calibri" w:hAnsi="Times New Roman" w:cs="Times New Roman"/>
          <w:sz w:val="24"/>
          <w:szCs w:val="24"/>
        </w:rPr>
        <w:t xml:space="preserve"> lietuvių kalbos ir literatūros</w:t>
      </w:r>
      <w:r w:rsidR="002A36E3" w:rsidRPr="003A16F2">
        <w:rPr>
          <w:rFonts w:ascii="Times New Roman" w:eastAsia="Calibri" w:hAnsi="Times New Roman" w:cs="Times New Roman"/>
          <w:sz w:val="24"/>
          <w:szCs w:val="24"/>
        </w:rPr>
        <w:t>.</w:t>
      </w:r>
    </w:p>
    <w:p w:rsidR="008E75D3" w:rsidRPr="003A16F2" w:rsidRDefault="00222299" w:rsidP="00ED7A61">
      <w:pPr>
        <w:spacing w:after="0" w:line="320" w:lineRule="atLeas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Įgyvendinant antrąjį tikslą, t.</w:t>
      </w:r>
      <w:r w:rsidR="007C5FA9">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2A36E3" w:rsidRPr="003A16F2">
        <w:rPr>
          <w:rFonts w:ascii="Times New Roman" w:eastAsia="Calibri" w:hAnsi="Times New Roman" w:cs="Times New Roman"/>
          <w:sz w:val="24"/>
          <w:szCs w:val="24"/>
        </w:rPr>
        <w:t xml:space="preserve"> „</w:t>
      </w:r>
      <w:r w:rsidR="00DF49BB" w:rsidRPr="003A16F2">
        <w:rPr>
          <w:rFonts w:ascii="Times New Roman" w:eastAsia="Calibri" w:hAnsi="Times New Roman" w:cs="Times New Roman"/>
          <w:sz w:val="24"/>
          <w:szCs w:val="24"/>
        </w:rPr>
        <w:t>Puoselėti pilietišką, kūrybišką, sveikai ir saugiai gyvenančią bendruomenę“</w:t>
      </w:r>
      <w:r>
        <w:rPr>
          <w:rFonts w:ascii="Times New Roman" w:eastAsia="Calibri" w:hAnsi="Times New Roman" w:cs="Times New Roman"/>
          <w:sz w:val="24"/>
          <w:szCs w:val="24"/>
        </w:rPr>
        <w:t>,</w:t>
      </w:r>
      <w:r w:rsidR="00DF49BB" w:rsidRPr="003A16F2">
        <w:rPr>
          <w:rFonts w:ascii="Times New Roman" w:eastAsia="Calibri" w:hAnsi="Times New Roman" w:cs="Times New Roman"/>
          <w:sz w:val="24"/>
          <w:szCs w:val="24"/>
        </w:rPr>
        <w:t xml:space="preserve"> numatyti uždaviniai:</w:t>
      </w:r>
      <w:r w:rsidR="002A36E3" w:rsidRPr="003A16F2">
        <w:rPr>
          <w:rFonts w:ascii="Times New Roman" w:eastAsia="Calibri" w:hAnsi="Times New Roman" w:cs="Times New Roman"/>
          <w:sz w:val="24"/>
          <w:szCs w:val="24"/>
        </w:rPr>
        <w:t xml:space="preserve"> </w:t>
      </w:r>
      <w:r>
        <w:rPr>
          <w:rFonts w:ascii="Times New Roman" w:eastAsia="Calibri" w:hAnsi="Times New Roman" w:cs="Times New Roman"/>
          <w:sz w:val="24"/>
          <w:szCs w:val="24"/>
        </w:rPr>
        <w:t>ugdyti pagarbą</w:t>
      </w:r>
      <w:r w:rsidR="00DF49BB" w:rsidRPr="003A16F2">
        <w:rPr>
          <w:rFonts w:ascii="Times New Roman" w:eastAsia="Calibri" w:hAnsi="Times New Roman" w:cs="Times New Roman"/>
          <w:sz w:val="24"/>
          <w:szCs w:val="24"/>
        </w:rPr>
        <w:t xml:space="preserve"> tautos papročia</w:t>
      </w:r>
      <w:r>
        <w:rPr>
          <w:rFonts w:ascii="Times New Roman" w:eastAsia="Calibri" w:hAnsi="Times New Roman" w:cs="Times New Roman"/>
          <w:sz w:val="24"/>
          <w:szCs w:val="24"/>
        </w:rPr>
        <w:t>ms ir kultūros tradicijoms</w:t>
      </w:r>
      <w:r w:rsidR="00DF49BB" w:rsidRPr="003A16F2">
        <w:rPr>
          <w:rFonts w:ascii="Times New Roman" w:eastAsia="Calibri" w:hAnsi="Times New Roman" w:cs="Times New Roman"/>
          <w:sz w:val="24"/>
          <w:szCs w:val="24"/>
        </w:rPr>
        <w:t xml:space="preserve">. </w:t>
      </w:r>
      <w:r w:rsidR="002A36E3" w:rsidRPr="003A16F2">
        <w:rPr>
          <w:rFonts w:ascii="Times New Roman" w:eastAsia="Calibri" w:hAnsi="Times New Roman" w:cs="Times New Roman"/>
          <w:sz w:val="24"/>
          <w:szCs w:val="24"/>
        </w:rPr>
        <w:t>T</w:t>
      </w:r>
      <w:r w:rsidR="00DF49BB" w:rsidRPr="003A16F2">
        <w:rPr>
          <w:rFonts w:ascii="Times New Roman" w:eastAsia="Calibri" w:hAnsi="Times New Roman" w:cs="Times New Roman"/>
          <w:sz w:val="24"/>
          <w:szCs w:val="24"/>
        </w:rPr>
        <w:t>ęsti gimnazijos</w:t>
      </w:r>
      <w:r w:rsidR="00B05240">
        <w:rPr>
          <w:rFonts w:ascii="Times New Roman" w:eastAsia="Calibri" w:hAnsi="Times New Roman" w:cs="Times New Roman"/>
          <w:sz w:val="24"/>
          <w:szCs w:val="24"/>
        </w:rPr>
        <w:t>,</w:t>
      </w:r>
      <w:r w:rsidR="00DF49BB" w:rsidRPr="003A16F2">
        <w:rPr>
          <w:rFonts w:ascii="Times New Roman" w:eastAsia="Calibri" w:hAnsi="Times New Roman" w:cs="Times New Roman"/>
          <w:sz w:val="24"/>
          <w:szCs w:val="24"/>
        </w:rPr>
        <w:t xml:space="preserve"> teikiančios kokybi</w:t>
      </w:r>
      <w:r w:rsidR="00B63EF6" w:rsidRPr="003A16F2">
        <w:rPr>
          <w:rFonts w:ascii="Times New Roman" w:eastAsia="Calibri" w:hAnsi="Times New Roman" w:cs="Times New Roman"/>
          <w:sz w:val="24"/>
          <w:szCs w:val="24"/>
        </w:rPr>
        <w:t>šką ugdymą</w:t>
      </w:r>
      <w:r w:rsidR="00B05240">
        <w:rPr>
          <w:rFonts w:ascii="Times New Roman" w:eastAsia="Calibri" w:hAnsi="Times New Roman" w:cs="Times New Roman"/>
          <w:sz w:val="24"/>
          <w:szCs w:val="24"/>
        </w:rPr>
        <w:t>,</w:t>
      </w:r>
      <w:r w:rsidR="00B63EF6" w:rsidRPr="003A16F2">
        <w:rPr>
          <w:rFonts w:ascii="Times New Roman" w:eastAsia="Calibri" w:hAnsi="Times New Roman" w:cs="Times New Roman"/>
          <w:sz w:val="24"/>
          <w:szCs w:val="24"/>
        </w:rPr>
        <w:t xml:space="preserve"> įvaizdžio kūrimą, to</w:t>
      </w:r>
      <w:r w:rsidR="00DF49BB" w:rsidRPr="003A16F2">
        <w:rPr>
          <w:rFonts w:ascii="Times New Roman" w:eastAsia="Calibri" w:hAnsi="Times New Roman" w:cs="Times New Roman"/>
          <w:sz w:val="24"/>
          <w:szCs w:val="24"/>
        </w:rPr>
        <w:t>liau plėtoti bendravimo ir bendradarbiavimo kultūrą</w:t>
      </w:r>
      <w:r w:rsidR="00D65B02" w:rsidRPr="003A16F2">
        <w:rPr>
          <w:rFonts w:ascii="Times New Roman" w:eastAsia="Calibri" w:hAnsi="Times New Roman" w:cs="Times New Roman"/>
          <w:sz w:val="24"/>
          <w:szCs w:val="24"/>
        </w:rPr>
        <w:t>.</w:t>
      </w:r>
      <w:r w:rsidR="002A36E3" w:rsidRPr="003A16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Gimnazijoje </w:t>
      </w:r>
      <w:r w:rsidR="00D65B02" w:rsidRPr="003A16F2">
        <w:rPr>
          <w:rFonts w:ascii="Times New Roman" w:eastAsia="Calibri" w:hAnsi="Times New Roman" w:cs="Times New Roman"/>
          <w:sz w:val="24"/>
          <w:szCs w:val="24"/>
        </w:rPr>
        <w:t>organizuota daug įvairių renginių kul</w:t>
      </w:r>
      <w:r>
        <w:rPr>
          <w:rFonts w:ascii="Times New Roman" w:eastAsia="Calibri" w:hAnsi="Times New Roman" w:cs="Times New Roman"/>
          <w:sz w:val="24"/>
          <w:szCs w:val="24"/>
        </w:rPr>
        <w:t>tūrai puoselėti, gerinant bendravimą ir bendradarbiavimą</w:t>
      </w:r>
      <w:r w:rsidR="00D65B02" w:rsidRPr="003A16F2">
        <w:rPr>
          <w:rFonts w:ascii="Times New Roman" w:eastAsia="Calibri" w:hAnsi="Times New Roman" w:cs="Times New Roman"/>
          <w:sz w:val="24"/>
          <w:szCs w:val="24"/>
        </w:rPr>
        <w:t xml:space="preserve">, </w:t>
      </w:r>
      <w:r>
        <w:rPr>
          <w:rFonts w:ascii="Times New Roman" w:eastAsia="Calibri" w:hAnsi="Times New Roman" w:cs="Times New Roman"/>
          <w:sz w:val="24"/>
          <w:szCs w:val="24"/>
        </w:rPr>
        <w:t>tenkinant</w:t>
      </w:r>
      <w:r w:rsidR="00985A52">
        <w:rPr>
          <w:rFonts w:ascii="Times New Roman" w:eastAsia="Calibri" w:hAnsi="Times New Roman" w:cs="Times New Roman"/>
          <w:sz w:val="24"/>
          <w:szCs w:val="24"/>
        </w:rPr>
        <w:t xml:space="preserve"> mokinių poreikius</w:t>
      </w:r>
      <w:r w:rsidR="00D65B02" w:rsidRPr="003A16F2">
        <w:rPr>
          <w:rFonts w:ascii="Times New Roman" w:eastAsia="Calibri" w:hAnsi="Times New Roman" w:cs="Times New Roman"/>
          <w:sz w:val="24"/>
          <w:szCs w:val="24"/>
        </w:rPr>
        <w:t>: pilietinė akcija „Atmintis gyva, nes liudija...“, akcija „Knygų Kalėdos 2019“, Konstitucijos egzamino I ir</w:t>
      </w:r>
      <w:r w:rsidR="00B67094" w:rsidRPr="003A16F2">
        <w:rPr>
          <w:rFonts w:ascii="Times New Roman" w:eastAsia="Calibri" w:hAnsi="Times New Roman" w:cs="Times New Roman"/>
          <w:sz w:val="24"/>
          <w:szCs w:val="24"/>
        </w:rPr>
        <w:t xml:space="preserve"> </w:t>
      </w:r>
      <w:r w:rsidR="002A36E3" w:rsidRPr="003A16F2">
        <w:rPr>
          <w:rFonts w:ascii="Times New Roman" w:eastAsia="Calibri" w:hAnsi="Times New Roman" w:cs="Times New Roman"/>
          <w:sz w:val="24"/>
          <w:szCs w:val="24"/>
        </w:rPr>
        <w:t>II etapai</w:t>
      </w:r>
      <w:r w:rsidR="00D65B02" w:rsidRPr="003A16F2">
        <w:rPr>
          <w:rFonts w:ascii="Times New Roman" w:eastAsia="Calibri" w:hAnsi="Times New Roman" w:cs="Times New Roman"/>
          <w:sz w:val="24"/>
          <w:szCs w:val="24"/>
        </w:rPr>
        <w:t>, Kovo 11-osios bėgimas Jonavos miesto gatvėmis, Europos savaitės renginiai</w:t>
      </w:r>
      <w:r w:rsidR="002A36E3" w:rsidRPr="003A16F2">
        <w:rPr>
          <w:rFonts w:ascii="Times New Roman" w:eastAsia="Calibri" w:hAnsi="Times New Roman" w:cs="Times New Roman"/>
          <w:sz w:val="24"/>
          <w:szCs w:val="24"/>
        </w:rPr>
        <w:t>, akcija „Savaitė be patyčių“</w:t>
      </w:r>
      <w:r w:rsidR="00D65B02" w:rsidRPr="003A16F2">
        <w:rPr>
          <w:rFonts w:ascii="Times New Roman" w:eastAsia="Calibri" w:hAnsi="Times New Roman" w:cs="Times New Roman"/>
          <w:sz w:val="24"/>
          <w:szCs w:val="24"/>
        </w:rPr>
        <w:t>, dalyvauta savanorystės akcijoje „Beglobiai gyvūnai“,</w:t>
      </w:r>
      <w:r w:rsidR="002A36E3" w:rsidRPr="003A16F2">
        <w:rPr>
          <w:rFonts w:ascii="Times New Roman" w:eastAsia="Calibri" w:hAnsi="Times New Roman" w:cs="Times New Roman"/>
          <w:sz w:val="24"/>
          <w:szCs w:val="24"/>
        </w:rPr>
        <w:t xml:space="preserve"> </w:t>
      </w:r>
      <w:r w:rsidR="00D65B02" w:rsidRPr="003A16F2">
        <w:rPr>
          <w:rFonts w:ascii="Times New Roman" w:eastAsia="Calibri" w:hAnsi="Times New Roman" w:cs="Times New Roman"/>
          <w:sz w:val="24"/>
          <w:szCs w:val="24"/>
        </w:rPr>
        <w:t>tarptautinės pagyvenusių žmonių dienos paminėjimas</w:t>
      </w:r>
      <w:r w:rsidR="00985A52">
        <w:rPr>
          <w:rFonts w:ascii="Times New Roman" w:eastAsia="Calibri" w:hAnsi="Times New Roman" w:cs="Times New Roman"/>
          <w:sz w:val="24"/>
          <w:szCs w:val="24"/>
        </w:rPr>
        <w:t>,</w:t>
      </w:r>
      <w:r w:rsidR="00D65B02" w:rsidRPr="003A16F2">
        <w:rPr>
          <w:rFonts w:ascii="Times New Roman" w:eastAsia="Calibri" w:hAnsi="Times New Roman" w:cs="Times New Roman"/>
          <w:sz w:val="24"/>
          <w:szCs w:val="24"/>
        </w:rPr>
        <w:t xml:space="preserve"> dalyvaujant būrel</w:t>
      </w:r>
      <w:r w:rsidR="00B63EF6" w:rsidRPr="003A16F2">
        <w:rPr>
          <w:rFonts w:ascii="Times New Roman" w:eastAsia="Calibri" w:hAnsi="Times New Roman" w:cs="Times New Roman"/>
          <w:sz w:val="24"/>
          <w:szCs w:val="24"/>
        </w:rPr>
        <w:t>io „Aš galiu“ nariams ir folklo</w:t>
      </w:r>
      <w:r w:rsidR="00D65B02" w:rsidRPr="003A16F2">
        <w:rPr>
          <w:rFonts w:ascii="Times New Roman" w:eastAsia="Calibri" w:hAnsi="Times New Roman" w:cs="Times New Roman"/>
          <w:sz w:val="24"/>
          <w:szCs w:val="24"/>
        </w:rPr>
        <w:t>ro grupei „Dobilia“, pirmokų krikš</w:t>
      </w:r>
      <w:r w:rsidR="00985A52">
        <w:rPr>
          <w:rFonts w:ascii="Times New Roman" w:eastAsia="Calibri" w:hAnsi="Times New Roman" w:cs="Times New Roman"/>
          <w:sz w:val="24"/>
          <w:szCs w:val="24"/>
        </w:rPr>
        <w:t>tynos, Mokytojo dienos šventė, D</w:t>
      </w:r>
      <w:r w:rsidR="00D65B02" w:rsidRPr="003A16F2">
        <w:rPr>
          <w:rFonts w:ascii="Times New Roman" w:eastAsia="Calibri" w:hAnsi="Times New Roman" w:cs="Times New Roman"/>
          <w:sz w:val="24"/>
          <w:szCs w:val="24"/>
        </w:rPr>
        <w:t xml:space="preserve">iena be automobilio, </w:t>
      </w:r>
      <w:proofErr w:type="spellStart"/>
      <w:r w:rsidR="00D65B02" w:rsidRPr="003A16F2">
        <w:rPr>
          <w:rFonts w:ascii="Times New Roman" w:eastAsia="Calibri" w:hAnsi="Times New Roman" w:cs="Times New Roman"/>
          <w:sz w:val="24"/>
          <w:szCs w:val="24"/>
        </w:rPr>
        <w:t>flach</w:t>
      </w:r>
      <w:proofErr w:type="spellEnd"/>
      <w:r w:rsidR="00D65B02" w:rsidRPr="003A16F2">
        <w:rPr>
          <w:rFonts w:ascii="Times New Roman" w:eastAsia="Calibri" w:hAnsi="Times New Roman" w:cs="Times New Roman"/>
          <w:sz w:val="24"/>
          <w:szCs w:val="24"/>
        </w:rPr>
        <w:t xml:space="preserve"> </w:t>
      </w:r>
      <w:proofErr w:type="spellStart"/>
      <w:r w:rsidR="00D65B02" w:rsidRPr="003A16F2">
        <w:rPr>
          <w:rFonts w:ascii="Times New Roman" w:eastAsia="Calibri" w:hAnsi="Times New Roman" w:cs="Times New Roman"/>
          <w:sz w:val="24"/>
          <w:szCs w:val="24"/>
        </w:rPr>
        <w:t>mobas</w:t>
      </w:r>
      <w:proofErr w:type="spellEnd"/>
      <w:r w:rsidR="00B63EF6" w:rsidRPr="003A16F2">
        <w:rPr>
          <w:rFonts w:ascii="Times New Roman" w:eastAsia="Calibri" w:hAnsi="Times New Roman" w:cs="Times New Roman"/>
          <w:sz w:val="24"/>
          <w:szCs w:val="24"/>
        </w:rPr>
        <w:t>,</w:t>
      </w:r>
      <w:r w:rsidR="002A36E3" w:rsidRPr="003A16F2">
        <w:rPr>
          <w:rFonts w:ascii="Times New Roman" w:eastAsia="Calibri" w:hAnsi="Times New Roman" w:cs="Times New Roman"/>
          <w:sz w:val="24"/>
          <w:szCs w:val="24"/>
        </w:rPr>
        <w:t xml:space="preserve"> „</w:t>
      </w:r>
      <w:r w:rsidR="00985A52">
        <w:rPr>
          <w:rFonts w:ascii="Times New Roman" w:eastAsia="Calibri" w:hAnsi="Times New Roman" w:cs="Times New Roman"/>
          <w:sz w:val="24"/>
          <w:szCs w:val="24"/>
        </w:rPr>
        <w:t>Visa Lietuva šoka“</w:t>
      </w:r>
      <w:r w:rsidR="00B05240">
        <w:rPr>
          <w:rFonts w:ascii="Times New Roman" w:eastAsia="Calibri" w:hAnsi="Times New Roman" w:cs="Times New Roman"/>
          <w:sz w:val="24"/>
          <w:szCs w:val="24"/>
        </w:rPr>
        <w:t xml:space="preserve"> ir kita</w:t>
      </w:r>
      <w:r w:rsidR="00B63EF6" w:rsidRPr="003A16F2">
        <w:rPr>
          <w:rFonts w:ascii="Times New Roman" w:eastAsia="Calibri" w:hAnsi="Times New Roman" w:cs="Times New Roman"/>
          <w:sz w:val="24"/>
          <w:szCs w:val="24"/>
        </w:rPr>
        <w:t xml:space="preserve"> </w:t>
      </w:r>
      <w:r w:rsidR="00B05240">
        <w:rPr>
          <w:rFonts w:ascii="Times New Roman" w:eastAsia="Calibri" w:hAnsi="Times New Roman" w:cs="Times New Roman"/>
          <w:sz w:val="24"/>
          <w:szCs w:val="24"/>
        </w:rPr>
        <w:t>judriosios savaitės veikla</w:t>
      </w:r>
      <w:r w:rsidR="00D65B02" w:rsidRPr="003A16F2">
        <w:rPr>
          <w:rFonts w:ascii="Times New Roman" w:eastAsia="Calibri" w:hAnsi="Times New Roman" w:cs="Times New Roman"/>
          <w:sz w:val="24"/>
          <w:szCs w:val="24"/>
        </w:rPr>
        <w:t xml:space="preserve">, </w:t>
      </w:r>
      <w:r w:rsidR="00985A52">
        <w:rPr>
          <w:rFonts w:ascii="Times New Roman" w:eastAsia="Calibri" w:hAnsi="Times New Roman" w:cs="Times New Roman"/>
          <w:sz w:val="24"/>
          <w:szCs w:val="24"/>
        </w:rPr>
        <w:t xml:space="preserve">renginys, skirtas </w:t>
      </w:r>
      <w:r w:rsidR="00D65B02" w:rsidRPr="003A16F2">
        <w:rPr>
          <w:rFonts w:ascii="Times New Roman" w:eastAsia="Calibri" w:hAnsi="Times New Roman" w:cs="Times New Roman"/>
          <w:sz w:val="24"/>
          <w:szCs w:val="24"/>
        </w:rPr>
        <w:t>Eur</w:t>
      </w:r>
      <w:r w:rsidR="00B67094" w:rsidRPr="003A16F2">
        <w:rPr>
          <w:rFonts w:ascii="Times New Roman" w:eastAsia="Calibri" w:hAnsi="Times New Roman" w:cs="Times New Roman"/>
          <w:sz w:val="24"/>
          <w:szCs w:val="24"/>
        </w:rPr>
        <w:t>o</w:t>
      </w:r>
      <w:r w:rsidR="00D65B02" w:rsidRPr="003A16F2">
        <w:rPr>
          <w:rFonts w:ascii="Times New Roman" w:eastAsia="Calibri" w:hAnsi="Times New Roman" w:cs="Times New Roman"/>
          <w:sz w:val="24"/>
          <w:szCs w:val="24"/>
        </w:rPr>
        <w:t>p</w:t>
      </w:r>
      <w:r w:rsidR="00985A52">
        <w:rPr>
          <w:rFonts w:ascii="Times New Roman" w:eastAsia="Calibri" w:hAnsi="Times New Roman" w:cs="Times New Roman"/>
          <w:sz w:val="24"/>
          <w:szCs w:val="24"/>
        </w:rPr>
        <w:t>os kalbų dienai</w:t>
      </w:r>
      <w:r w:rsidR="00D65B02" w:rsidRPr="003A16F2">
        <w:rPr>
          <w:rFonts w:ascii="Times New Roman" w:eastAsia="Calibri" w:hAnsi="Times New Roman" w:cs="Times New Roman"/>
          <w:sz w:val="24"/>
          <w:szCs w:val="24"/>
        </w:rPr>
        <w:t xml:space="preserve">, naktinis projektas „Ralio </w:t>
      </w:r>
      <w:r w:rsidR="00EA3805" w:rsidRPr="003A16F2">
        <w:rPr>
          <w:rFonts w:ascii="Times New Roman" w:eastAsia="Calibri" w:hAnsi="Times New Roman" w:cs="Times New Roman"/>
          <w:sz w:val="24"/>
          <w:szCs w:val="24"/>
        </w:rPr>
        <w:t>naktis</w:t>
      </w:r>
      <w:r w:rsidR="00D65B02" w:rsidRPr="003A16F2">
        <w:rPr>
          <w:rFonts w:ascii="Times New Roman" w:eastAsia="Calibri" w:hAnsi="Times New Roman" w:cs="Times New Roman"/>
          <w:sz w:val="24"/>
          <w:szCs w:val="24"/>
        </w:rPr>
        <w:t xml:space="preserve"> 2019“</w:t>
      </w:r>
      <w:r w:rsidR="006C6051" w:rsidRPr="003A16F2">
        <w:rPr>
          <w:rFonts w:ascii="Times New Roman" w:eastAsia="Calibri" w:hAnsi="Times New Roman" w:cs="Times New Roman"/>
          <w:sz w:val="24"/>
          <w:szCs w:val="24"/>
        </w:rPr>
        <w:t>, rajoninė Valso šventė, šimtadienio „Byla 72“, paskutinio skambučio, brandos atestatų įteikimo šventės. Vyko susitikimai ir lietuvių kalbos mokymai NATO priešakinių pajėgų</w:t>
      </w:r>
      <w:r w:rsidR="00985A52">
        <w:rPr>
          <w:rFonts w:ascii="Times New Roman" w:eastAsia="Calibri" w:hAnsi="Times New Roman" w:cs="Times New Roman"/>
          <w:sz w:val="24"/>
          <w:szCs w:val="24"/>
        </w:rPr>
        <w:t xml:space="preserve"> bataliono kovinės grupės kariams, pradėtas įgyvendinti Erazmus </w:t>
      </w:r>
      <w:r w:rsidR="006C6051" w:rsidRPr="003A16F2">
        <w:rPr>
          <w:rFonts w:ascii="Times New Roman" w:eastAsia="Calibri" w:hAnsi="Times New Roman" w:cs="Times New Roman"/>
          <w:sz w:val="24"/>
          <w:szCs w:val="24"/>
        </w:rPr>
        <w:t>+programos 2 pagrindinio veiksmo tarpmokyklinės strateginės partnerystės projektas „</w:t>
      </w:r>
      <w:proofErr w:type="spellStart"/>
      <w:r w:rsidR="006C6051" w:rsidRPr="003A16F2">
        <w:rPr>
          <w:rFonts w:ascii="Times New Roman" w:eastAsia="Calibri" w:hAnsi="Times New Roman" w:cs="Times New Roman"/>
          <w:sz w:val="24"/>
          <w:szCs w:val="24"/>
        </w:rPr>
        <w:t>Destination</w:t>
      </w:r>
      <w:proofErr w:type="spellEnd"/>
      <w:r w:rsidR="006C6051" w:rsidRPr="003A16F2">
        <w:rPr>
          <w:rFonts w:ascii="Times New Roman" w:eastAsia="Calibri" w:hAnsi="Times New Roman" w:cs="Times New Roman"/>
          <w:sz w:val="24"/>
          <w:szCs w:val="24"/>
        </w:rPr>
        <w:t xml:space="preserve">: </w:t>
      </w:r>
      <w:proofErr w:type="spellStart"/>
      <w:r w:rsidR="006C6051" w:rsidRPr="003A16F2">
        <w:rPr>
          <w:rFonts w:ascii="Times New Roman" w:eastAsia="Calibri" w:hAnsi="Times New Roman" w:cs="Times New Roman"/>
          <w:sz w:val="24"/>
          <w:szCs w:val="24"/>
        </w:rPr>
        <w:t>Happiness</w:t>
      </w:r>
      <w:proofErr w:type="spellEnd"/>
      <w:r w:rsidR="006C6051" w:rsidRPr="003A16F2">
        <w:rPr>
          <w:rFonts w:ascii="Times New Roman" w:eastAsia="Calibri" w:hAnsi="Times New Roman" w:cs="Times New Roman"/>
          <w:sz w:val="24"/>
          <w:szCs w:val="24"/>
        </w:rPr>
        <w:t>“.</w:t>
      </w:r>
      <w:r w:rsidR="00EA3805" w:rsidRPr="003A16F2">
        <w:rPr>
          <w:rFonts w:ascii="Times New Roman" w:eastAsia="Calibri" w:hAnsi="Times New Roman" w:cs="Times New Roman"/>
          <w:sz w:val="24"/>
          <w:szCs w:val="24"/>
        </w:rPr>
        <w:t xml:space="preserve"> </w:t>
      </w:r>
      <w:r w:rsidR="006C6051" w:rsidRPr="003A16F2">
        <w:rPr>
          <w:rFonts w:ascii="Times New Roman" w:eastAsia="Calibri" w:hAnsi="Times New Roman" w:cs="Times New Roman"/>
          <w:sz w:val="24"/>
          <w:szCs w:val="24"/>
        </w:rPr>
        <w:t>Vyko projektas</w:t>
      </w:r>
      <w:r w:rsidR="002A36E3" w:rsidRPr="003A16F2">
        <w:rPr>
          <w:rFonts w:ascii="Times New Roman" w:eastAsia="Calibri" w:hAnsi="Times New Roman" w:cs="Times New Roman"/>
          <w:sz w:val="24"/>
          <w:szCs w:val="24"/>
        </w:rPr>
        <w:t xml:space="preserve"> „Mes visi įdomūs ir reikalingi“</w:t>
      </w:r>
      <w:r w:rsidR="006C6051" w:rsidRPr="003A16F2">
        <w:rPr>
          <w:rFonts w:ascii="Times New Roman" w:eastAsia="Calibri" w:hAnsi="Times New Roman" w:cs="Times New Roman"/>
          <w:sz w:val="24"/>
          <w:szCs w:val="24"/>
        </w:rPr>
        <w:t>, kuris buvo vykdytas pagal Nevyriausybinių organizacijų ir bendruomeninės veiklos stiprinimo 2017</w:t>
      </w:r>
      <w:r w:rsidR="002A36E3" w:rsidRPr="003A16F2">
        <w:rPr>
          <w:rFonts w:ascii="Times New Roman" w:eastAsia="Calibri" w:hAnsi="Times New Roman" w:cs="Times New Roman"/>
          <w:sz w:val="24"/>
          <w:szCs w:val="24"/>
        </w:rPr>
        <w:t>–</w:t>
      </w:r>
      <w:r w:rsidR="006C6051" w:rsidRPr="003A16F2">
        <w:rPr>
          <w:rFonts w:ascii="Times New Roman" w:eastAsia="Calibri" w:hAnsi="Times New Roman" w:cs="Times New Roman"/>
          <w:sz w:val="24"/>
          <w:szCs w:val="24"/>
        </w:rPr>
        <w:t>2019</w:t>
      </w:r>
      <w:r w:rsidR="002A36E3" w:rsidRPr="003A16F2">
        <w:rPr>
          <w:rFonts w:ascii="Times New Roman" w:eastAsia="Calibri" w:hAnsi="Times New Roman" w:cs="Times New Roman"/>
          <w:sz w:val="24"/>
          <w:szCs w:val="24"/>
        </w:rPr>
        <w:t xml:space="preserve"> </w:t>
      </w:r>
      <w:r w:rsidR="006C6051" w:rsidRPr="003A16F2">
        <w:rPr>
          <w:rFonts w:ascii="Times New Roman" w:eastAsia="Calibri" w:hAnsi="Times New Roman" w:cs="Times New Roman"/>
          <w:sz w:val="24"/>
          <w:szCs w:val="24"/>
        </w:rPr>
        <w:t>m. veiksmų plano įgyvendinimo 2.3 priemonę „Remti bendruomeninę veiklą savivaldybėse“.</w:t>
      </w:r>
      <w:r w:rsidR="002A36E3" w:rsidRPr="003A16F2">
        <w:rPr>
          <w:rFonts w:ascii="Times New Roman" w:eastAsia="Calibri" w:hAnsi="Times New Roman" w:cs="Times New Roman"/>
          <w:sz w:val="24"/>
          <w:szCs w:val="24"/>
        </w:rPr>
        <w:t xml:space="preserve"> </w:t>
      </w:r>
      <w:r w:rsidR="006C6051" w:rsidRPr="003A16F2">
        <w:rPr>
          <w:rFonts w:ascii="Times New Roman" w:eastAsia="Calibri" w:hAnsi="Times New Roman" w:cs="Times New Roman"/>
          <w:sz w:val="24"/>
          <w:szCs w:val="24"/>
        </w:rPr>
        <w:t xml:space="preserve">Projektą finansavo LR socialinės apsaugos ir </w:t>
      </w:r>
      <w:r w:rsidR="00B05240">
        <w:rPr>
          <w:rFonts w:ascii="Times New Roman" w:eastAsia="Calibri" w:hAnsi="Times New Roman" w:cs="Times New Roman"/>
          <w:sz w:val="24"/>
          <w:szCs w:val="24"/>
        </w:rPr>
        <w:t>darbo ministerija. Įdomiai</w:t>
      </w:r>
      <w:r w:rsidR="00985A52">
        <w:rPr>
          <w:rFonts w:ascii="Times New Roman" w:eastAsia="Calibri" w:hAnsi="Times New Roman" w:cs="Times New Roman"/>
          <w:sz w:val="24"/>
          <w:szCs w:val="24"/>
        </w:rPr>
        <w:t xml:space="preserve"> organizuoto</w:t>
      </w:r>
      <w:r w:rsidR="006C6051" w:rsidRPr="003A16F2">
        <w:rPr>
          <w:rFonts w:ascii="Times New Roman" w:eastAsia="Calibri" w:hAnsi="Times New Roman" w:cs="Times New Roman"/>
          <w:sz w:val="24"/>
          <w:szCs w:val="24"/>
        </w:rPr>
        <w:t>s „Draugi</w:t>
      </w:r>
      <w:r w:rsidR="00B63EF6" w:rsidRPr="003A16F2">
        <w:rPr>
          <w:rFonts w:ascii="Times New Roman" w:eastAsia="Calibri" w:hAnsi="Times New Roman" w:cs="Times New Roman"/>
          <w:sz w:val="24"/>
          <w:szCs w:val="24"/>
        </w:rPr>
        <w:t>škumo</w:t>
      </w:r>
      <w:r w:rsidR="006C6051" w:rsidRPr="003A16F2">
        <w:rPr>
          <w:rFonts w:ascii="Times New Roman" w:eastAsia="Calibri" w:hAnsi="Times New Roman" w:cs="Times New Roman"/>
          <w:sz w:val="24"/>
          <w:szCs w:val="24"/>
        </w:rPr>
        <w:t xml:space="preserve"> pamokos“ Jonavos Panerio pradinėje mokykloje. Vyko pilietinis projektas</w:t>
      </w:r>
      <w:r w:rsidR="00B63EF6" w:rsidRPr="003A16F2">
        <w:rPr>
          <w:rFonts w:ascii="Times New Roman" w:eastAsia="Calibri" w:hAnsi="Times New Roman" w:cs="Times New Roman"/>
          <w:sz w:val="24"/>
          <w:szCs w:val="24"/>
        </w:rPr>
        <w:t xml:space="preserve"> „Padrąsinti.</w:t>
      </w:r>
      <w:r w:rsidR="00EA3805" w:rsidRPr="003A16F2">
        <w:rPr>
          <w:rFonts w:ascii="Times New Roman" w:eastAsia="Calibri" w:hAnsi="Times New Roman" w:cs="Times New Roman"/>
          <w:sz w:val="24"/>
          <w:szCs w:val="24"/>
        </w:rPr>
        <w:t xml:space="preserve"> </w:t>
      </w:r>
      <w:r w:rsidR="00B63EF6" w:rsidRPr="003A16F2">
        <w:rPr>
          <w:rFonts w:ascii="Times New Roman" w:eastAsia="Calibri" w:hAnsi="Times New Roman" w:cs="Times New Roman"/>
          <w:sz w:val="24"/>
          <w:szCs w:val="24"/>
        </w:rPr>
        <w:t xml:space="preserve">Įkvėpti. </w:t>
      </w:r>
      <w:r w:rsidR="00B63EF6" w:rsidRPr="003A16F2">
        <w:rPr>
          <w:rFonts w:ascii="Times New Roman" w:eastAsia="Calibri" w:hAnsi="Times New Roman" w:cs="Times New Roman"/>
          <w:sz w:val="24"/>
          <w:szCs w:val="24"/>
        </w:rPr>
        <w:lastRenderedPageBreak/>
        <w:t>Palaikyti</w:t>
      </w:r>
      <w:r w:rsidR="00985A52">
        <w:rPr>
          <w:rFonts w:ascii="Times New Roman" w:eastAsia="Calibri" w:hAnsi="Times New Roman" w:cs="Times New Roman"/>
          <w:sz w:val="24"/>
          <w:szCs w:val="24"/>
        </w:rPr>
        <w:t xml:space="preserve">“ ir </w:t>
      </w:r>
      <w:r w:rsidR="006C6051" w:rsidRPr="003A16F2">
        <w:rPr>
          <w:rFonts w:ascii="Times New Roman" w:eastAsia="Calibri" w:hAnsi="Times New Roman" w:cs="Times New Roman"/>
          <w:sz w:val="24"/>
          <w:szCs w:val="24"/>
        </w:rPr>
        <w:t xml:space="preserve"> Forumo teatro „4ROOMS“ programa „Mokykla – visuomenės atspindys“. </w:t>
      </w:r>
      <w:r w:rsidR="007C5FA9">
        <w:rPr>
          <w:rFonts w:ascii="Times New Roman" w:eastAsia="Calibri" w:hAnsi="Times New Roman" w:cs="Times New Roman"/>
          <w:sz w:val="24"/>
          <w:szCs w:val="24"/>
        </w:rPr>
        <w:t>Buvo suorganizuota vasaros e</w:t>
      </w:r>
      <w:bookmarkStart w:id="0" w:name="_GoBack"/>
      <w:bookmarkEnd w:id="0"/>
      <w:r w:rsidR="007C5FA9">
        <w:rPr>
          <w:rFonts w:ascii="Times New Roman" w:eastAsia="Calibri" w:hAnsi="Times New Roman" w:cs="Times New Roman"/>
          <w:sz w:val="24"/>
          <w:szCs w:val="24"/>
        </w:rPr>
        <w:t>tnokultūrinė stovykla „O kano žali sodai“, kurią iniciavo gimnazijos folkloro grupė „Dobilia“ ir moks</w:t>
      </w:r>
      <w:r w:rsidR="003D4C56">
        <w:rPr>
          <w:rFonts w:ascii="Times New Roman" w:eastAsia="Calibri" w:hAnsi="Times New Roman" w:cs="Times New Roman"/>
          <w:sz w:val="24"/>
          <w:szCs w:val="24"/>
        </w:rPr>
        <w:t>leivių ansamblis (mokytojos I.</w:t>
      </w:r>
      <w:r w:rsidR="007C5FA9">
        <w:rPr>
          <w:rFonts w:ascii="Times New Roman" w:eastAsia="Calibri" w:hAnsi="Times New Roman" w:cs="Times New Roman"/>
          <w:sz w:val="24"/>
          <w:szCs w:val="24"/>
        </w:rPr>
        <w:t xml:space="preserve"> Kuuzeorg-Petrikonienė ir G</w:t>
      </w:r>
      <w:r w:rsidR="003D4C56">
        <w:rPr>
          <w:rFonts w:ascii="Times New Roman" w:eastAsia="Calibri" w:hAnsi="Times New Roman" w:cs="Times New Roman"/>
          <w:sz w:val="24"/>
          <w:szCs w:val="24"/>
        </w:rPr>
        <w:t xml:space="preserve">. </w:t>
      </w:r>
      <w:r w:rsidR="007C5FA9">
        <w:rPr>
          <w:rFonts w:ascii="Times New Roman" w:eastAsia="Calibri" w:hAnsi="Times New Roman" w:cs="Times New Roman"/>
          <w:sz w:val="24"/>
          <w:szCs w:val="24"/>
        </w:rPr>
        <w:t xml:space="preserve">Grigaravičienė). </w:t>
      </w:r>
      <w:r w:rsidR="006C6051" w:rsidRPr="003A16F2">
        <w:rPr>
          <w:rFonts w:ascii="Times New Roman" w:eastAsia="Calibri" w:hAnsi="Times New Roman" w:cs="Times New Roman"/>
          <w:sz w:val="24"/>
          <w:szCs w:val="24"/>
        </w:rPr>
        <w:t>Gimnazijoje pradėta LIONS QUEST programa „Raktai į sėkmę“.</w:t>
      </w:r>
      <w:r w:rsidR="00344A84" w:rsidRPr="003A16F2">
        <w:rPr>
          <w:rFonts w:ascii="Times New Roman" w:eastAsia="Calibri" w:hAnsi="Times New Roman" w:cs="Times New Roman"/>
          <w:sz w:val="24"/>
          <w:szCs w:val="24"/>
        </w:rPr>
        <w:t xml:space="preserve"> </w:t>
      </w:r>
      <w:r w:rsidR="006C6051" w:rsidRPr="003A16F2">
        <w:rPr>
          <w:rFonts w:ascii="Times New Roman" w:eastAsia="Calibri" w:hAnsi="Times New Roman" w:cs="Times New Roman"/>
          <w:sz w:val="24"/>
          <w:szCs w:val="24"/>
        </w:rPr>
        <w:t>Organizuoti III–</w:t>
      </w:r>
      <w:r w:rsidR="002A36E3" w:rsidRPr="003A16F2">
        <w:rPr>
          <w:rFonts w:ascii="Times New Roman" w:eastAsia="Calibri" w:hAnsi="Times New Roman" w:cs="Times New Roman"/>
          <w:sz w:val="24"/>
          <w:szCs w:val="24"/>
        </w:rPr>
        <w:t>IV klasių mokiniams mokymai „</w:t>
      </w:r>
      <w:r w:rsidR="006C6051" w:rsidRPr="003A16F2">
        <w:rPr>
          <w:rFonts w:ascii="Times New Roman" w:eastAsia="Calibri" w:hAnsi="Times New Roman" w:cs="Times New Roman"/>
          <w:sz w:val="24"/>
          <w:szCs w:val="24"/>
        </w:rPr>
        <w:t>Mano gyvenimo motyvai“.</w:t>
      </w:r>
      <w:r w:rsidR="002C43E1" w:rsidRPr="003A16F2">
        <w:rPr>
          <w:rFonts w:ascii="Times New Roman" w:eastAsia="Calibri" w:hAnsi="Times New Roman" w:cs="Times New Roman"/>
          <w:sz w:val="24"/>
          <w:szCs w:val="24"/>
        </w:rPr>
        <w:t xml:space="preserve"> </w:t>
      </w:r>
      <w:r w:rsidR="006C6051" w:rsidRPr="003A16F2">
        <w:rPr>
          <w:rFonts w:ascii="Times New Roman" w:eastAsia="Calibri" w:hAnsi="Times New Roman" w:cs="Times New Roman"/>
          <w:sz w:val="24"/>
          <w:szCs w:val="24"/>
        </w:rPr>
        <w:t>Pradėtas įgyvendinti Lygių galimybių kontrolieriaus tarnybos projektas</w:t>
      </w:r>
      <w:r w:rsidR="002C43E1" w:rsidRPr="003A16F2">
        <w:rPr>
          <w:rFonts w:ascii="Times New Roman" w:eastAsia="Calibri" w:hAnsi="Times New Roman" w:cs="Times New Roman"/>
          <w:sz w:val="24"/>
          <w:szCs w:val="24"/>
        </w:rPr>
        <w:t xml:space="preserve"> „</w:t>
      </w:r>
      <w:r w:rsidR="006C6051" w:rsidRPr="003A16F2">
        <w:rPr>
          <w:rFonts w:ascii="Times New Roman" w:eastAsia="Calibri" w:hAnsi="Times New Roman" w:cs="Times New Roman"/>
          <w:sz w:val="24"/>
          <w:szCs w:val="24"/>
        </w:rPr>
        <w:t>BRIDGE</w:t>
      </w:r>
      <w:r w:rsidR="002C43E1" w:rsidRPr="003A16F2">
        <w:rPr>
          <w:rFonts w:ascii="Times New Roman" w:eastAsia="Calibri" w:hAnsi="Times New Roman" w:cs="Times New Roman"/>
          <w:sz w:val="24"/>
          <w:szCs w:val="24"/>
        </w:rPr>
        <w:t>“</w:t>
      </w:r>
      <w:r w:rsidR="006C6051" w:rsidRPr="003A16F2">
        <w:rPr>
          <w:rFonts w:ascii="Times New Roman" w:eastAsia="Calibri" w:hAnsi="Times New Roman" w:cs="Times New Roman"/>
          <w:sz w:val="24"/>
          <w:szCs w:val="24"/>
        </w:rPr>
        <w:t>:</w:t>
      </w:r>
      <w:r w:rsidR="002C43E1" w:rsidRPr="003A16F2">
        <w:rPr>
          <w:rFonts w:ascii="Times New Roman" w:eastAsia="Calibri" w:hAnsi="Times New Roman" w:cs="Times New Roman"/>
          <w:sz w:val="24"/>
          <w:szCs w:val="24"/>
        </w:rPr>
        <w:t xml:space="preserve"> </w:t>
      </w:r>
      <w:r w:rsidR="006C6051" w:rsidRPr="003A16F2">
        <w:rPr>
          <w:rFonts w:ascii="Times New Roman" w:eastAsia="Calibri" w:hAnsi="Times New Roman" w:cs="Times New Roman"/>
          <w:sz w:val="24"/>
          <w:szCs w:val="24"/>
        </w:rPr>
        <w:t>vietos bendruomenių stiprinimas efektyviai kovai su smurtu lyties pagrindu artimoje aplinkoje“.</w:t>
      </w:r>
      <w:r w:rsidR="00E7428A" w:rsidRPr="003A16F2">
        <w:rPr>
          <w:rFonts w:ascii="Times New Roman" w:eastAsia="Calibri" w:hAnsi="Times New Roman" w:cs="Times New Roman"/>
          <w:sz w:val="24"/>
          <w:szCs w:val="24"/>
        </w:rPr>
        <w:t xml:space="preserve"> </w:t>
      </w:r>
      <w:r w:rsidR="00B63EF6" w:rsidRPr="003A16F2">
        <w:rPr>
          <w:rFonts w:ascii="Times New Roman" w:eastAsia="Calibri" w:hAnsi="Times New Roman" w:cs="Times New Roman"/>
          <w:sz w:val="24"/>
          <w:szCs w:val="24"/>
        </w:rPr>
        <w:t>Sudarytos sąlygos</w:t>
      </w:r>
      <w:r w:rsidR="00581B7D" w:rsidRPr="003A16F2">
        <w:rPr>
          <w:rFonts w:ascii="Times New Roman" w:eastAsia="Calibri" w:hAnsi="Times New Roman" w:cs="Times New Roman"/>
          <w:sz w:val="24"/>
          <w:szCs w:val="24"/>
        </w:rPr>
        <w:t xml:space="preserve"> bendruomenės nariams</w:t>
      </w:r>
      <w:r w:rsidR="00985A52">
        <w:rPr>
          <w:rFonts w:ascii="Times New Roman" w:eastAsia="Calibri" w:hAnsi="Times New Roman" w:cs="Times New Roman"/>
          <w:sz w:val="24"/>
          <w:szCs w:val="24"/>
        </w:rPr>
        <w:t xml:space="preserve"> aktyviai </w:t>
      </w:r>
      <w:r w:rsidR="00B63EF6" w:rsidRPr="003A16F2">
        <w:rPr>
          <w:rFonts w:ascii="Times New Roman" w:eastAsia="Calibri" w:hAnsi="Times New Roman" w:cs="Times New Roman"/>
          <w:sz w:val="24"/>
          <w:szCs w:val="24"/>
        </w:rPr>
        <w:t>dalyvauti gimnazijos gyvenime. Įgyvendinti kelti uždaviniai</w:t>
      </w:r>
      <w:r w:rsidR="00581B7D" w:rsidRPr="003A16F2">
        <w:rPr>
          <w:rFonts w:ascii="Times New Roman" w:eastAsia="Calibri" w:hAnsi="Times New Roman" w:cs="Times New Roman"/>
          <w:sz w:val="24"/>
          <w:szCs w:val="24"/>
        </w:rPr>
        <w:t>: pagarbos tautos papročiams, kultūrai ir tradicijoms ugdymas bei tęsti gimnazijos</w:t>
      </w:r>
      <w:r w:rsidR="00985A52">
        <w:rPr>
          <w:rFonts w:ascii="Times New Roman" w:eastAsia="Calibri" w:hAnsi="Times New Roman" w:cs="Times New Roman"/>
          <w:sz w:val="24"/>
          <w:szCs w:val="24"/>
        </w:rPr>
        <w:t>,</w:t>
      </w:r>
      <w:r w:rsidR="00581B7D" w:rsidRPr="003A16F2">
        <w:rPr>
          <w:rFonts w:ascii="Times New Roman" w:eastAsia="Calibri" w:hAnsi="Times New Roman" w:cs="Times New Roman"/>
          <w:sz w:val="24"/>
          <w:szCs w:val="24"/>
        </w:rPr>
        <w:t xml:space="preserve"> teikiančios kokybišką ugdymą</w:t>
      </w:r>
      <w:r w:rsidR="00985A52">
        <w:rPr>
          <w:rFonts w:ascii="Times New Roman" w:eastAsia="Calibri" w:hAnsi="Times New Roman" w:cs="Times New Roman"/>
          <w:sz w:val="24"/>
          <w:szCs w:val="24"/>
        </w:rPr>
        <w:t>,</w:t>
      </w:r>
      <w:r w:rsidR="00581B7D" w:rsidRPr="003A16F2">
        <w:rPr>
          <w:rFonts w:ascii="Times New Roman" w:eastAsia="Calibri" w:hAnsi="Times New Roman" w:cs="Times New Roman"/>
          <w:sz w:val="24"/>
          <w:szCs w:val="24"/>
        </w:rPr>
        <w:t xml:space="preserve"> į</w:t>
      </w:r>
      <w:r w:rsidR="00BE1A21">
        <w:rPr>
          <w:rFonts w:ascii="Times New Roman" w:eastAsia="Calibri" w:hAnsi="Times New Roman" w:cs="Times New Roman"/>
          <w:sz w:val="24"/>
          <w:szCs w:val="24"/>
        </w:rPr>
        <w:t>vaizdžio kūrimą</w:t>
      </w:r>
      <w:r w:rsidR="00581B7D" w:rsidRPr="003A16F2">
        <w:rPr>
          <w:rFonts w:ascii="Times New Roman" w:eastAsia="Calibri" w:hAnsi="Times New Roman" w:cs="Times New Roman"/>
          <w:sz w:val="24"/>
          <w:szCs w:val="24"/>
        </w:rPr>
        <w:t xml:space="preserve">. </w:t>
      </w:r>
      <w:r w:rsidR="00B67094" w:rsidRPr="003A16F2">
        <w:rPr>
          <w:rFonts w:ascii="Times New Roman" w:eastAsia="Calibri" w:hAnsi="Times New Roman" w:cs="Times New Roman"/>
          <w:sz w:val="24"/>
          <w:szCs w:val="24"/>
        </w:rPr>
        <w:t>Gimnazija didžiuojasi</w:t>
      </w:r>
      <w:r w:rsidR="003362D9">
        <w:rPr>
          <w:rFonts w:ascii="Times New Roman" w:eastAsia="Calibri" w:hAnsi="Times New Roman" w:cs="Times New Roman"/>
          <w:sz w:val="24"/>
          <w:szCs w:val="24"/>
        </w:rPr>
        <w:t xml:space="preserve"> mokiniais, kurie pasiekė puikių</w:t>
      </w:r>
      <w:r w:rsidR="00B67094" w:rsidRPr="003A16F2">
        <w:rPr>
          <w:rFonts w:ascii="Times New Roman" w:eastAsia="Calibri" w:hAnsi="Times New Roman" w:cs="Times New Roman"/>
          <w:sz w:val="24"/>
          <w:szCs w:val="24"/>
        </w:rPr>
        <w:t xml:space="preserve"> rezultatų respub</w:t>
      </w:r>
      <w:r w:rsidR="009A08D2" w:rsidRPr="003A16F2">
        <w:rPr>
          <w:rFonts w:ascii="Times New Roman" w:eastAsia="Calibri" w:hAnsi="Times New Roman" w:cs="Times New Roman"/>
          <w:sz w:val="24"/>
          <w:szCs w:val="24"/>
        </w:rPr>
        <w:t>l</w:t>
      </w:r>
      <w:r w:rsidR="00916B95" w:rsidRPr="003A16F2">
        <w:rPr>
          <w:rFonts w:ascii="Times New Roman" w:eastAsia="Calibri" w:hAnsi="Times New Roman" w:cs="Times New Roman"/>
          <w:sz w:val="24"/>
          <w:szCs w:val="24"/>
        </w:rPr>
        <w:t>ikiniuose konkursuose</w:t>
      </w:r>
      <w:r w:rsidR="00267C9F">
        <w:rPr>
          <w:rFonts w:ascii="Times New Roman" w:eastAsia="Calibri" w:hAnsi="Times New Roman" w:cs="Times New Roman"/>
          <w:sz w:val="24"/>
          <w:szCs w:val="24"/>
        </w:rPr>
        <w:t xml:space="preserve"> ir</w:t>
      </w:r>
      <w:r w:rsidR="00B67094" w:rsidRPr="003A16F2">
        <w:rPr>
          <w:rFonts w:ascii="Times New Roman" w:eastAsia="Calibri" w:hAnsi="Times New Roman" w:cs="Times New Roman"/>
          <w:sz w:val="24"/>
          <w:szCs w:val="24"/>
        </w:rPr>
        <w:t xml:space="preserve"> olimpiadose.</w:t>
      </w:r>
      <w:r w:rsidR="00916B95" w:rsidRPr="003A16F2">
        <w:rPr>
          <w:rFonts w:ascii="Times New Roman" w:eastAsia="Calibri" w:hAnsi="Times New Roman" w:cs="Times New Roman"/>
          <w:sz w:val="24"/>
          <w:szCs w:val="24"/>
        </w:rPr>
        <w:t xml:space="preserve"> </w:t>
      </w:r>
      <w:r w:rsidR="00B67094" w:rsidRPr="003A16F2">
        <w:rPr>
          <w:rFonts w:ascii="Times New Roman" w:eastAsia="Calibri" w:hAnsi="Times New Roman" w:cs="Times New Roman"/>
          <w:sz w:val="24"/>
          <w:szCs w:val="24"/>
        </w:rPr>
        <w:t xml:space="preserve">Respublikinėje dailės olimpiadoje V. </w:t>
      </w:r>
      <w:proofErr w:type="spellStart"/>
      <w:r w:rsidR="00B67094" w:rsidRPr="003A16F2">
        <w:rPr>
          <w:rFonts w:ascii="Times New Roman" w:eastAsia="Calibri" w:hAnsi="Times New Roman" w:cs="Times New Roman"/>
          <w:sz w:val="24"/>
          <w:szCs w:val="24"/>
        </w:rPr>
        <w:t>Kraujutis</w:t>
      </w:r>
      <w:proofErr w:type="spellEnd"/>
      <w:r w:rsidR="00B67094" w:rsidRPr="003A16F2">
        <w:rPr>
          <w:rFonts w:ascii="Times New Roman" w:eastAsia="Calibri" w:hAnsi="Times New Roman" w:cs="Times New Roman"/>
          <w:sz w:val="24"/>
          <w:szCs w:val="24"/>
        </w:rPr>
        <w:t xml:space="preserve"> apdovanotas ŠMSM Pagyrimo r</w:t>
      </w:r>
      <w:r w:rsidR="00BE1A21">
        <w:rPr>
          <w:rFonts w:ascii="Times New Roman" w:eastAsia="Calibri" w:hAnsi="Times New Roman" w:cs="Times New Roman"/>
          <w:sz w:val="24"/>
          <w:szCs w:val="24"/>
        </w:rPr>
        <w:t>aštu (mokytoja</w:t>
      </w:r>
      <w:r w:rsidR="00B67094" w:rsidRPr="003A16F2">
        <w:rPr>
          <w:rFonts w:ascii="Times New Roman" w:eastAsia="Calibri" w:hAnsi="Times New Roman" w:cs="Times New Roman"/>
          <w:sz w:val="24"/>
          <w:szCs w:val="24"/>
        </w:rPr>
        <w:t xml:space="preserve"> J.</w:t>
      </w:r>
      <w:r w:rsidR="00916B95" w:rsidRPr="003A16F2">
        <w:rPr>
          <w:rFonts w:ascii="Times New Roman" w:eastAsia="Calibri" w:hAnsi="Times New Roman" w:cs="Times New Roman"/>
          <w:sz w:val="24"/>
          <w:szCs w:val="24"/>
        </w:rPr>
        <w:t xml:space="preserve"> </w:t>
      </w:r>
      <w:r w:rsidR="00E75EDB">
        <w:rPr>
          <w:rFonts w:ascii="Times New Roman" w:eastAsia="Calibri" w:hAnsi="Times New Roman" w:cs="Times New Roman"/>
          <w:sz w:val="24"/>
          <w:szCs w:val="24"/>
        </w:rPr>
        <w:t xml:space="preserve">Celiešienė); </w:t>
      </w:r>
      <w:r w:rsidR="00B67094" w:rsidRPr="003A16F2">
        <w:rPr>
          <w:rFonts w:ascii="Times New Roman" w:eastAsia="Calibri" w:hAnsi="Times New Roman" w:cs="Times New Roman"/>
          <w:sz w:val="24"/>
          <w:szCs w:val="24"/>
        </w:rPr>
        <w:t>respublikinėje prof. A. Žmuidzinavič</w:t>
      </w:r>
      <w:r w:rsidR="003362D9">
        <w:rPr>
          <w:rFonts w:ascii="Times New Roman" w:eastAsia="Calibri" w:hAnsi="Times New Roman" w:cs="Times New Roman"/>
          <w:sz w:val="24"/>
          <w:szCs w:val="24"/>
        </w:rPr>
        <w:t>iaus piešimo olimpiadoje IVd klasės</w:t>
      </w:r>
      <w:r w:rsidR="00B67094" w:rsidRPr="003A16F2">
        <w:rPr>
          <w:rFonts w:ascii="Times New Roman" w:eastAsia="Calibri" w:hAnsi="Times New Roman" w:cs="Times New Roman"/>
          <w:sz w:val="24"/>
          <w:szCs w:val="24"/>
        </w:rPr>
        <w:t xml:space="preserve"> mokinė M.</w:t>
      </w:r>
      <w:r w:rsidR="00916B95" w:rsidRPr="003A16F2">
        <w:rPr>
          <w:rFonts w:ascii="Times New Roman" w:eastAsia="Calibri" w:hAnsi="Times New Roman" w:cs="Times New Roman"/>
          <w:sz w:val="24"/>
          <w:szCs w:val="24"/>
        </w:rPr>
        <w:t xml:space="preserve"> </w:t>
      </w:r>
      <w:proofErr w:type="spellStart"/>
      <w:r w:rsidR="00B67094" w:rsidRPr="003A16F2">
        <w:rPr>
          <w:rFonts w:ascii="Times New Roman" w:eastAsia="Calibri" w:hAnsi="Times New Roman" w:cs="Times New Roman"/>
          <w:sz w:val="24"/>
          <w:szCs w:val="24"/>
        </w:rPr>
        <w:t>Gaiduk</w:t>
      </w:r>
      <w:r w:rsidR="00E75EDB">
        <w:rPr>
          <w:rFonts w:ascii="Times New Roman" w:eastAsia="Calibri" w:hAnsi="Times New Roman" w:cs="Times New Roman"/>
          <w:sz w:val="24"/>
          <w:szCs w:val="24"/>
        </w:rPr>
        <w:t>evičiūtė</w:t>
      </w:r>
      <w:proofErr w:type="spellEnd"/>
      <w:r w:rsidR="00E75EDB">
        <w:rPr>
          <w:rFonts w:ascii="Times New Roman" w:eastAsia="Calibri" w:hAnsi="Times New Roman" w:cs="Times New Roman"/>
          <w:sz w:val="24"/>
          <w:szCs w:val="24"/>
        </w:rPr>
        <w:t xml:space="preserve"> tapo III vietos prizininke</w:t>
      </w:r>
      <w:r w:rsidR="003362D9">
        <w:rPr>
          <w:rFonts w:ascii="Times New Roman" w:eastAsia="Calibri" w:hAnsi="Times New Roman" w:cs="Times New Roman"/>
          <w:sz w:val="24"/>
          <w:szCs w:val="24"/>
        </w:rPr>
        <w:t xml:space="preserve"> (mokytoja J. </w:t>
      </w:r>
      <w:r w:rsidR="00B67094" w:rsidRPr="003A16F2">
        <w:rPr>
          <w:rFonts w:ascii="Times New Roman" w:eastAsia="Calibri" w:hAnsi="Times New Roman" w:cs="Times New Roman"/>
          <w:sz w:val="24"/>
          <w:szCs w:val="24"/>
        </w:rPr>
        <w:t>Celiešienė).</w:t>
      </w:r>
      <w:r w:rsidR="00916B95" w:rsidRPr="003A16F2">
        <w:rPr>
          <w:rFonts w:ascii="Times New Roman" w:eastAsia="Calibri" w:hAnsi="Times New Roman" w:cs="Times New Roman"/>
          <w:sz w:val="24"/>
          <w:szCs w:val="24"/>
        </w:rPr>
        <w:t xml:space="preserve"> </w:t>
      </w:r>
      <w:r w:rsidR="00B67094" w:rsidRPr="003A16F2">
        <w:rPr>
          <w:rFonts w:ascii="Times New Roman" w:eastAsia="Calibri" w:hAnsi="Times New Roman" w:cs="Times New Roman"/>
          <w:sz w:val="24"/>
          <w:szCs w:val="24"/>
        </w:rPr>
        <w:t>Nacionaliniame mokinių piešinių konkurse „Lietuvos kovų už laisvę ir netekčių istorija</w:t>
      </w:r>
      <w:r w:rsidR="009172B7" w:rsidRPr="003A16F2">
        <w:rPr>
          <w:rFonts w:ascii="Times New Roman" w:eastAsia="Calibri" w:hAnsi="Times New Roman" w:cs="Times New Roman"/>
          <w:sz w:val="24"/>
          <w:szCs w:val="24"/>
        </w:rPr>
        <w:t>“</w:t>
      </w:r>
      <w:r w:rsidR="00B67094" w:rsidRPr="003A16F2">
        <w:rPr>
          <w:rFonts w:ascii="Times New Roman" w:eastAsia="Calibri" w:hAnsi="Times New Roman" w:cs="Times New Roman"/>
          <w:sz w:val="24"/>
          <w:szCs w:val="24"/>
        </w:rPr>
        <w:t xml:space="preserve"> mokytojos J.</w:t>
      </w:r>
      <w:r w:rsidR="009172B7" w:rsidRPr="003A16F2">
        <w:rPr>
          <w:rFonts w:ascii="Times New Roman" w:eastAsia="Calibri" w:hAnsi="Times New Roman" w:cs="Times New Roman"/>
          <w:sz w:val="24"/>
          <w:szCs w:val="24"/>
        </w:rPr>
        <w:t xml:space="preserve"> </w:t>
      </w:r>
      <w:r w:rsidR="00B67094" w:rsidRPr="003A16F2">
        <w:rPr>
          <w:rFonts w:ascii="Times New Roman" w:eastAsia="Calibri" w:hAnsi="Times New Roman" w:cs="Times New Roman"/>
          <w:sz w:val="24"/>
          <w:szCs w:val="24"/>
        </w:rPr>
        <w:t>Celiešienės</w:t>
      </w:r>
      <w:r w:rsidR="003362D9">
        <w:rPr>
          <w:rFonts w:ascii="Times New Roman" w:eastAsia="Calibri" w:hAnsi="Times New Roman" w:cs="Times New Roman"/>
          <w:sz w:val="24"/>
          <w:szCs w:val="24"/>
        </w:rPr>
        <w:t xml:space="preserve"> net 8  ugdytiniai užėmė prizines vietas</w:t>
      </w:r>
      <w:r w:rsidR="00B67094" w:rsidRPr="003A16F2">
        <w:rPr>
          <w:rFonts w:ascii="Times New Roman" w:eastAsia="Calibri" w:hAnsi="Times New Roman" w:cs="Times New Roman"/>
          <w:sz w:val="24"/>
          <w:szCs w:val="24"/>
        </w:rPr>
        <w:t>.</w:t>
      </w:r>
      <w:r w:rsidR="003362D9">
        <w:rPr>
          <w:rFonts w:ascii="Times New Roman" w:eastAsia="Calibri" w:hAnsi="Times New Roman" w:cs="Times New Roman"/>
          <w:sz w:val="24"/>
          <w:szCs w:val="24"/>
        </w:rPr>
        <w:t xml:space="preserve"> </w:t>
      </w:r>
      <w:r w:rsidR="00E75EDB">
        <w:rPr>
          <w:rFonts w:ascii="Times New Roman" w:eastAsia="Calibri" w:hAnsi="Times New Roman" w:cs="Times New Roman"/>
          <w:sz w:val="24"/>
          <w:szCs w:val="24"/>
        </w:rPr>
        <w:t>Pedagogės</w:t>
      </w:r>
      <w:r w:rsidR="003362D9">
        <w:rPr>
          <w:rFonts w:ascii="Times New Roman" w:eastAsia="Calibri" w:hAnsi="Times New Roman" w:cs="Times New Roman"/>
          <w:sz w:val="24"/>
          <w:szCs w:val="24"/>
        </w:rPr>
        <w:t xml:space="preserve"> </w:t>
      </w:r>
      <w:r w:rsidR="00E81138" w:rsidRPr="003A16F2">
        <w:rPr>
          <w:rFonts w:ascii="Times New Roman" w:eastAsia="Calibri" w:hAnsi="Times New Roman" w:cs="Times New Roman"/>
          <w:sz w:val="24"/>
          <w:szCs w:val="24"/>
        </w:rPr>
        <w:t>Ž. Marti</w:t>
      </w:r>
      <w:r w:rsidR="00E75EDB">
        <w:rPr>
          <w:rFonts w:ascii="Times New Roman" w:eastAsia="Calibri" w:hAnsi="Times New Roman" w:cs="Times New Roman"/>
          <w:sz w:val="24"/>
          <w:szCs w:val="24"/>
        </w:rPr>
        <w:t xml:space="preserve">naitienės teatro studijos </w:t>
      </w:r>
      <w:r w:rsidR="003362D9">
        <w:rPr>
          <w:rFonts w:ascii="Times New Roman" w:eastAsia="Calibri" w:hAnsi="Times New Roman" w:cs="Times New Roman"/>
          <w:sz w:val="24"/>
          <w:szCs w:val="24"/>
        </w:rPr>
        <w:t>nariai</w:t>
      </w:r>
      <w:r w:rsidR="00E81138" w:rsidRPr="003A16F2">
        <w:rPr>
          <w:rFonts w:ascii="Times New Roman" w:eastAsia="Calibri" w:hAnsi="Times New Roman" w:cs="Times New Roman"/>
          <w:sz w:val="24"/>
          <w:szCs w:val="24"/>
        </w:rPr>
        <w:t xml:space="preserve"> respublikiniame vaikų ir jaunimo teatrų konkurse</w:t>
      </w:r>
      <w:r w:rsidR="003362D9">
        <w:rPr>
          <w:rFonts w:ascii="Times New Roman" w:eastAsia="Calibri" w:hAnsi="Times New Roman" w:cs="Times New Roman"/>
          <w:sz w:val="24"/>
          <w:szCs w:val="24"/>
        </w:rPr>
        <w:t xml:space="preserve"> „Šimtakojis“ tapo laureatais,</w:t>
      </w:r>
      <w:r w:rsidR="00E81138" w:rsidRPr="003A16F2">
        <w:rPr>
          <w:rFonts w:ascii="Times New Roman" w:eastAsia="Calibri" w:hAnsi="Times New Roman" w:cs="Times New Roman"/>
          <w:sz w:val="24"/>
          <w:szCs w:val="24"/>
        </w:rPr>
        <w:t xml:space="preserve"> </w:t>
      </w:r>
      <w:r w:rsidR="003362D9">
        <w:rPr>
          <w:rFonts w:ascii="Times New Roman" w:eastAsia="Calibri" w:hAnsi="Times New Roman" w:cs="Times New Roman"/>
          <w:sz w:val="24"/>
          <w:szCs w:val="24"/>
        </w:rPr>
        <w:t xml:space="preserve"> parodę spektaklį pagal Ž.</w:t>
      </w:r>
      <w:r w:rsidR="00E75EDB">
        <w:rPr>
          <w:rFonts w:ascii="Times New Roman" w:eastAsia="Calibri" w:hAnsi="Times New Roman" w:cs="Times New Roman"/>
          <w:sz w:val="24"/>
          <w:szCs w:val="24"/>
        </w:rPr>
        <w:t xml:space="preserve"> </w:t>
      </w:r>
      <w:r w:rsidR="003362D9">
        <w:rPr>
          <w:rFonts w:ascii="Times New Roman" w:eastAsia="Calibri" w:hAnsi="Times New Roman" w:cs="Times New Roman"/>
          <w:sz w:val="24"/>
          <w:szCs w:val="24"/>
        </w:rPr>
        <w:t>B.</w:t>
      </w:r>
      <w:r w:rsidR="00E81138" w:rsidRPr="003A16F2">
        <w:rPr>
          <w:rFonts w:ascii="Times New Roman" w:eastAsia="Calibri" w:hAnsi="Times New Roman" w:cs="Times New Roman"/>
          <w:sz w:val="24"/>
          <w:szCs w:val="24"/>
        </w:rPr>
        <w:t xml:space="preserve"> Moljero</w:t>
      </w:r>
      <w:r w:rsidR="003362D9">
        <w:rPr>
          <w:rFonts w:ascii="Times New Roman" w:eastAsia="Calibri" w:hAnsi="Times New Roman" w:cs="Times New Roman"/>
          <w:sz w:val="24"/>
          <w:szCs w:val="24"/>
        </w:rPr>
        <w:t xml:space="preserve"> komediją</w:t>
      </w:r>
      <w:r w:rsidR="00E81138" w:rsidRPr="003A16F2">
        <w:rPr>
          <w:rFonts w:ascii="Times New Roman" w:eastAsia="Calibri" w:hAnsi="Times New Roman" w:cs="Times New Roman"/>
          <w:sz w:val="24"/>
          <w:szCs w:val="24"/>
        </w:rPr>
        <w:t xml:space="preserve"> „Šykštuolis“,</w:t>
      </w:r>
      <w:r w:rsidR="003362D9">
        <w:rPr>
          <w:rFonts w:ascii="Times New Roman" w:eastAsia="Calibri" w:hAnsi="Times New Roman" w:cs="Times New Roman"/>
          <w:sz w:val="24"/>
          <w:szCs w:val="24"/>
        </w:rPr>
        <w:t xml:space="preserve"> be to, dalyvavo</w:t>
      </w:r>
      <w:r w:rsidR="00E81138" w:rsidRPr="003A16F2">
        <w:rPr>
          <w:rFonts w:ascii="Times New Roman" w:eastAsia="Calibri" w:hAnsi="Times New Roman" w:cs="Times New Roman"/>
          <w:sz w:val="24"/>
          <w:szCs w:val="24"/>
        </w:rPr>
        <w:t xml:space="preserve"> respublikiniame etiudų festivalyje „Žodžiai“. Siekiant mokinių asmeninės pažangos</w:t>
      </w:r>
      <w:r w:rsidR="003362D9">
        <w:rPr>
          <w:rFonts w:ascii="Times New Roman" w:eastAsia="Calibri" w:hAnsi="Times New Roman" w:cs="Times New Roman"/>
          <w:sz w:val="24"/>
          <w:szCs w:val="24"/>
        </w:rPr>
        <w:t>,</w:t>
      </w:r>
      <w:r w:rsidR="00E81138" w:rsidRPr="003A16F2">
        <w:rPr>
          <w:rFonts w:ascii="Times New Roman" w:eastAsia="Calibri" w:hAnsi="Times New Roman" w:cs="Times New Roman"/>
          <w:sz w:val="24"/>
          <w:szCs w:val="24"/>
        </w:rPr>
        <w:t xml:space="preserve"> kūno kultūros mokytojos paruošė mokinius rajono, respublikos varžyboms. Respublikinėse LMŽ dalyvavo mokytojų S. Sipavičienės ir J.</w:t>
      </w:r>
      <w:r w:rsidR="009172B7" w:rsidRPr="003A16F2">
        <w:rPr>
          <w:rFonts w:ascii="Times New Roman" w:eastAsia="Calibri" w:hAnsi="Times New Roman" w:cs="Times New Roman"/>
          <w:sz w:val="24"/>
          <w:szCs w:val="24"/>
        </w:rPr>
        <w:t xml:space="preserve"> </w:t>
      </w:r>
      <w:r w:rsidR="00E81138" w:rsidRPr="003A16F2">
        <w:rPr>
          <w:rFonts w:ascii="Times New Roman" w:eastAsia="Calibri" w:hAnsi="Times New Roman" w:cs="Times New Roman"/>
          <w:sz w:val="24"/>
          <w:szCs w:val="24"/>
        </w:rPr>
        <w:t>Neimantienės</w:t>
      </w:r>
      <w:r w:rsidR="003362D9">
        <w:rPr>
          <w:rFonts w:ascii="Times New Roman" w:eastAsia="Calibri" w:hAnsi="Times New Roman" w:cs="Times New Roman"/>
          <w:sz w:val="24"/>
          <w:szCs w:val="24"/>
        </w:rPr>
        <w:t xml:space="preserve"> paruoštos</w:t>
      </w:r>
      <w:r w:rsidR="00E81138" w:rsidRPr="003A16F2">
        <w:rPr>
          <w:rFonts w:ascii="Times New Roman" w:eastAsia="Calibri" w:hAnsi="Times New Roman" w:cs="Times New Roman"/>
          <w:sz w:val="24"/>
          <w:szCs w:val="24"/>
        </w:rPr>
        <w:t xml:space="preserve"> komandos. Rajoninėse LMOF varžybose užimtos prizinės vietos.</w:t>
      </w:r>
      <w:r w:rsidR="009172B7" w:rsidRPr="003A16F2">
        <w:rPr>
          <w:rFonts w:ascii="Times New Roman" w:eastAsia="Calibri" w:hAnsi="Times New Roman" w:cs="Times New Roman"/>
          <w:sz w:val="24"/>
          <w:szCs w:val="24"/>
        </w:rPr>
        <w:t xml:space="preserve"> </w:t>
      </w:r>
      <w:r w:rsidR="003362D9">
        <w:rPr>
          <w:rFonts w:ascii="Times New Roman" w:eastAsia="Calibri" w:hAnsi="Times New Roman" w:cs="Times New Roman"/>
          <w:sz w:val="24"/>
          <w:szCs w:val="24"/>
        </w:rPr>
        <w:t>Technologijų m</w:t>
      </w:r>
      <w:r w:rsidR="00E81138" w:rsidRPr="003A16F2">
        <w:rPr>
          <w:rFonts w:ascii="Times New Roman" w:eastAsia="Calibri" w:hAnsi="Times New Roman" w:cs="Times New Roman"/>
          <w:sz w:val="24"/>
          <w:szCs w:val="24"/>
        </w:rPr>
        <w:t>okytojas E. Leonavičius JVVLC „</w:t>
      </w:r>
      <w:proofErr w:type="spellStart"/>
      <w:r w:rsidR="00E81138" w:rsidRPr="003A16F2">
        <w:rPr>
          <w:rFonts w:ascii="Times New Roman" w:eastAsia="Calibri" w:hAnsi="Times New Roman" w:cs="Times New Roman"/>
          <w:sz w:val="24"/>
          <w:szCs w:val="24"/>
        </w:rPr>
        <w:t>Robotikos</w:t>
      </w:r>
      <w:proofErr w:type="spellEnd"/>
      <w:r w:rsidR="00E81138" w:rsidRPr="003A16F2">
        <w:rPr>
          <w:rFonts w:ascii="Times New Roman" w:eastAsia="Calibri" w:hAnsi="Times New Roman" w:cs="Times New Roman"/>
          <w:sz w:val="24"/>
          <w:szCs w:val="24"/>
        </w:rPr>
        <w:t xml:space="preserve"> pasaulyje“</w:t>
      </w:r>
      <w:r w:rsidR="00E75EDB">
        <w:rPr>
          <w:rFonts w:ascii="Times New Roman" w:eastAsia="Calibri" w:hAnsi="Times New Roman" w:cs="Times New Roman"/>
          <w:sz w:val="24"/>
          <w:szCs w:val="24"/>
        </w:rPr>
        <w:t xml:space="preserve"> -</w:t>
      </w:r>
      <w:r w:rsidR="00E81138" w:rsidRPr="003A16F2">
        <w:rPr>
          <w:rFonts w:ascii="Times New Roman" w:eastAsia="Calibri" w:hAnsi="Times New Roman" w:cs="Times New Roman"/>
          <w:sz w:val="24"/>
          <w:szCs w:val="24"/>
        </w:rPr>
        <w:t xml:space="preserve"> veiklos iniciatorius.</w:t>
      </w:r>
      <w:r w:rsidR="009172B7" w:rsidRPr="003A16F2">
        <w:rPr>
          <w:rFonts w:ascii="Times New Roman" w:eastAsia="Calibri" w:hAnsi="Times New Roman" w:cs="Times New Roman"/>
          <w:sz w:val="24"/>
          <w:szCs w:val="24"/>
        </w:rPr>
        <w:t xml:space="preserve"> </w:t>
      </w:r>
      <w:r w:rsidR="00E81138" w:rsidRPr="003A16F2">
        <w:rPr>
          <w:rFonts w:ascii="Times New Roman" w:eastAsia="Calibri" w:hAnsi="Times New Roman" w:cs="Times New Roman"/>
          <w:sz w:val="24"/>
          <w:szCs w:val="24"/>
        </w:rPr>
        <w:t>Mokytojos A. Živaitienės mokiniai</w:t>
      </w:r>
      <w:r w:rsidR="00E75EDB">
        <w:rPr>
          <w:rFonts w:ascii="Times New Roman" w:eastAsia="Calibri" w:hAnsi="Times New Roman" w:cs="Times New Roman"/>
          <w:sz w:val="24"/>
          <w:szCs w:val="24"/>
        </w:rPr>
        <w:t xml:space="preserve"> -</w:t>
      </w:r>
      <w:r w:rsidR="00E81138" w:rsidRPr="003A16F2">
        <w:rPr>
          <w:rFonts w:ascii="Times New Roman" w:eastAsia="Calibri" w:hAnsi="Times New Roman" w:cs="Times New Roman"/>
          <w:sz w:val="24"/>
          <w:szCs w:val="24"/>
        </w:rPr>
        <w:t xml:space="preserve"> rajoninės geografijos</w:t>
      </w:r>
      <w:r w:rsidR="009172B7" w:rsidRPr="003A16F2">
        <w:rPr>
          <w:rFonts w:ascii="Times New Roman" w:eastAsia="Calibri" w:hAnsi="Times New Roman" w:cs="Times New Roman"/>
          <w:sz w:val="24"/>
          <w:szCs w:val="24"/>
        </w:rPr>
        <w:t xml:space="preserve"> olimpiados II turo prizininkai</w:t>
      </w:r>
      <w:r w:rsidR="00E75EDB">
        <w:rPr>
          <w:rFonts w:ascii="Times New Roman" w:eastAsia="Calibri" w:hAnsi="Times New Roman" w:cs="Times New Roman"/>
          <w:sz w:val="24"/>
          <w:szCs w:val="24"/>
        </w:rPr>
        <w:t>;</w:t>
      </w:r>
      <w:r w:rsidR="00E81138" w:rsidRPr="003A16F2">
        <w:rPr>
          <w:rFonts w:ascii="Times New Roman" w:eastAsia="Calibri" w:hAnsi="Times New Roman" w:cs="Times New Roman"/>
          <w:sz w:val="24"/>
          <w:szCs w:val="24"/>
        </w:rPr>
        <w:t xml:space="preserve"> rajoninės geografijos </w:t>
      </w:r>
      <w:r w:rsidR="00E75EDB">
        <w:rPr>
          <w:rFonts w:ascii="Times New Roman" w:eastAsia="Calibri" w:hAnsi="Times New Roman" w:cs="Times New Roman"/>
          <w:sz w:val="24"/>
          <w:szCs w:val="24"/>
        </w:rPr>
        <w:t>olimpiados „Mano gaublys 2019“</w:t>
      </w:r>
      <w:r w:rsidR="0020167F" w:rsidRPr="003A16F2">
        <w:rPr>
          <w:rFonts w:ascii="Times New Roman" w:eastAsia="Calibri" w:hAnsi="Times New Roman" w:cs="Times New Roman"/>
          <w:sz w:val="24"/>
          <w:szCs w:val="24"/>
        </w:rPr>
        <w:t xml:space="preserve"> </w:t>
      </w:r>
      <w:r w:rsidR="00E75EDB">
        <w:rPr>
          <w:rFonts w:ascii="Times New Roman" w:eastAsia="Calibri" w:hAnsi="Times New Roman" w:cs="Times New Roman"/>
          <w:sz w:val="24"/>
          <w:szCs w:val="24"/>
        </w:rPr>
        <w:t>prizininkai;</w:t>
      </w:r>
      <w:r w:rsidR="00E81138" w:rsidRPr="003A16F2">
        <w:rPr>
          <w:rFonts w:ascii="Times New Roman" w:eastAsia="Calibri" w:hAnsi="Times New Roman" w:cs="Times New Roman"/>
          <w:sz w:val="24"/>
          <w:szCs w:val="24"/>
        </w:rPr>
        <w:t xml:space="preserve"> XIX Nacionalinio mokinių Č.</w:t>
      </w:r>
      <w:r w:rsidR="009172B7" w:rsidRPr="003A16F2">
        <w:rPr>
          <w:rFonts w:ascii="Times New Roman" w:eastAsia="Calibri" w:hAnsi="Times New Roman" w:cs="Times New Roman"/>
          <w:sz w:val="24"/>
          <w:szCs w:val="24"/>
        </w:rPr>
        <w:t xml:space="preserve"> </w:t>
      </w:r>
      <w:r w:rsidR="00E81138" w:rsidRPr="003A16F2">
        <w:rPr>
          <w:rFonts w:ascii="Times New Roman" w:eastAsia="Calibri" w:hAnsi="Times New Roman" w:cs="Times New Roman"/>
          <w:sz w:val="24"/>
          <w:szCs w:val="24"/>
        </w:rPr>
        <w:t>Kudabos</w:t>
      </w:r>
      <w:r w:rsidR="009172B7" w:rsidRPr="003A16F2">
        <w:rPr>
          <w:rFonts w:ascii="Times New Roman" w:eastAsia="Calibri" w:hAnsi="Times New Roman" w:cs="Times New Roman"/>
          <w:sz w:val="24"/>
          <w:szCs w:val="24"/>
        </w:rPr>
        <w:t xml:space="preserve"> geografijos konkurso laureatai</w:t>
      </w:r>
      <w:r w:rsidR="00E75EDB">
        <w:rPr>
          <w:rFonts w:ascii="Times New Roman" w:eastAsia="Calibri" w:hAnsi="Times New Roman" w:cs="Times New Roman"/>
          <w:sz w:val="24"/>
          <w:szCs w:val="24"/>
        </w:rPr>
        <w:t>;</w:t>
      </w:r>
      <w:r w:rsidR="00E81138" w:rsidRPr="003A16F2">
        <w:rPr>
          <w:rFonts w:ascii="Times New Roman" w:eastAsia="Calibri" w:hAnsi="Times New Roman" w:cs="Times New Roman"/>
          <w:sz w:val="24"/>
          <w:szCs w:val="24"/>
        </w:rPr>
        <w:t xml:space="preserve"> Padėkos raštais apdovanoti Europos egzamino II</w:t>
      </w:r>
      <w:r w:rsidR="009172B7" w:rsidRPr="003A16F2">
        <w:rPr>
          <w:rFonts w:ascii="Times New Roman" w:eastAsia="Calibri" w:hAnsi="Times New Roman" w:cs="Times New Roman"/>
          <w:sz w:val="24"/>
          <w:szCs w:val="24"/>
        </w:rPr>
        <w:t>–</w:t>
      </w:r>
      <w:r w:rsidR="00E81138" w:rsidRPr="003A16F2">
        <w:rPr>
          <w:rFonts w:ascii="Times New Roman" w:eastAsia="Calibri" w:hAnsi="Times New Roman" w:cs="Times New Roman"/>
          <w:sz w:val="24"/>
          <w:szCs w:val="24"/>
        </w:rPr>
        <w:t>IV klasių mokiniai</w:t>
      </w:r>
      <w:r w:rsidR="00E75EDB">
        <w:rPr>
          <w:rFonts w:ascii="Times New Roman" w:eastAsia="Calibri" w:hAnsi="Times New Roman" w:cs="Times New Roman"/>
          <w:sz w:val="24"/>
          <w:szCs w:val="24"/>
        </w:rPr>
        <w:t>;</w:t>
      </w:r>
      <w:r w:rsidR="00E81138" w:rsidRPr="003A16F2">
        <w:rPr>
          <w:rFonts w:ascii="Times New Roman" w:eastAsia="Calibri" w:hAnsi="Times New Roman" w:cs="Times New Roman"/>
          <w:sz w:val="24"/>
          <w:szCs w:val="24"/>
        </w:rPr>
        <w:t xml:space="preserve"> </w:t>
      </w:r>
      <w:r w:rsidR="00E75EDB">
        <w:rPr>
          <w:rFonts w:ascii="Times New Roman" w:eastAsia="Calibri" w:hAnsi="Times New Roman" w:cs="Times New Roman"/>
          <w:sz w:val="24"/>
          <w:szCs w:val="24"/>
        </w:rPr>
        <w:t>s</w:t>
      </w:r>
      <w:r w:rsidR="007F37F5" w:rsidRPr="003A16F2">
        <w:rPr>
          <w:rFonts w:ascii="Times New Roman" w:eastAsia="Calibri" w:hAnsi="Times New Roman" w:cs="Times New Roman"/>
          <w:sz w:val="24"/>
          <w:szCs w:val="24"/>
        </w:rPr>
        <w:t>peci</w:t>
      </w:r>
      <w:r w:rsidR="003362D9">
        <w:rPr>
          <w:rFonts w:ascii="Times New Roman" w:eastAsia="Calibri" w:hAnsi="Times New Roman" w:cs="Times New Roman"/>
          <w:sz w:val="24"/>
          <w:szCs w:val="24"/>
        </w:rPr>
        <w:t>aliuoju prizu apdovanota IIė klasės</w:t>
      </w:r>
      <w:r w:rsidR="007F37F5" w:rsidRPr="003A16F2">
        <w:rPr>
          <w:rFonts w:ascii="Times New Roman" w:eastAsia="Calibri" w:hAnsi="Times New Roman" w:cs="Times New Roman"/>
          <w:sz w:val="24"/>
          <w:szCs w:val="24"/>
        </w:rPr>
        <w:t xml:space="preserve"> mokinė U.</w:t>
      </w:r>
      <w:r w:rsidR="009172B7" w:rsidRPr="003A16F2">
        <w:rPr>
          <w:rFonts w:ascii="Times New Roman" w:eastAsia="Calibri" w:hAnsi="Times New Roman" w:cs="Times New Roman"/>
          <w:sz w:val="24"/>
          <w:szCs w:val="24"/>
        </w:rPr>
        <w:t xml:space="preserve"> </w:t>
      </w:r>
      <w:r w:rsidR="007F37F5" w:rsidRPr="003A16F2">
        <w:rPr>
          <w:rFonts w:ascii="Times New Roman" w:eastAsia="Calibri" w:hAnsi="Times New Roman" w:cs="Times New Roman"/>
          <w:sz w:val="24"/>
          <w:szCs w:val="24"/>
        </w:rPr>
        <w:t>Rimkutė</w:t>
      </w:r>
      <w:r w:rsidR="003362D9">
        <w:rPr>
          <w:rFonts w:ascii="Times New Roman" w:eastAsia="Calibri" w:hAnsi="Times New Roman" w:cs="Times New Roman"/>
          <w:sz w:val="24"/>
          <w:szCs w:val="24"/>
        </w:rPr>
        <w:t>,</w:t>
      </w:r>
      <w:r w:rsidR="007F37F5" w:rsidRPr="003A16F2">
        <w:rPr>
          <w:rFonts w:ascii="Times New Roman" w:eastAsia="Calibri" w:hAnsi="Times New Roman" w:cs="Times New Roman"/>
          <w:sz w:val="24"/>
          <w:szCs w:val="24"/>
        </w:rPr>
        <w:t xml:space="preserve"> dalyvavusi Tarptautiniame B.</w:t>
      </w:r>
      <w:r w:rsidR="009172B7" w:rsidRPr="003A16F2">
        <w:rPr>
          <w:rFonts w:ascii="Times New Roman" w:eastAsia="Calibri" w:hAnsi="Times New Roman" w:cs="Times New Roman"/>
          <w:sz w:val="24"/>
          <w:szCs w:val="24"/>
        </w:rPr>
        <w:t xml:space="preserve"> </w:t>
      </w:r>
      <w:proofErr w:type="spellStart"/>
      <w:r w:rsidR="007F37F5" w:rsidRPr="003A16F2">
        <w:rPr>
          <w:rFonts w:ascii="Times New Roman" w:eastAsia="Calibri" w:hAnsi="Times New Roman" w:cs="Times New Roman"/>
          <w:sz w:val="24"/>
          <w:szCs w:val="24"/>
        </w:rPr>
        <w:t>Petchenik</w:t>
      </w:r>
      <w:proofErr w:type="spellEnd"/>
      <w:r w:rsidR="007F37F5" w:rsidRPr="003A16F2">
        <w:rPr>
          <w:rFonts w:ascii="Times New Roman" w:eastAsia="Calibri" w:hAnsi="Times New Roman" w:cs="Times New Roman"/>
          <w:sz w:val="24"/>
          <w:szCs w:val="24"/>
        </w:rPr>
        <w:t xml:space="preserve"> vardo</w:t>
      </w:r>
      <w:r w:rsidR="009172B7" w:rsidRPr="003A16F2">
        <w:rPr>
          <w:rFonts w:ascii="Times New Roman" w:eastAsia="Calibri" w:hAnsi="Times New Roman" w:cs="Times New Roman"/>
          <w:sz w:val="24"/>
          <w:szCs w:val="24"/>
        </w:rPr>
        <w:t xml:space="preserve"> </w:t>
      </w:r>
      <w:r w:rsidR="007F37F5" w:rsidRPr="003A16F2">
        <w:rPr>
          <w:rFonts w:ascii="Times New Roman" w:eastAsia="Calibri" w:hAnsi="Times New Roman" w:cs="Times New Roman"/>
          <w:sz w:val="24"/>
          <w:szCs w:val="24"/>
        </w:rPr>
        <w:t>Vaikų žemėlapių konkurso „Mums patinka žemėlapiai</w:t>
      </w:r>
      <w:r w:rsidR="009172B7" w:rsidRPr="003A16F2">
        <w:rPr>
          <w:rFonts w:ascii="Times New Roman" w:eastAsia="Calibri" w:hAnsi="Times New Roman" w:cs="Times New Roman"/>
          <w:sz w:val="24"/>
          <w:szCs w:val="24"/>
        </w:rPr>
        <w:t>“</w:t>
      </w:r>
      <w:r w:rsidR="007F37F5" w:rsidRPr="003A16F2">
        <w:rPr>
          <w:rFonts w:ascii="Times New Roman" w:eastAsia="Calibri" w:hAnsi="Times New Roman" w:cs="Times New Roman"/>
          <w:sz w:val="24"/>
          <w:szCs w:val="24"/>
        </w:rPr>
        <w:t xml:space="preserve"> </w:t>
      </w:r>
      <w:r w:rsidR="00E75EDB">
        <w:rPr>
          <w:rFonts w:ascii="Times New Roman" w:eastAsia="Calibri" w:hAnsi="Times New Roman" w:cs="Times New Roman"/>
          <w:sz w:val="24"/>
          <w:szCs w:val="24"/>
        </w:rPr>
        <w:t>(finalinis</w:t>
      </w:r>
      <w:r w:rsidR="009172B7" w:rsidRPr="003A16F2">
        <w:rPr>
          <w:rFonts w:ascii="Times New Roman" w:eastAsia="Calibri" w:hAnsi="Times New Roman" w:cs="Times New Roman"/>
          <w:sz w:val="24"/>
          <w:szCs w:val="24"/>
        </w:rPr>
        <w:t xml:space="preserve"> </w:t>
      </w:r>
      <w:r w:rsidR="00E75EDB">
        <w:rPr>
          <w:rFonts w:ascii="Times New Roman" w:eastAsia="Calibri" w:hAnsi="Times New Roman" w:cs="Times New Roman"/>
          <w:sz w:val="24"/>
          <w:szCs w:val="24"/>
        </w:rPr>
        <w:t>etapas)</w:t>
      </w:r>
      <w:r w:rsidR="007F37F5" w:rsidRPr="003A16F2">
        <w:rPr>
          <w:rFonts w:ascii="Times New Roman" w:eastAsia="Calibri" w:hAnsi="Times New Roman" w:cs="Times New Roman"/>
          <w:sz w:val="24"/>
          <w:szCs w:val="24"/>
        </w:rPr>
        <w:t xml:space="preserve"> Japonijoje.</w:t>
      </w:r>
      <w:r w:rsidR="009172B7" w:rsidRPr="003A16F2">
        <w:rPr>
          <w:rFonts w:ascii="Times New Roman" w:eastAsia="Calibri" w:hAnsi="Times New Roman" w:cs="Times New Roman"/>
          <w:sz w:val="24"/>
          <w:szCs w:val="24"/>
        </w:rPr>
        <w:t xml:space="preserve"> </w:t>
      </w:r>
      <w:r w:rsidR="007F37F5" w:rsidRPr="003A16F2">
        <w:rPr>
          <w:rFonts w:ascii="Times New Roman" w:eastAsia="Calibri" w:hAnsi="Times New Roman" w:cs="Times New Roman"/>
          <w:sz w:val="24"/>
          <w:szCs w:val="24"/>
        </w:rPr>
        <w:t>Mokytojos S. Meižienės rengti mokiniai rajoninių renginių nugalėtojai, respublikinių konkurs</w:t>
      </w:r>
      <w:r w:rsidR="00E75EDB">
        <w:rPr>
          <w:rFonts w:ascii="Times New Roman" w:eastAsia="Calibri" w:hAnsi="Times New Roman" w:cs="Times New Roman"/>
          <w:sz w:val="24"/>
          <w:szCs w:val="24"/>
        </w:rPr>
        <w:t>ų, olimpiadų dalyviai. Džiugina mokytojos</w:t>
      </w:r>
      <w:r w:rsidR="007F37F5" w:rsidRPr="003A16F2">
        <w:rPr>
          <w:rFonts w:ascii="Times New Roman" w:eastAsia="Calibri" w:hAnsi="Times New Roman" w:cs="Times New Roman"/>
          <w:sz w:val="24"/>
          <w:szCs w:val="24"/>
        </w:rPr>
        <w:t xml:space="preserve"> R. Strumilienės</w:t>
      </w:r>
      <w:r w:rsidR="00E75EDB">
        <w:rPr>
          <w:rFonts w:ascii="Times New Roman" w:eastAsia="Calibri" w:hAnsi="Times New Roman" w:cs="Times New Roman"/>
          <w:sz w:val="24"/>
          <w:szCs w:val="24"/>
        </w:rPr>
        <w:t xml:space="preserve"> išugdytų mokinių pasiekimai:</w:t>
      </w:r>
      <w:r w:rsidR="007F37F5" w:rsidRPr="003A16F2">
        <w:rPr>
          <w:rFonts w:ascii="Times New Roman" w:eastAsia="Calibri" w:hAnsi="Times New Roman" w:cs="Times New Roman"/>
          <w:sz w:val="24"/>
          <w:szCs w:val="24"/>
        </w:rPr>
        <w:t xml:space="preserve"> Kauno regiono ekonomikos olimpiados I ir II vietų </w:t>
      </w:r>
      <w:r w:rsidR="00E75EDB">
        <w:rPr>
          <w:rFonts w:ascii="Times New Roman" w:eastAsia="Calibri" w:hAnsi="Times New Roman" w:cs="Times New Roman"/>
          <w:sz w:val="24"/>
          <w:szCs w:val="24"/>
        </w:rPr>
        <w:t>laimėtojai;</w:t>
      </w:r>
      <w:r w:rsidR="007F37F5" w:rsidRPr="003A16F2">
        <w:rPr>
          <w:rFonts w:ascii="Times New Roman" w:eastAsia="Calibri" w:hAnsi="Times New Roman" w:cs="Times New Roman"/>
          <w:sz w:val="24"/>
          <w:szCs w:val="24"/>
        </w:rPr>
        <w:t xml:space="preserve"> respublikinės ekonomikos ir verslo</w:t>
      </w:r>
      <w:r w:rsidR="009172B7" w:rsidRPr="003A16F2">
        <w:rPr>
          <w:rFonts w:ascii="Times New Roman" w:eastAsia="Calibri" w:hAnsi="Times New Roman" w:cs="Times New Roman"/>
          <w:sz w:val="24"/>
          <w:szCs w:val="24"/>
        </w:rPr>
        <w:t xml:space="preserve"> olimpiados I vietos laimėtojai</w:t>
      </w:r>
      <w:r w:rsidR="007F37F5" w:rsidRPr="003A16F2">
        <w:rPr>
          <w:rFonts w:ascii="Times New Roman" w:eastAsia="Calibri" w:hAnsi="Times New Roman" w:cs="Times New Roman"/>
          <w:sz w:val="24"/>
          <w:szCs w:val="24"/>
        </w:rPr>
        <w:t xml:space="preserve">, </w:t>
      </w:r>
      <w:r w:rsidR="00267C9F">
        <w:rPr>
          <w:rFonts w:ascii="Times New Roman" w:eastAsia="Calibri" w:hAnsi="Times New Roman" w:cs="Times New Roman"/>
          <w:sz w:val="24"/>
          <w:szCs w:val="24"/>
        </w:rPr>
        <w:t xml:space="preserve">išugdyta </w:t>
      </w:r>
      <w:r w:rsidR="007F37F5" w:rsidRPr="003A16F2">
        <w:rPr>
          <w:rFonts w:ascii="Times New Roman" w:eastAsia="Calibri" w:hAnsi="Times New Roman" w:cs="Times New Roman"/>
          <w:sz w:val="24"/>
          <w:szCs w:val="24"/>
        </w:rPr>
        <w:t>Lietuvos mokinių finansų olimpiados, organizuotos VGTU</w:t>
      </w:r>
      <w:r w:rsidR="00E75EDB">
        <w:rPr>
          <w:rFonts w:ascii="Times New Roman" w:eastAsia="Calibri" w:hAnsi="Times New Roman" w:cs="Times New Roman"/>
          <w:sz w:val="24"/>
          <w:szCs w:val="24"/>
        </w:rPr>
        <w:t>, I vietos laimėtoja;</w:t>
      </w:r>
      <w:r w:rsidR="007F37F5" w:rsidRPr="003A16F2">
        <w:rPr>
          <w:rFonts w:ascii="Times New Roman" w:eastAsia="Calibri" w:hAnsi="Times New Roman" w:cs="Times New Roman"/>
          <w:sz w:val="24"/>
          <w:szCs w:val="24"/>
        </w:rPr>
        <w:t xml:space="preserve"> </w:t>
      </w:r>
      <w:r w:rsidR="00267C9F">
        <w:rPr>
          <w:rFonts w:ascii="Times New Roman" w:eastAsia="Calibri" w:hAnsi="Times New Roman" w:cs="Times New Roman"/>
          <w:sz w:val="24"/>
          <w:szCs w:val="24"/>
        </w:rPr>
        <w:t xml:space="preserve">iškovota </w:t>
      </w:r>
      <w:r w:rsidR="007F37F5" w:rsidRPr="003A16F2">
        <w:rPr>
          <w:rFonts w:ascii="Times New Roman" w:eastAsia="Calibri" w:hAnsi="Times New Roman" w:cs="Times New Roman"/>
          <w:sz w:val="24"/>
          <w:szCs w:val="24"/>
        </w:rPr>
        <w:t>KTU ekonomikos, matema</w:t>
      </w:r>
      <w:r w:rsidR="00E75EDB">
        <w:rPr>
          <w:rFonts w:ascii="Times New Roman" w:eastAsia="Calibri" w:hAnsi="Times New Roman" w:cs="Times New Roman"/>
          <w:sz w:val="24"/>
          <w:szCs w:val="24"/>
        </w:rPr>
        <w:t xml:space="preserve">tikos ir verslo konkurso „MEKA“ </w:t>
      </w:r>
      <w:r w:rsidR="007F37F5" w:rsidRPr="003A16F2">
        <w:rPr>
          <w:rFonts w:ascii="Times New Roman" w:eastAsia="Calibri" w:hAnsi="Times New Roman" w:cs="Times New Roman"/>
          <w:sz w:val="24"/>
          <w:szCs w:val="24"/>
        </w:rPr>
        <w:t>kom</w:t>
      </w:r>
      <w:r w:rsidR="00267C9F">
        <w:rPr>
          <w:rFonts w:ascii="Times New Roman" w:eastAsia="Calibri" w:hAnsi="Times New Roman" w:cs="Times New Roman"/>
          <w:sz w:val="24"/>
          <w:szCs w:val="24"/>
        </w:rPr>
        <w:t xml:space="preserve">andos narių I vieta; mokiniai tapo </w:t>
      </w:r>
      <w:r w:rsidR="00470828">
        <w:rPr>
          <w:rFonts w:ascii="Times New Roman" w:eastAsia="Calibri" w:hAnsi="Times New Roman" w:cs="Times New Roman"/>
          <w:sz w:val="24"/>
          <w:szCs w:val="24"/>
        </w:rPr>
        <w:t>Sodros projekto</w:t>
      </w:r>
      <w:r w:rsidR="007F37F5" w:rsidRPr="003A16F2">
        <w:rPr>
          <w:rFonts w:ascii="Times New Roman" w:eastAsia="Calibri" w:hAnsi="Times New Roman" w:cs="Times New Roman"/>
          <w:sz w:val="24"/>
          <w:szCs w:val="24"/>
        </w:rPr>
        <w:t xml:space="preserve"> „Nepamiršk parašiuto“ superfinalo dalyviai</w:t>
      </w:r>
      <w:r w:rsidR="00267C9F">
        <w:rPr>
          <w:rFonts w:ascii="Times New Roman" w:eastAsia="Calibri" w:hAnsi="Times New Roman" w:cs="Times New Roman"/>
          <w:sz w:val="24"/>
          <w:szCs w:val="24"/>
        </w:rPr>
        <w:t>s,</w:t>
      </w:r>
      <w:r w:rsidR="007F37F5" w:rsidRPr="003A16F2">
        <w:rPr>
          <w:rFonts w:ascii="Times New Roman" w:eastAsia="Calibri" w:hAnsi="Times New Roman" w:cs="Times New Roman"/>
          <w:sz w:val="24"/>
          <w:szCs w:val="24"/>
        </w:rPr>
        <w:t xml:space="preserve"> Lietuvos mok</w:t>
      </w:r>
      <w:r w:rsidR="00470828">
        <w:rPr>
          <w:rFonts w:ascii="Times New Roman" w:eastAsia="Calibri" w:hAnsi="Times New Roman" w:cs="Times New Roman"/>
          <w:sz w:val="24"/>
          <w:szCs w:val="24"/>
        </w:rPr>
        <w:t>inių mokomųjų bendrovių konkurso, vykusio</w:t>
      </w:r>
      <w:r w:rsidR="007F37F5" w:rsidRPr="003A16F2">
        <w:rPr>
          <w:rFonts w:ascii="Times New Roman" w:eastAsia="Calibri" w:hAnsi="Times New Roman" w:cs="Times New Roman"/>
          <w:sz w:val="24"/>
          <w:szCs w:val="24"/>
        </w:rPr>
        <w:t xml:space="preserve"> Vilniaus Rotušėje</w:t>
      </w:r>
      <w:r w:rsidR="00470828">
        <w:rPr>
          <w:rFonts w:ascii="Times New Roman" w:eastAsia="Calibri" w:hAnsi="Times New Roman" w:cs="Times New Roman"/>
          <w:sz w:val="24"/>
          <w:szCs w:val="24"/>
        </w:rPr>
        <w:t>, II vietos prizininkai</w:t>
      </w:r>
      <w:r w:rsidR="00267C9F">
        <w:rPr>
          <w:rFonts w:ascii="Times New Roman" w:eastAsia="Calibri" w:hAnsi="Times New Roman" w:cs="Times New Roman"/>
          <w:sz w:val="24"/>
          <w:szCs w:val="24"/>
        </w:rPr>
        <w:t>s</w:t>
      </w:r>
      <w:r w:rsidR="00470828">
        <w:rPr>
          <w:rFonts w:ascii="Times New Roman" w:eastAsia="Calibri" w:hAnsi="Times New Roman" w:cs="Times New Roman"/>
          <w:sz w:val="24"/>
          <w:szCs w:val="24"/>
        </w:rPr>
        <w:t>;</w:t>
      </w:r>
      <w:r w:rsidR="007F37F5" w:rsidRPr="003A16F2">
        <w:rPr>
          <w:rFonts w:ascii="Times New Roman" w:eastAsia="Calibri" w:hAnsi="Times New Roman" w:cs="Times New Roman"/>
          <w:sz w:val="24"/>
          <w:szCs w:val="24"/>
        </w:rPr>
        <w:t xml:space="preserve"> Lietuvos pramonininkų konfederacijos Petro Vileišio premija </w:t>
      </w:r>
      <w:r w:rsidR="004F6A77" w:rsidRPr="003A16F2">
        <w:rPr>
          <w:rFonts w:ascii="Times New Roman" w:eastAsia="Calibri" w:hAnsi="Times New Roman" w:cs="Times New Roman"/>
          <w:sz w:val="24"/>
          <w:szCs w:val="24"/>
        </w:rPr>
        <w:t>bei apdovanojimas</w:t>
      </w:r>
      <w:r w:rsidR="00470828">
        <w:rPr>
          <w:rFonts w:ascii="Times New Roman" w:eastAsia="Calibri" w:hAnsi="Times New Roman" w:cs="Times New Roman"/>
          <w:sz w:val="24"/>
          <w:szCs w:val="24"/>
        </w:rPr>
        <w:t xml:space="preserve"> įteiktas</w:t>
      </w:r>
      <w:r w:rsidR="004F6A77" w:rsidRPr="003A16F2">
        <w:rPr>
          <w:rFonts w:ascii="Times New Roman" w:eastAsia="Calibri" w:hAnsi="Times New Roman" w:cs="Times New Roman"/>
          <w:sz w:val="24"/>
          <w:szCs w:val="24"/>
        </w:rPr>
        <w:t xml:space="preserve"> už išskirtinio verslo, vadybos sprendimų priėmimą, lyderystės bei loginio mąstymo gebėjimus.</w:t>
      </w:r>
      <w:r w:rsidR="009172B7" w:rsidRPr="003A16F2">
        <w:rPr>
          <w:rFonts w:ascii="Times New Roman" w:eastAsia="Calibri" w:hAnsi="Times New Roman" w:cs="Times New Roman"/>
          <w:sz w:val="24"/>
          <w:szCs w:val="24"/>
        </w:rPr>
        <w:t xml:space="preserve"> </w:t>
      </w:r>
      <w:r w:rsidR="004F6A77" w:rsidRPr="003A16F2">
        <w:rPr>
          <w:rFonts w:ascii="Times New Roman" w:eastAsia="Calibri" w:hAnsi="Times New Roman" w:cs="Times New Roman"/>
          <w:sz w:val="24"/>
          <w:szCs w:val="24"/>
        </w:rPr>
        <w:t>Mokytojos V.</w:t>
      </w:r>
      <w:r w:rsidR="009172B7" w:rsidRPr="003A16F2">
        <w:rPr>
          <w:rFonts w:ascii="Times New Roman" w:eastAsia="Calibri" w:hAnsi="Times New Roman" w:cs="Times New Roman"/>
          <w:sz w:val="24"/>
          <w:szCs w:val="24"/>
        </w:rPr>
        <w:t xml:space="preserve"> </w:t>
      </w:r>
      <w:r w:rsidR="00470828">
        <w:rPr>
          <w:rFonts w:ascii="Times New Roman" w:eastAsia="Calibri" w:hAnsi="Times New Roman" w:cs="Times New Roman"/>
          <w:sz w:val="24"/>
          <w:szCs w:val="24"/>
        </w:rPr>
        <w:t>Budraitienės ugdytinis</w:t>
      </w:r>
      <w:r w:rsidR="004F6A77" w:rsidRPr="003A16F2">
        <w:rPr>
          <w:rFonts w:ascii="Times New Roman" w:eastAsia="Calibri" w:hAnsi="Times New Roman" w:cs="Times New Roman"/>
          <w:sz w:val="24"/>
          <w:szCs w:val="24"/>
        </w:rPr>
        <w:t xml:space="preserve"> P. Mikšys</w:t>
      </w:r>
      <w:r w:rsidR="00470828">
        <w:rPr>
          <w:rFonts w:ascii="Times New Roman" w:eastAsia="Calibri" w:hAnsi="Times New Roman" w:cs="Times New Roman"/>
          <w:sz w:val="24"/>
          <w:szCs w:val="24"/>
        </w:rPr>
        <w:t xml:space="preserve"> tapo</w:t>
      </w:r>
      <w:r w:rsidR="004F6A77" w:rsidRPr="003A16F2">
        <w:rPr>
          <w:rFonts w:ascii="Times New Roman" w:eastAsia="Calibri" w:hAnsi="Times New Roman" w:cs="Times New Roman"/>
          <w:sz w:val="24"/>
          <w:szCs w:val="24"/>
        </w:rPr>
        <w:t xml:space="preserve"> Lietuvos mokinių meninio skaitymo konkurso region</w:t>
      </w:r>
      <w:r w:rsidR="00267C9F">
        <w:rPr>
          <w:rFonts w:ascii="Times New Roman" w:eastAsia="Calibri" w:hAnsi="Times New Roman" w:cs="Times New Roman"/>
          <w:sz w:val="24"/>
          <w:szCs w:val="24"/>
        </w:rPr>
        <w:t>inio turo III vietos prizininku</w:t>
      </w:r>
      <w:r w:rsidR="00470828">
        <w:rPr>
          <w:rFonts w:ascii="Times New Roman" w:eastAsia="Calibri" w:hAnsi="Times New Roman" w:cs="Times New Roman"/>
          <w:sz w:val="24"/>
          <w:szCs w:val="24"/>
        </w:rPr>
        <w:t xml:space="preserve"> bei</w:t>
      </w:r>
      <w:r w:rsidR="00267C9F">
        <w:rPr>
          <w:rFonts w:ascii="Times New Roman" w:eastAsia="Calibri" w:hAnsi="Times New Roman" w:cs="Times New Roman"/>
          <w:sz w:val="24"/>
          <w:szCs w:val="24"/>
        </w:rPr>
        <w:t xml:space="preserve"> kruopščiai paruošta</w:t>
      </w:r>
      <w:r w:rsidR="004F6A77" w:rsidRPr="003A16F2">
        <w:rPr>
          <w:rFonts w:ascii="Times New Roman" w:eastAsia="Calibri" w:hAnsi="Times New Roman" w:cs="Times New Roman"/>
          <w:sz w:val="24"/>
          <w:szCs w:val="24"/>
        </w:rPr>
        <w:t xml:space="preserve"> </w:t>
      </w:r>
      <w:r w:rsidR="00470828">
        <w:rPr>
          <w:rFonts w:ascii="Times New Roman" w:eastAsia="Calibri" w:hAnsi="Times New Roman" w:cs="Times New Roman"/>
          <w:sz w:val="24"/>
          <w:szCs w:val="24"/>
        </w:rPr>
        <w:t xml:space="preserve">rašytojo </w:t>
      </w:r>
      <w:r w:rsidR="004F6A77" w:rsidRPr="003A16F2">
        <w:rPr>
          <w:rFonts w:ascii="Times New Roman" w:eastAsia="Calibri" w:hAnsi="Times New Roman" w:cs="Times New Roman"/>
          <w:sz w:val="24"/>
          <w:szCs w:val="24"/>
        </w:rPr>
        <w:t>G. Kanovičiaus rašinių konkurso „Nuo praeities nepabėgsi“</w:t>
      </w:r>
      <w:r w:rsidR="009172B7" w:rsidRPr="003A16F2">
        <w:rPr>
          <w:rFonts w:ascii="Times New Roman" w:eastAsia="Calibri" w:hAnsi="Times New Roman" w:cs="Times New Roman"/>
          <w:sz w:val="24"/>
          <w:szCs w:val="24"/>
        </w:rPr>
        <w:t xml:space="preserve"> </w:t>
      </w:r>
      <w:r w:rsidR="004F6A77" w:rsidRPr="003A16F2">
        <w:rPr>
          <w:rFonts w:ascii="Times New Roman" w:eastAsia="Calibri" w:hAnsi="Times New Roman" w:cs="Times New Roman"/>
          <w:sz w:val="24"/>
          <w:szCs w:val="24"/>
        </w:rPr>
        <w:t>premijos laimėtoja. Mokytojos R. Morkaitienės mokini</w:t>
      </w:r>
      <w:r w:rsidR="00470828">
        <w:rPr>
          <w:rFonts w:ascii="Times New Roman" w:eastAsia="Calibri" w:hAnsi="Times New Roman" w:cs="Times New Roman"/>
          <w:sz w:val="24"/>
          <w:szCs w:val="24"/>
        </w:rPr>
        <w:t xml:space="preserve">ai tapo </w:t>
      </w:r>
      <w:r w:rsidR="004F6A77" w:rsidRPr="003A16F2">
        <w:rPr>
          <w:rFonts w:ascii="Times New Roman" w:eastAsia="Calibri" w:hAnsi="Times New Roman" w:cs="Times New Roman"/>
          <w:sz w:val="24"/>
          <w:szCs w:val="24"/>
        </w:rPr>
        <w:t>respublikinės astronomijos olimpiados „Po atviru dangumi</w:t>
      </w:r>
      <w:r w:rsidR="009172B7" w:rsidRPr="003A16F2">
        <w:rPr>
          <w:rFonts w:ascii="Times New Roman" w:eastAsia="Calibri" w:hAnsi="Times New Roman" w:cs="Times New Roman"/>
          <w:sz w:val="24"/>
          <w:szCs w:val="24"/>
        </w:rPr>
        <w:t>“</w:t>
      </w:r>
      <w:r w:rsidR="004F6A77" w:rsidRPr="003A16F2">
        <w:rPr>
          <w:rFonts w:ascii="Times New Roman" w:eastAsia="Calibri" w:hAnsi="Times New Roman" w:cs="Times New Roman"/>
          <w:sz w:val="24"/>
          <w:szCs w:val="24"/>
        </w:rPr>
        <w:t xml:space="preserve"> II vietos laimėtojai</w:t>
      </w:r>
      <w:r w:rsidR="00470828">
        <w:rPr>
          <w:rFonts w:ascii="Times New Roman" w:eastAsia="Calibri" w:hAnsi="Times New Roman" w:cs="Times New Roman"/>
          <w:sz w:val="24"/>
          <w:szCs w:val="24"/>
        </w:rPr>
        <w:t>s</w:t>
      </w:r>
      <w:r w:rsidR="004F6A77" w:rsidRPr="003A16F2">
        <w:rPr>
          <w:rFonts w:ascii="Times New Roman" w:eastAsia="Calibri" w:hAnsi="Times New Roman" w:cs="Times New Roman"/>
          <w:sz w:val="24"/>
          <w:szCs w:val="24"/>
        </w:rPr>
        <w:t xml:space="preserve">. Mokytoja R. </w:t>
      </w:r>
      <w:r w:rsidR="009172B7" w:rsidRPr="003A16F2">
        <w:rPr>
          <w:rFonts w:ascii="Times New Roman" w:eastAsia="Calibri" w:hAnsi="Times New Roman" w:cs="Times New Roman"/>
          <w:sz w:val="24"/>
          <w:szCs w:val="24"/>
        </w:rPr>
        <w:t>Lamokovskienė</w:t>
      </w:r>
      <w:r w:rsidR="004F6A77" w:rsidRPr="003A16F2">
        <w:rPr>
          <w:rFonts w:ascii="Times New Roman" w:eastAsia="Calibri" w:hAnsi="Times New Roman" w:cs="Times New Roman"/>
          <w:sz w:val="24"/>
          <w:szCs w:val="24"/>
        </w:rPr>
        <w:t xml:space="preserve"> inici</w:t>
      </w:r>
      <w:r w:rsidR="00470828">
        <w:rPr>
          <w:rFonts w:ascii="Times New Roman" w:eastAsia="Calibri" w:hAnsi="Times New Roman" w:cs="Times New Roman"/>
          <w:sz w:val="24"/>
          <w:szCs w:val="24"/>
        </w:rPr>
        <w:t>j</w:t>
      </w:r>
      <w:r w:rsidR="004F6A77" w:rsidRPr="003A16F2">
        <w:rPr>
          <w:rFonts w:ascii="Times New Roman" w:eastAsia="Calibri" w:hAnsi="Times New Roman" w:cs="Times New Roman"/>
          <w:sz w:val="24"/>
          <w:szCs w:val="24"/>
        </w:rPr>
        <w:t xml:space="preserve">avo tarptautinį </w:t>
      </w:r>
      <w:r w:rsidR="009172B7" w:rsidRPr="003A16F2">
        <w:rPr>
          <w:rFonts w:ascii="Times New Roman" w:eastAsia="Calibri" w:hAnsi="Times New Roman" w:cs="Times New Roman"/>
          <w:sz w:val="24"/>
          <w:szCs w:val="24"/>
        </w:rPr>
        <w:t>projektą</w:t>
      </w:r>
      <w:r w:rsidR="00470828">
        <w:rPr>
          <w:rFonts w:ascii="Times New Roman" w:eastAsia="Calibri" w:hAnsi="Times New Roman" w:cs="Times New Roman"/>
          <w:sz w:val="24"/>
          <w:szCs w:val="24"/>
        </w:rPr>
        <w:t xml:space="preserve"> „Erasmus+“.</w:t>
      </w:r>
      <w:r w:rsidR="004F6A77" w:rsidRPr="003A16F2">
        <w:rPr>
          <w:rFonts w:ascii="Times New Roman" w:eastAsia="Calibri" w:hAnsi="Times New Roman" w:cs="Times New Roman"/>
          <w:sz w:val="24"/>
          <w:szCs w:val="24"/>
        </w:rPr>
        <w:t xml:space="preserve"> Vykdomas</w:t>
      </w:r>
      <w:r w:rsidR="00470828">
        <w:rPr>
          <w:rFonts w:ascii="Times New Roman" w:eastAsia="Calibri" w:hAnsi="Times New Roman" w:cs="Times New Roman"/>
          <w:sz w:val="24"/>
          <w:szCs w:val="24"/>
        </w:rPr>
        <w:t xml:space="preserve"> ilgametis</w:t>
      </w:r>
      <w:r w:rsidR="004F6A77" w:rsidRPr="003A16F2">
        <w:rPr>
          <w:rFonts w:ascii="Times New Roman" w:eastAsia="Calibri" w:hAnsi="Times New Roman" w:cs="Times New Roman"/>
          <w:sz w:val="24"/>
          <w:szCs w:val="24"/>
        </w:rPr>
        <w:t xml:space="preserve"> mokinių mainų </w:t>
      </w:r>
      <w:r w:rsidR="009172B7" w:rsidRPr="003A16F2">
        <w:rPr>
          <w:rFonts w:ascii="Times New Roman" w:eastAsia="Calibri" w:hAnsi="Times New Roman" w:cs="Times New Roman"/>
          <w:sz w:val="24"/>
          <w:szCs w:val="24"/>
        </w:rPr>
        <w:t>projektas</w:t>
      </w:r>
      <w:r w:rsidR="004F6A77" w:rsidRPr="003A16F2">
        <w:rPr>
          <w:rFonts w:ascii="Times New Roman" w:eastAsia="Calibri" w:hAnsi="Times New Roman" w:cs="Times New Roman"/>
          <w:sz w:val="24"/>
          <w:szCs w:val="24"/>
        </w:rPr>
        <w:t xml:space="preserve"> „Statome tiltus“ </w:t>
      </w:r>
      <w:r w:rsidR="00470828">
        <w:rPr>
          <w:rFonts w:ascii="Times New Roman" w:eastAsia="Calibri" w:hAnsi="Times New Roman" w:cs="Times New Roman"/>
          <w:sz w:val="24"/>
          <w:szCs w:val="24"/>
        </w:rPr>
        <w:t>(</w:t>
      </w:r>
      <w:r w:rsidR="004F6A77" w:rsidRPr="003A16F2">
        <w:rPr>
          <w:rFonts w:ascii="Times New Roman" w:eastAsia="Calibri" w:hAnsi="Times New Roman" w:cs="Times New Roman"/>
          <w:sz w:val="24"/>
          <w:szCs w:val="24"/>
        </w:rPr>
        <w:t>mokyt</w:t>
      </w:r>
      <w:r w:rsidR="009172B7" w:rsidRPr="003A16F2">
        <w:rPr>
          <w:rFonts w:ascii="Times New Roman" w:eastAsia="Calibri" w:hAnsi="Times New Roman" w:cs="Times New Roman"/>
          <w:sz w:val="24"/>
          <w:szCs w:val="24"/>
        </w:rPr>
        <w:t>ojai J. Legas, R. Legienė</w:t>
      </w:r>
      <w:r w:rsidR="00470828">
        <w:rPr>
          <w:rFonts w:ascii="Times New Roman" w:eastAsia="Calibri" w:hAnsi="Times New Roman" w:cs="Times New Roman"/>
          <w:sz w:val="24"/>
          <w:szCs w:val="24"/>
        </w:rPr>
        <w:t>).</w:t>
      </w:r>
      <w:r w:rsidR="009172B7" w:rsidRPr="003A16F2">
        <w:rPr>
          <w:rFonts w:ascii="Times New Roman" w:eastAsia="Calibri" w:hAnsi="Times New Roman" w:cs="Times New Roman"/>
          <w:sz w:val="24"/>
          <w:szCs w:val="24"/>
        </w:rPr>
        <w:t xml:space="preserve"> III</w:t>
      </w:r>
      <w:r w:rsidR="004F6A77" w:rsidRPr="003A16F2">
        <w:rPr>
          <w:rFonts w:ascii="Times New Roman" w:eastAsia="Calibri" w:hAnsi="Times New Roman" w:cs="Times New Roman"/>
          <w:sz w:val="24"/>
          <w:szCs w:val="24"/>
        </w:rPr>
        <w:t>–IV klasių mokiniai dalyvavo internetiniame tarptautiniame konkurse „</w:t>
      </w:r>
      <w:proofErr w:type="spellStart"/>
      <w:r w:rsidR="004F6A77" w:rsidRPr="003A16F2">
        <w:rPr>
          <w:rFonts w:ascii="Times New Roman" w:eastAsia="Calibri" w:hAnsi="Times New Roman" w:cs="Times New Roman"/>
          <w:sz w:val="24"/>
          <w:szCs w:val="24"/>
        </w:rPr>
        <w:t>Best</w:t>
      </w:r>
      <w:proofErr w:type="spellEnd"/>
      <w:r w:rsidR="004F6A77" w:rsidRPr="003A16F2">
        <w:rPr>
          <w:rFonts w:ascii="Times New Roman" w:eastAsia="Calibri" w:hAnsi="Times New Roman" w:cs="Times New Roman"/>
          <w:sz w:val="24"/>
          <w:szCs w:val="24"/>
        </w:rPr>
        <w:t xml:space="preserve"> </w:t>
      </w:r>
      <w:proofErr w:type="spellStart"/>
      <w:r w:rsidR="004F6A77" w:rsidRPr="003A16F2">
        <w:rPr>
          <w:rFonts w:ascii="Times New Roman" w:eastAsia="Calibri" w:hAnsi="Times New Roman" w:cs="Times New Roman"/>
          <w:sz w:val="24"/>
          <w:szCs w:val="24"/>
        </w:rPr>
        <w:t>in</w:t>
      </w:r>
      <w:proofErr w:type="spellEnd"/>
      <w:r w:rsidR="004F6A77" w:rsidRPr="003A16F2">
        <w:rPr>
          <w:rFonts w:ascii="Times New Roman" w:eastAsia="Calibri" w:hAnsi="Times New Roman" w:cs="Times New Roman"/>
          <w:sz w:val="24"/>
          <w:szCs w:val="24"/>
        </w:rPr>
        <w:t xml:space="preserve"> English“(iš 624 Europos mokyklų užimta 98</w:t>
      </w:r>
      <w:r w:rsidR="00FF24F6">
        <w:rPr>
          <w:rFonts w:ascii="Times New Roman" w:eastAsia="Calibri" w:hAnsi="Times New Roman" w:cs="Times New Roman"/>
          <w:sz w:val="24"/>
          <w:szCs w:val="24"/>
        </w:rPr>
        <w:t>-oji</w:t>
      </w:r>
      <w:r w:rsidR="004F6A77" w:rsidRPr="003A16F2">
        <w:rPr>
          <w:rFonts w:ascii="Times New Roman" w:eastAsia="Calibri" w:hAnsi="Times New Roman" w:cs="Times New Roman"/>
          <w:sz w:val="24"/>
          <w:szCs w:val="24"/>
        </w:rPr>
        <w:t xml:space="preserve"> vieta)</w:t>
      </w:r>
      <w:r w:rsidR="009172B7" w:rsidRPr="003A16F2">
        <w:rPr>
          <w:rFonts w:ascii="Times New Roman" w:eastAsia="Calibri" w:hAnsi="Times New Roman" w:cs="Times New Roman"/>
          <w:sz w:val="24"/>
          <w:szCs w:val="24"/>
        </w:rPr>
        <w:t>. Mokytojos R. Jaruševičienė</w:t>
      </w:r>
      <w:r w:rsidR="00FF24F6">
        <w:rPr>
          <w:rFonts w:ascii="Times New Roman" w:eastAsia="Calibri" w:hAnsi="Times New Roman" w:cs="Times New Roman"/>
          <w:sz w:val="24"/>
          <w:szCs w:val="24"/>
        </w:rPr>
        <w:t>s IIIė klasės</w:t>
      </w:r>
      <w:r w:rsidR="00F570B0" w:rsidRPr="003A16F2">
        <w:rPr>
          <w:rFonts w:ascii="Times New Roman" w:eastAsia="Calibri" w:hAnsi="Times New Roman" w:cs="Times New Roman"/>
          <w:sz w:val="24"/>
          <w:szCs w:val="24"/>
        </w:rPr>
        <w:t xml:space="preserve"> mokinys M. Babila</w:t>
      </w:r>
      <w:r w:rsidR="00FF24F6">
        <w:rPr>
          <w:rFonts w:ascii="Times New Roman" w:eastAsia="Calibri" w:hAnsi="Times New Roman" w:cs="Times New Roman"/>
          <w:sz w:val="24"/>
          <w:szCs w:val="24"/>
        </w:rPr>
        <w:t xml:space="preserve"> d</w:t>
      </w:r>
      <w:r w:rsidR="00F570B0" w:rsidRPr="003A16F2">
        <w:rPr>
          <w:rFonts w:ascii="Times New Roman" w:eastAsia="Calibri" w:hAnsi="Times New Roman" w:cs="Times New Roman"/>
          <w:sz w:val="24"/>
          <w:szCs w:val="24"/>
        </w:rPr>
        <w:t xml:space="preserve">alyvavo KTU prof. </w:t>
      </w:r>
      <w:r w:rsidR="00267C9F">
        <w:rPr>
          <w:rFonts w:ascii="Times New Roman" w:eastAsia="Calibri" w:hAnsi="Times New Roman" w:cs="Times New Roman"/>
          <w:sz w:val="24"/>
          <w:szCs w:val="24"/>
        </w:rPr>
        <w:t>Matulionio konkurse;</w:t>
      </w:r>
      <w:r w:rsidR="00FF24F6">
        <w:rPr>
          <w:rFonts w:ascii="Times New Roman" w:eastAsia="Calibri" w:hAnsi="Times New Roman" w:cs="Times New Roman"/>
          <w:sz w:val="24"/>
          <w:szCs w:val="24"/>
        </w:rPr>
        <w:t xml:space="preserve"> matematikos mokytojų</w:t>
      </w:r>
      <w:r w:rsidR="00F570B0" w:rsidRPr="003A16F2">
        <w:rPr>
          <w:rFonts w:ascii="Times New Roman" w:eastAsia="Calibri" w:hAnsi="Times New Roman" w:cs="Times New Roman"/>
          <w:sz w:val="24"/>
          <w:szCs w:val="24"/>
        </w:rPr>
        <w:t xml:space="preserve"> parengta komanda dalyvavo Juozo Žemaičio gimnazijoje Raseinių krašto</w:t>
      </w:r>
      <w:r w:rsidR="00267C9F">
        <w:rPr>
          <w:rFonts w:ascii="Times New Roman" w:eastAsia="Calibri" w:hAnsi="Times New Roman" w:cs="Times New Roman"/>
          <w:sz w:val="24"/>
          <w:szCs w:val="24"/>
        </w:rPr>
        <w:t xml:space="preserve"> jaunųjų matematikų olimpiadoje;</w:t>
      </w:r>
      <w:r w:rsidR="00F570B0" w:rsidRPr="003A16F2">
        <w:rPr>
          <w:rFonts w:ascii="Times New Roman" w:eastAsia="Calibri" w:hAnsi="Times New Roman" w:cs="Times New Roman"/>
          <w:sz w:val="24"/>
          <w:szCs w:val="24"/>
        </w:rPr>
        <w:t xml:space="preserve"> IId klasės mokinys E.</w:t>
      </w:r>
      <w:r w:rsidR="009172B7" w:rsidRPr="003A16F2">
        <w:rPr>
          <w:rFonts w:ascii="Times New Roman" w:eastAsia="Calibri" w:hAnsi="Times New Roman" w:cs="Times New Roman"/>
          <w:sz w:val="24"/>
          <w:szCs w:val="24"/>
        </w:rPr>
        <w:t xml:space="preserve"> </w:t>
      </w:r>
      <w:proofErr w:type="spellStart"/>
      <w:r w:rsidR="00FF24F6">
        <w:rPr>
          <w:rFonts w:ascii="Times New Roman" w:eastAsia="Calibri" w:hAnsi="Times New Roman" w:cs="Times New Roman"/>
          <w:sz w:val="24"/>
          <w:szCs w:val="24"/>
        </w:rPr>
        <w:t>Mazūras</w:t>
      </w:r>
      <w:proofErr w:type="spellEnd"/>
      <w:r w:rsidR="00FF24F6">
        <w:rPr>
          <w:rFonts w:ascii="Times New Roman" w:eastAsia="Calibri" w:hAnsi="Times New Roman" w:cs="Times New Roman"/>
          <w:sz w:val="24"/>
          <w:szCs w:val="24"/>
        </w:rPr>
        <w:t xml:space="preserve"> vyko į</w:t>
      </w:r>
      <w:r w:rsidR="00F570B0" w:rsidRPr="003A16F2">
        <w:rPr>
          <w:rFonts w:ascii="Times New Roman" w:eastAsia="Calibri" w:hAnsi="Times New Roman" w:cs="Times New Roman"/>
          <w:sz w:val="24"/>
          <w:szCs w:val="24"/>
        </w:rPr>
        <w:t xml:space="preserve"> mintino skaičiavimo </w:t>
      </w:r>
      <w:r w:rsidR="00FF24F6">
        <w:rPr>
          <w:rFonts w:ascii="Times New Roman" w:eastAsia="Calibri" w:hAnsi="Times New Roman" w:cs="Times New Roman"/>
          <w:sz w:val="24"/>
          <w:szCs w:val="24"/>
        </w:rPr>
        <w:t>konkursą</w:t>
      </w:r>
      <w:r w:rsidR="00F570B0" w:rsidRPr="003A16F2">
        <w:rPr>
          <w:rFonts w:ascii="Times New Roman" w:eastAsia="Calibri" w:hAnsi="Times New Roman" w:cs="Times New Roman"/>
          <w:sz w:val="24"/>
          <w:szCs w:val="24"/>
        </w:rPr>
        <w:t xml:space="preserve"> </w:t>
      </w:r>
      <w:r w:rsidR="00F570B0" w:rsidRPr="003A16F2">
        <w:rPr>
          <w:rFonts w:ascii="Times New Roman" w:eastAsia="Calibri" w:hAnsi="Times New Roman" w:cs="Times New Roman"/>
          <w:sz w:val="24"/>
          <w:szCs w:val="24"/>
        </w:rPr>
        <w:lastRenderedPageBreak/>
        <w:t>Estijoje.</w:t>
      </w:r>
      <w:r w:rsidR="009172B7" w:rsidRPr="003A16F2">
        <w:rPr>
          <w:rFonts w:ascii="Times New Roman" w:eastAsia="Calibri" w:hAnsi="Times New Roman" w:cs="Times New Roman"/>
          <w:sz w:val="24"/>
          <w:szCs w:val="24"/>
        </w:rPr>
        <w:t xml:space="preserve"> </w:t>
      </w:r>
      <w:r w:rsidR="00F570B0" w:rsidRPr="003A16F2">
        <w:rPr>
          <w:rFonts w:ascii="Times New Roman" w:eastAsia="Calibri" w:hAnsi="Times New Roman" w:cs="Times New Roman"/>
          <w:sz w:val="24"/>
          <w:szCs w:val="24"/>
        </w:rPr>
        <w:t xml:space="preserve">Dorinio ugdymo mokytojos I. </w:t>
      </w:r>
      <w:r w:rsidR="009172B7" w:rsidRPr="003A16F2">
        <w:rPr>
          <w:rFonts w:ascii="Times New Roman" w:eastAsia="Calibri" w:hAnsi="Times New Roman" w:cs="Times New Roman"/>
          <w:sz w:val="24"/>
          <w:szCs w:val="24"/>
        </w:rPr>
        <w:t>Kuuzeo</w:t>
      </w:r>
      <w:r w:rsidR="00613389" w:rsidRPr="003A16F2">
        <w:rPr>
          <w:rFonts w:ascii="Times New Roman" w:eastAsia="Calibri" w:hAnsi="Times New Roman" w:cs="Times New Roman"/>
          <w:sz w:val="24"/>
          <w:szCs w:val="24"/>
        </w:rPr>
        <w:t>r</w:t>
      </w:r>
      <w:r w:rsidR="009172B7" w:rsidRPr="003A16F2">
        <w:rPr>
          <w:rFonts w:ascii="Times New Roman" w:eastAsia="Calibri" w:hAnsi="Times New Roman" w:cs="Times New Roman"/>
          <w:sz w:val="24"/>
          <w:szCs w:val="24"/>
        </w:rPr>
        <w:t>g-</w:t>
      </w:r>
      <w:r w:rsidR="00FF24F6">
        <w:rPr>
          <w:rFonts w:ascii="Times New Roman" w:eastAsia="Calibri" w:hAnsi="Times New Roman" w:cs="Times New Roman"/>
          <w:sz w:val="24"/>
          <w:szCs w:val="24"/>
        </w:rPr>
        <w:t>Petrikonienės ugdytiniai</w:t>
      </w:r>
      <w:r w:rsidR="00F570B0" w:rsidRPr="003A16F2">
        <w:rPr>
          <w:rFonts w:ascii="Times New Roman" w:eastAsia="Calibri" w:hAnsi="Times New Roman" w:cs="Times New Roman"/>
          <w:sz w:val="24"/>
          <w:szCs w:val="24"/>
        </w:rPr>
        <w:t xml:space="preserve"> skaitė paskaitas respublikinėje 8</w:t>
      </w:r>
      <w:r w:rsidR="009172B7" w:rsidRPr="003A16F2">
        <w:rPr>
          <w:rFonts w:ascii="Times New Roman" w:eastAsia="Calibri" w:hAnsi="Times New Roman" w:cs="Times New Roman"/>
          <w:sz w:val="24"/>
          <w:szCs w:val="24"/>
        </w:rPr>
        <w:t>–</w:t>
      </w:r>
      <w:r w:rsidR="00F570B0" w:rsidRPr="003A16F2">
        <w:rPr>
          <w:rFonts w:ascii="Times New Roman" w:eastAsia="Calibri" w:hAnsi="Times New Roman" w:cs="Times New Roman"/>
          <w:sz w:val="24"/>
          <w:szCs w:val="24"/>
        </w:rPr>
        <w:t xml:space="preserve">12 klasių mokinių konferencijoje „Dievo tarnaitė Adelė Dirsytė – moteris, </w:t>
      </w:r>
      <w:r w:rsidR="00FF24F6">
        <w:rPr>
          <w:rFonts w:ascii="Times New Roman" w:eastAsia="Calibri" w:hAnsi="Times New Roman" w:cs="Times New Roman"/>
          <w:sz w:val="24"/>
          <w:szCs w:val="24"/>
        </w:rPr>
        <w:t xml:space="preserve">ateitininkė, mokytoja, kankinė“; mokinys V. </w:t>
      </w:r>
      <w:proofErr w:type="spellStart"/>
      <w:r w:rsidR="00FF24F6">
        <w:rPr>
          <w:rFonts w:ascii="Times New Roman" w:eastAsia="Calibri" w:hAnsi="Times New Roman" w:cs="Times New Roman"/>
          <w:sz w:val="24"/>
          <w:szCs w:val="24"/>
        </w:rPr>
        <w:t>Kraujutis</w:t>
      </w:r>
      <w:proofErr w:type="spellEnd"/>
      <w:r w:rsidR="00FF24F6">
        <w:rPr>
          <w:rFonts w:ascii="Times New Roman" w:eastAsia="Calibri" w:hAnsi="Times New Roman" w:cs="Times New Roman"/>
          <w:sz w:val="24"/>
          <w:szCs w:val="24"/>
        </w:rPr>
        <w:t xml:space="preserve"> tapo  respublikinio</w:t>
      </w:r>
      <w:r w:rsidR="00F570B0" w:rsidRPr="003A16F2">
        <w:rPr>
          <w:rFonts w:ascii="Times New Roman" w:eastAsia="Calibri" w:hAnsi="Times New Roman" w:cs="Times New Roman"/>
          <w:sz w:val="24"/>
          <w:szCs w:val="24"/>
        </w:rPr>
        <w:t xml:space="preserve"> 9</w:t>
      </w:r>
      <w:r w:rsidR="00613389" w:rsidRPr="003A16F2">
        <w:rPr>
          <w:rFonts w:ascii="Times New Roman" w:eastAsia="Calibri" w:hAnsi="Times New Roman" w:cs="Times New Roman"/>
          <w:sz w:val="24"/>
          <w:szCs w:val="24"/>
        </w:rPr>
        <w:t>–</w:t>
      </w:r>
      <w:r w:rsidR="00F570B0" w:rsidRPr="003A16F2">
        <w:rPr>
          <w:rFonts w:ascii="Times New Roman" w:eastAsia="Calibri" w:hAnsi="Times New Roman" w:cs="Times New Roman"/>
          <w:sz w:val="24"/>
          <w:szCs w:val="24"/>
        </w:rPr>
        <w:t>12 klasių mokinių meninių – mokslinių darbų konkurs</w:t>
      </w:r>
      <w:r w:rsidR="00FF24F6">
        <w:rPr>
          <w:rFonts w:ascii="Times New Roman" w:eastAsia="Calibri" w:hAnsi="Times New Roman" w:cs="Times New Roman"/>
          <w:sz w:val="24"/>
          <w:szCs w:val="24"/>
        </w:rPr>
        <w:t>o</w:t>
      </w:r>
      <w:r w:rsidR="00613389" w:rsidRPr="003A16F2">
        <w:rPr>
          <w:rFonts w:ascii="Times New Roman" w:eastAsia="Calibri" w:hAnsi="Times New Roman" w:cs="Times New Roman"/>
          <w:sz w:val="24"/>
          <w:szCs w:val="24"/>
        </w:rPr>
        <w:t xml:space="preserve"> „Lietuvos šimtmečio kankiniai“ </w:t>
      </w:r>
      <w:r w:rsidR="00FF24F6">
        <w:rPr>
          <w:rFonts w:ascii="Times New Roman" w:eastAsia="Calibri" w:hAnsi="Times New Roman" w:cs="Times New Roman"/>
          <w:sz w:val="24"/>
          <w:szCs w:val="24"/>
        </w:rPr>
        <w:t>laureatu; skaityti pranešimai respublikinėje</w:t>
      </w:r>
      <w:r w:rsidR="00F570B0" w:rsidRPr="003A16F2">
        <w:rPr>
          <w:rFonts w:ascii="Times New Roman" w:eastAsia="Calibri" w:hAnsi="Times New Roman" w:cs="Times New Roman"/>
          <w:sz w:val="24"/>
          <w:szCs w:val="24"/>
        </w:rPr>
        <w:t xml:space="preserve"> dorinio ugdymo (tikybos) konferencijoje „Tikėjimas ir mokslas – du sparnai kilti į tiesą:</w:t>
      </w:r>
      <w:r w:rsidR="00613389" w:rsidRPr="003A16F2">
        <w:rPr>
          <w:rFonts w:ascii="Times New Roman" w:eastAsia="Calibri" w:hAnsi="Times New Roman" w:cs="Times New Roman"/>
          <w:sz w:val="24"/>
          <w:szCs w:val="24"/>
        </w:rPr>
        <w:t xml:space="preserve"> </w:t>
      </w:r>
      <w:r w:rsidR="00F570B0" w:rsidRPr="003A16F2">
        <w:rPr>
          <w:rFonts w:ascii="Times New Roman" w:eastAsia="Calibri" w:hAnsi="Times New Roman" w:cs="Times New Roman"/>
          <w:sz w:val="24"/>
          <w:szCs w:val="24"/>
        </w:rPr>
        <w:t>tikėjimo ir vilties švyturiai“</w:t>
      </w:r>
      <w:r w:rsidR="00613389" w:rsidRPr="003A16F2">
        <w:rPr>
          <w:rFonts w:ascii="Times New Roman" w:eastAsia="Calibri" w:hAnsi="Times New Roman" w:cs="Times New Roman"/>
          <w:sz w:val="24"/>
          <w:szCs w:val="24"/>
        </w:rPr>
        <w:t xml:space="preserve"> </w:t>
      </w:r>
      <w:r w:rsidR="00504ADB" w:rsidRPr="003A16F2">
        <w:rPr>
          <w:rFonts w:ascii="Times New Roman" w:eastAsia="Calibri" w:hAnsi="Times New Roman" w:cs="Times New Roman"/>
          <w:sz w:val="24"/>
          <w:szCs w:val="24"/>
        </w:rPr>
        <w:t>(</w:t>
      </w:r>
      <w:r w:rsidR="00344A84" w:rsidRPr="003A16F2">
        <w:rPr>
          <w:rFonts w:ascii="Times New Roman" w:eastAsia="Calibri" w:hAnsi="Times New Roman" w:cs="Times New Roman"/>
          <w:sz w:val="24"/>
          <w:szCs w:val="24"/>
        </w:rPr>
        <w:t>pranešėjai</w:t>
      </w:r>
      <w:r w:rsidR="00504ADB" w:rsidRPr="003A16F2">
        <w:rPr>
          <w:rFonts w:ascii="Times New Roman" w:eastAsia="Calibri" w:hAnsi="Times New Roman" w:cs="Times New Roman"/>
          <w:sz w:val="24"/>
          <w:szCs w:val="24"/>
        </w:rPr>
        <w:t xml:space="preserve"> J. Petrikonis, V.</w:t>
      </w:r>
      <w:r w:rsidR="00613389" w:rsidRPr="003A16F2">
        <w:rPr>
          <w:rFonts w:ascii="Times New Roman" w:eastAsia="Calibri" w:hAnsi="Times New Roman" w:cs="Times New Roman"/>
          <w:sz w:val="24"/>
          <w:szCs w:val="24"/>
        </w:rPr>
        <w:t xml:space="preserve"> </w:t>
      </w:r>
      <w:proofErr w:type="spellStart"/>
      <w:r w:rsidR="00504ADB" w:rsidRPr="003A16F2">
        <w:rPr>
          <w:rFonts w:ascii="Times New Roman" w:eastAsia="Calibri" w:hAnsi="Times New Roman" w:cs="Times New Roman"/>
          <w:sz w:val="24"/>
          <w:szCs w:val="24"/>
        </w:rPr>
        <w:t>Kraujutis</w:t>
      </w:r>
      <w:proofErr w:type="spellEnd"/>
      <w:r w:rsidR="00504ADB" w:rsidRPr="003A16F2">
        <w:rPr>
          <w:rFonts w:ascii="Times New Roman" w:eastAsia="Calibri" w:hAnsi="Times New Roman" w:cs="Times New Roman"/>
          <w:sz w:val="24"/>
          <w:szCs w:val="24"/>
        </w:rPr>
        <w:t>).</w:t>
      </w:r>
    </w:p>
    <w:p w:rsidR="000B4AAD" w:rsidRPr="003A16F2" w:rsidRDefault="00E33515"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T</w:t>
      </w:r>
      <w:r w:rsidR="00FF24F6">
        <w:rPr>
          <w:rFonts w:ascii="Times New Roman" w:eastAsia="Calibri" w:hAnsi="Times New Roman" w:cs="Times New Roman"/>
          <w:sz w:val="24"/>
          <w:szCs w:val="24"/>
        </w:rPr>
        <w:t>rečiojo tikslo</w:t>
      </w:r>
      <w:r w:rsidR="00613389" w:rsidRPr="003A16F2">
        <w:rPr>
          <w:rFonts w:ascii="Times New Roman" w:eastAsia="Calibri" w:hAnsi="Times New Roman" w:cs="Times New Roman"/>
          <w:sz w:val="24"/>
          <w:szCs w:val="24"/>
        </w:rPr>
        <w:t xml:space="preserve"> </w:t>
      </w:r>
      <w:r w:rsidR="00FF24F6">
        <w:rPr>
          <w:rFonts w:ascii="Times New Roman" w:eastAsia="Calibri" w:hAnsi="Times New Roman" w:cs="Times New Roman"/>
          <w:sz w:val="24"/>
          <w:szCs w:val="24"/>
        </w:rPr>
        <w:t>„</w:t>
      </w:r>
      <w:r w:rsidRPr="003A16F2">
        <w:rPr>
          <w:rFonts w:ascii="Times New Roman" w:eastAsia="Calibri" w:hAnsi="Times New Roman" w:cs="Times New Roman"/>
          <w:sz w:val="24"/>
          <w:szCs w:val="24"/>
        </w:rPr>
        <w:t xml:space="preserve">Patrauklios ugdymuisi ir tobulėjimui gimnazijos </w:t>
      </w:r>
      <w:r w:rsidR="00344A84" w:rsidRPr="003A16F2">
        <w:rPr>
          <w:rFonts w:ascii="Times New Roman" w:eastAsia="Calibri" w:hAnsi="Times New Roman" w:cs="Times New Roman"/>
          <w:sz w:val="24"/>
          <w:szCs w:val="24"/>
        </w:rPr>
        <w:t>pastato</w:t>
      </w:r>
      <w:r w:rsidRPr="003A16F2">
        <w:rPr>
          <w:rFonts w:ascii="Times New Roman" w:eastAsia="Calibri" w:hAnsi="Times New Roman" w:cs="Times New Roman"/>
          <w:sz w:val="24"/>
          <w:szCs w:val="24"/>
        </w:rPr>
        <w:t xml:space="preserve"> ir edukacinių erdvių kūrimas ir panaudoj</w:t>
      </w:r>
      <w:r w:rsidR="00FF24F6">
        <w:rPr>
          <w:rFonts w:ascii="Times New Roman" w:eastAsia="Calibri" w:hAnsi="Times New Roman" w:cs="Times New Roman"/>
          <w:sz w:val="24"/>
          <w:szCs w:val="24"/>
        </w:rPr>
        <w:t>imas“ uždavinys -</w:t>
      </w:r>
      <w:r w:rsidR="00613389" w:rsidRPr="003A16F2">
        <w:rPr>
          <w:rFonts w:ascii="Times New Roman" w:eastAsia="Calibri" w:hAnsi="Times New Roman" w:cs="Times New Roman"/>
          <w:sz w:val="24"/>
          <w:szCs w:val="24"/>
        </w:rPr>
        <w:t xml:space="preserve"> </w:t>
      </w:r>
      <w:r w:rsidR="00FF24F6">
        <w:rPr>
          <w:rFonts w:ascii="Times New Roman" w:eastAsia="Calibri" w:hAnsi="Times New Roman" w:cs="Times New Roman"/>
          <w:sz w:val="24"/>
          <w:szCs w:val="24"/>
        </w:rPr>
        <w:t>s</w:t>
      </w:r>
      <w:r w:rsidRPr="003A16F2">
        <w:rPr>
          <w:rFonts w:ascii="Times New Roman" w:eastAsia="Calibri" w:hAnsi="Times New Roman" w:cs="Times New Roman"/>
          <w:sz w:val="24"/>
          <w:szCs w:val="24"/>
        </w:rPr>
        <w:t>udaryti palankią aplinką sėkmingam ugdymo organizavimui.</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146F66">
        <w:rPr>
          <w:rFonts w:ascii="Times New Roman" w:eastAsia="Calibri" w:hAnsi="Times New Roman" w:cs="Times New Roman"/>
          <w:sz w:val="24"/>
          <w:szCs w:val="24"/>
        </w:rPr>
        <w:t>Gimnazijoje suorganizuota daug įvairių renginių kultūrai puoselėti, bendravimui ir bendradarbiavimui gerinti, mokinių poreikiams tenkinti.</w:t>
      </w:r>
      <w:r w:rsidR="003A16F2"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Vyko pilietinė akcijos</w:t>
      </w:r>
      <w:r w:rsidR="003A16F2"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Atmintis gyva, nes liudija...“</w:t>
      </w:r>
      <w:r w:rsidR="003A16F2" w:rsidRPr="00146F66">
        <w:rPr>
          <w:rFonts w:ascii="Times New Roman" w:eastAsia="Calibri" w:hAnsi="Times New Roman" w:cs="Times New Roman"/>
          <w:sz w:val="24"/>
          <w:szCs w:val="24"/>
        </w:rPr>
        <w:t>, „K</w:t>
      </w:r>
      <w:r w:rsidRPr="00146F66">
        <w:rPr>
          <w:rFonts w:ascii="Times New Roman" w:eastAsia="Calibri" w:hAnsi="Times New Roman" w:cs="Times New Roman"/>
          <w:sz w:val="24"/>
          <w:szCs w:val="24"/>
        </w:rPr>
        <w:t>nygų Kalėdos 2019“, konstitucijos egzamino I ir</w:t>
      </w:r>
      <w:r w:rsidR="00E4583C"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 xml:space="preserve">II etapai. Kovo 11-osios bėgimas Jonavos miesto gatvėmis, Europos savaitės renginiai, „Savaitė be patyčių“. Dalyvauta savanorystės akcijoje „Beglobiai gyvūnai“, tarptautinės pagyvenusių žmonių dienos paminėjimas dalyvaujant būrelio „Aš galiu“ nariams ir </w:t>
      </w:r>
      <w:proofErr w:type="spellStart"/>
      <w:r w:rsidRPr="00146F66">
        <w:rPr>
          <w:rFonts w:ascii="Times New Roman" w:eastAsia="Calibri" w:hAnsi="Times New Roman" w:cs="Times New Roman"/>
          <w:sz w:val="24"/>
          <w:szCs w:val="24"/>
        </w:rPr>
        <w:t>folklioro</w:t>
      </w:r>
      <w:proofErr w:type="spellEnd"/>
      <w:r w:rsidRPr="00146F66">
        <w:rPr>
          <w:rFonts w:ascii="Times New Roman" w:eastAsia="Calibri" w:hAnsi="Times New Roman" w:cs="Times New Roman"/>
          <w:sz w:val="24"/>
          <w:szCs w:val="24"/>
        </w:rPr>
        <w:t xml:space="preserve"> grupei „Dobilia“, pirmokų krikštynos, Mokytojų dienos šventė, diena be automobilio, </w:t>
      </w:r>
      <w:proofErr w:type="spellStart"/>
      <w:r w:rsidRPr="00146F66">
        <w:rPr>
          <w:rFonts w:ascii="Times New Roman" w:eastAsia="Calibri" w:hAnsi="Times New Roman" w:cs="Times New Roman"/>
          <w:sz w:val="24"/>
          <w:szCs w:val="24"/>
        </w:rPr>
        <w:t>flach</w:t>
      </w:r>
      <w:proofErr w:type="spellEnd"/>
      <w:r w:rsidRPr="00146F66">
        <w:rPr>
          <w:rFonts w:ascii="Times New Roman" w:eastAsia="Calibri" w:hAnsi="Times New Roman" w:cs="Times New Roman"/>
          <w:sz w:val="24"/>
          <w:szCs w:val="24"/>
        </w:rPr>
        <w:t xml:space="preserve"> </w:t>
      </w:r>
      <w:proofErr w:type="spellStart"/>
      <w:r w:rsidRPr="00146F66">
        <w:rPr>
          <w:rFonts w:ascii="Times New Roman" w:eastAsia="Calibri" w:hAnsi="Times New Roman" w:cs="Times New Roman"/>
          <w:sz w:val="24"/>
          <w:szCs w:val="24"/>
        </w:rPr>
        <w:t>mobas</w:t>
      </w:r>
      <w:proofErr w:type="spellEnd"/>
      <w:r w:rsidRPr="00146F66">
        <w:rPr>
          <w:rFonts w:ascii="Times New Roman" w:eastAsia="Calibri" w:hAnsi="Times New Roman" w:cs="Times New Roman"/>
          <w:sz w:val="24"/>
          <w:szCs w:val="24"/>
        </w:rPr>
        <w:t>, „Visa Lietuva šoka</w:t>
      </w:r>
      <w:r w:rsidR="00E4583C" w:rsidRPr="00146F66">
        <w:rPr>
          <w:rFonts w:ascii="Times New Roman" w:eastAsia="Calibri" w:hAnsi="Times New Roman" w:cs="Times New Roman"/>
          <w:sz w:val="24"/>
          <w:szCs w:val="24"/>
        </w:rPr>
        <w:t xml:space="preserve">“ ir kiti </w:t>
      </w:r>
      <w:r w:rsidRPr="00146F66">
        <w:rPr>
          <w:rFonts w:ascii="Times New Roman" w:eastAsia="Calibri" w:hAnsi="Times New Roman" w:cs="Times New Roman"/>
          <w:sz w:val="24"/>
          <w:szCs w:val="24"/>
        </w:rPr>
        <w:t>judriosios savaitės renginiai, Europos kalbų dienai skirtas renginys, naktinis projektas „Ralio naktis 2019“, rajoninė Valso šventė, šimtadienio „Byla 72“, paskutinio skambučio, brandos atestatų įteikimo šventės.</w:t>
      </w:r>
      <w:r w:rsidR="00E4583C"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Vyko susitikimai ir lietuvių kalbos mokymai NATO priešakinių pajėgų bataliono kovinės gru</w:t>
      </w:r>
      <w:r w:rsidR="00E4583C" w:rsidRPr="00146F66">
        <w:rPr>
          <w:rFonts w:ascii="Times New Roman" w:eastAsia="Calibri" w:hAnsi="Times New Roman" w:cs="Times New Roman"/>
          <w:sz w:val="24"/>
          <w:szCs w:val="24"/>
        </w:rPr>
        <w:t>p</w:t>
      </w:r>
      <w:r w:rsidRPr="00146F66">
        <w:rPr>
          <w:rFonts w:ascii="Times New Roman" w:eastAsia="Calibri" w:hAnsi="Times New Roman" w:cs="Times New Roman"/>
          <w:sz w:val="24"/>
          <w:szCs w:val="24"/>
        </w:rPr>
        <w:t>ės kariais, pradėtas įgyvendinti Erasmus+ programos 2 pagrindinio veiksmo tarpmokyklinės strateginės partnerystės projektas</w:t>
      </w:r>
      <w:r w:rsidR="00E4583C" w:rsidRPr="00146F66">
        <w:rPr>
          <w:rFonts w:ascii="Times New Roman" w:eastAsia="Calibri" w:hAnsi="Times New Roman" w:cs="Times New Roman"/>
          <w:sz w:val="24"/>
          <w:szCs w:val="24"/>
        </w:rPr>
        <w:t xml:space="preserve"> „</w:t>
      </w:r>
      <w:proofErr w:type="spellStart"/>
      <w:r w:rsidRPr="00146F66">
        <w:rPr>
          <w:rFonts w:ascii="Times New Roman" w:eastAsia="Calibri" w:hAnsi="Times New Roman" w:cs="Times New Roman"/>
          <w:sz w:val="24"/>
          <w:szCs w:val="24"/>
        </w:rPr>
        <w:t>Destination</w:t>
      </w:r>
      <w:proofErr w:type="spellEnd"/>
      <w:r w:rsidRPr="00146F66">
        <w:rPr>
          <w:rFonts w:ascii="Times New Roman" w:eastAsia="Calibri" w:hAnsi="Times New Roman" w:cs="Times New Roman"/>
          <w:sz w:val="24"/>
          <w:szCs w:val="24"/>
        </w:rPr>
        <w:t xml:space="preserve">: </w:t>
      </w:r>
      <w:proofErr w:type="spellStart"/>
      <w:r w:rsidRPr="00146F66">
        <w:rPr>
          <w:rFonts w:ascii="Times New Roman" w:eastAsia="Calibri" w:hAnsi="Times New Roman" w:cs="Times New Roman"/>
          <w:sz w:val="24"/>
          <w:szCs w:val="24"/>
        </w:rPr>
        <w:t>Happiness</w:t>
      </w:r>
      <w:proofErr w:type="spellEnd"/>
      <w:r w:rsidR="00E4583C" w:rsidRPr="00146F66">
        <w:rPr>
          <w:rFonts w:ascii="Times New Roman" w:eastAsia="Calibri" w:hAnsi="Times New Roman" w:cs="Times New Roman"/>
          <w:sz w:val="24"/>
          <w:szCs w:val="24"/>
        </w:rPr>
        <w:t>“</w:t>
      </w:r>
      <w:r w:rsidRPr="00146F66">
        <w:rPr>
          <w:rFonts w:ascii="Times New Roman" w:eastAsia="Calibri" w:hAnsi="Times New Roman" w:cs="Times New Roman"/>
          <w:sz w:val="24"/>
          <w:szCs w:val="24"/>
        </w:rPr>
        <w:t>. Vyko projektas „Mes visi įdomūs ir reikalingi“, kuris buvo vykdytas pagal Nevyriausybinių organizacijų ir bendruo</w:t>
      </w:r>
      <w:r w:rsidR="00E4583C" w:rsidRPr="00146F66">
        <w:rPr>
          <w:rFonts w:ascii="Times New Roman" w:eastAsia="Calibri" w:hAnsi="Times New Roman" w:cs="Times New Roman"/>
          <w:sz w:val="24"/>
          <w:szCs w:val="24"/>
        </w:rPr>
        <w:t>meninės veiklos stiprinimo 2017–</w:t>
      </w:r>
      <w:r w:rsidRPr="00146F66">
        <w:rPr>
          <w:rFonts w:ascii="Times New Roman" w:eastAsia="Calibri" w:hAnsi="Times New Roman" w:cs="Times New Roman"/>
          <w:sz w:val="24"/>
          <w:szCs w:val="24"/>
        </w:rPr>
        <w:t>2019</w:t>
      </w:r>
      <w:r w:rsidR="00E4583C"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m. veiksmų plano  įgyvendinimo 2.3 priemonę</w:t>
      </w:r>
      <w:r w:rsidR="00E4583C"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“Remti bendruomeninę veiklą savivaldybėse“.</w:t>
      </w:r>
      <w:r w:rsidR="00E4583C"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Pravestos „Draugiškumo pamokos“ Jonavos Panerio pradinėje mokykloje. Vyko pilietinis projektas „</w:t>
      </w:r>
      <w:proofErr w:type="spellStart"/>
      <w:r w:rsidRPr="00146F66">
        <w:rPr>
          <w:rFonts w:ascii="Times New Roman" w:eastAsia="Calibri" w:hAnsi="Times New Roman" w:cs="Times New Roman"/>
          <w:sz w:val="24"/>
          <w:szCs w:val="24"/>
        </w:rPr>
        <w:t>Padrąsinti.Įkvėpti.Palaikyti</w:t>
      </w:r>
      <w:proofErr w:type="spellEnd"/>
      <w:r w:rsidRPr="00146F66">
        <w:rPr>
          <w:rFonts w:ascii="Times New Roman" w:eastAsia="Calibri" w:hAnsi="Times New Roman" w:cs="Times New Roman"/>
          <w:sz w:val="24"/>
          <w:szCs w:val="24"/>
        </w:rPr>
        <w:t>“</w:t>
      </w:r>
      <w:r w:rsidR="00E4583C"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 xml:space="preserve">ir buvo organizuota </w:t>
      </w:r>
      <w:r w:rsidR="0030068B" w:rsidRPr="00146F66">
        <w:rPr>
          <w:rFonts w:ascii="Times New Roman" w:eastAsia="Calibri" w:hAnsi="Times New Roman" w:cs="Times New Roman"/>
          <w:sz w:val="24"/>
          <w:szCs w:val="24"/>
        </w:rPr>
        <w:t>Forumo teatro „4ROOMS“ programa „Mokykla –</w:t>
      </w:r>
      <w:r w:rsidRPr="00146F66">
        <w:rPr>
          <w:rFonts w:ascii="Times New Roman" w:eastAsia="Calibri" w:hAnsi="Times New Roman" w:cs="Times New Roman"/>
          <w:sz w:val="24"/>
          <w:szCs w:val="24"/>
        </w:rPr>
        <w:t xml:space="preserve"> visuomenės atspindys“.</w:t>
      </w:r>
      <w:r w:rsidR="0030068B"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Gimnazijoje pradėta LIONS QUEST programa „Raktai į sėkmę“.</w:t>
      </w:r>
      <w:r w:rsidR="0030068B"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Organizuoti III–IV klasių mokiniams mokymai „Mano gyvenimo motyvai“.</w:t>
      </w:r>
      <w:r w:rsidR="0030068B" w:rsidRPr="00146F66">
        <w:rPr>
          <w:rFonts w:ascii="Times New Roman" w:eastAsia="Calibri" w:hAnsi="Times New Roman" w:cs="Times New Roman"/>
          <w:sz w:val="24"/>
          <w:szCs w:val="24"/>
        </w:rPr>
        <w:t xml:space="preserve"> </w:t>
      </w:r>
      <w:r w:rsidRPr="00146F66">
        <w:rPr>
          <w:rFonts w:ascii="Times New Roman" w:eastAsia="Calibri" w:hAnsi="Times New Roman" w:cs="Times New Roman"/>
          <w:sz w:val="24"/>
          <w:szCs w:val="24"/>
        </w:rPr>
        <w:t>Pradėtas įgyvendinti Lygių galimybių kontrolieriaus tarnybos projektas „BRIDGE“: vietos bendruomenių stiprinimas efektyviai kovai su smurtu lyties pagrindu artimoje aplinkoje“.</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Vy</w:t>
      </w:r>
      <w:r w:rsidR="00EB1E18">
        <w:rPr>
          <w:rFonts w:ascii="Times New Roman" w:eastAsia="Calibri" w:hAnsi="Times New Roman" w:cs="Times New Roman"/>
          <w:sz w:val="24"/>
          <w:szCs w:val="24"/>
        </w:rPr>
        <w:t>kdyta</w:t>
      </w:r>
      <w:r w:rsidRPr="003A16F2">
        <w:rPr>
          <w:rFonts w:ascii="Times New Roman" w:eastAsia="Calibri" w:hAnsi="Times New Roman" w:cs="Times New Roman"/>
          <w:sz w:val="24"/>
          <w:szCs w:val="24"/>
        </w:rPr>
        <w:t xml:space="preserve"> pastato renovacija. Pakeisti langai, </w:t>
      </w:r>
      <w:r w:rsidR="00920C88">
        <w:rPr>
          <w:rFonts w:ascii="Times New Roman" w:eastAsia="Calibri" w:hAnsi="Times New Roman" w:cs="Times New Roman"/>
          <w:sz w:val="24"/>
          <w:szCs w:val="24"/>
        </w:rPr>
        <w:t>atlikta apdaila aplink langus, pakeista stogo danga, a</w:t>
      </w:r>
      <w:r w:rsidRPr="003A16F2">
        <w:rPr>
          <w:rFonts w:ascii="Times New Roman" w:eastAsia="Calibri" w:hAnsi="Times New Roman" w:cs="Times New Roman"/>
          <w:sz w:val="24"/>
          <w:szCs w:val="24"/>
        </w:rPr>
        <w:t xml:space="preserve">tliktas mokyklos fasado remontas. </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Atlik</w:t>
      </w:r>
      <w:r w:rsidR="00920C88">
        <w:rPr>
          <w:rFonts w:ascii="Times New Roman" w:eastAsia="Calibri" w:hAnsi="Times New Roman" w:cs="Times New Roman"/>
          <w:sz w:val="24"/>
          <w:szCs w:val="24"/>
        </w:rPr>
        <w:t>ti sienų remonto darbai 121, 218</w:t>
      </w:r>
      <w:r w:rsidRPr="003A16F2">
        <w:rPr>
          <w:rFonts w:ascii="Times New Roman" w:eastAsia="Calibri" w:hAnsi="Times New Roman" w:cs="Times New Roman"/>
          <w:sz w:val="24"/>
          <w:szCs w:val="24"/>
        </w:rPr>
        <w:t xml:space="preserve">, </w:t>
      </w:r>
      <w:r w:rsidR="00EB1E18">
        <w:rPr>
          <w:rFonts w:ascii="Times New Roman" w:eastAsia="Calibri" w:hAnsi="Times New Roman" w:cs="Times New Roman"/>
          <w:sz w:val="24"/>
          <w:szCs w:val="24"/>
        </w:rPr>
        <w:t>309 kabinetuose. Baigti</w:t>
      </w:r>
      <w:r w:rsidR="00920C88">
        <w:rPr>
          <w:rFonts w:ascii="Times New Roman" w:eastAsia="Calibri" w:hAnsi="Times New Roman" w:cs="Times New Roman"/>
          <w:sz w:val="24"/>
          <w:szCs w:val="24"/>
        </w:rPr>
        <w:t xml:space="preserve"> naujos grindų dangos klojimo darbai </w:t>
      </w:r>
      <w:r w:rsidRPr="003A16F2">
        <w:rPr>
          <w:rFonts w:ascii="Times New Roman" w:eastAsia="Calibri" w:hAnsi="Times New Roman" w:cs="Times New Roman"/>
          <w:sz w:val="24"/>
          <w:szCs w:val="24"/>
        </w:rPr>
        <w:t>PVC danga 309, 304, 307 kabinetuose. Kabinetuose nudažytos medinės grindys.</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Nupirkti nauji mokykliniai sta</w:t>
      </w:r>
      <w:r w:rsidR="00920C88">
        <w:rPr>
          <w:rFonts w:ascii="Times New Roman" w:eastAsia="Calibri" w:hAnsi="Times New Roman" w:cs="Times New Roman"/>
          <w:sz w:val="24"/>
          <w:szCs w:val="24"/>
        </w:rPr>
        <w:t>lai į 320 kabinetą. (</w:t>
      </w:r>
      <w:r w:rsidRPr="003A16F2">
        <w:rPr>
          <w:rFonts w:ascii="Times New Roman" w:eastAsia="Calibri" w:hAnsi="Times New Roman" w:cs="Times New Roman"/>
          <w:sz w:val="24"/>
          <w:szCs w:val="24"/>
        </w:rPr>
        <w:t>30 vnt.</w:t>
      </w:r>
      <w:r w:rsidR="00920C88">
        <w:rPr>
          <w:rFonts w:ascii="Times New Roman" w:eastAsia="Calibri" w:hAnsi="Times New Roman" w:cs="Times New Roman"/>
          <w:sz w:val="24"/>
          <w:szCs w:val="24"/>
        </w:rPr>
        <w:t>)</w:t>
      </w:r>
      <w:r w:rsidRPr="003A16F2">
        <w:rPr>
          <w:rFonts w:ascii="Times New Roman" w:eastAsia="Calibri" w:hAnsi="Times New Roman" w:cs="Times New Roman"/>
          <w:sz w:val="24"/>
          <w:szCs w:val="24"/>
        </w:rPr>
        <w:t xml:space="preserve">, naujos kėdės </w:t>
      </w:r>
      <w:r w:rsidR="00920C88">
        <w:rPr>
          <w:rFonts w:ascii="Times New Roman" w:eastAsia="Calibri" w:hAnsi="Times New Roman" w:cs="Times New Roman"/>
          <w:sz w:val="24"/>
          <w:szCs w:val="24"/>
        </w:rPr>
        <w:t>(</w:t>
      </w:r>
      <w:r w:rsidRPr="003A16F2">
        <w:rPr>
          <w:rFonts w:ascii="Times New Roman" w:eastAsia="Calibri" w:hAnsi="Times New Roman" w:cs="Times New Roman"/>
          <w:sz w:val="24"/>
          <w:szCs w:val="24"/>
        </w:rPr>
        <w:t>90 vnt.</w:t>
      </w:r>
      <w:r w:rsidR="00920C88">
        <w:rPr>
          <w:rFonts w:ascii="Times New Roman" w:eastAsia="Calibri" w:hAnsi="Times New Roman" w:cs="Times New Roman"/>
          <w:sz w:val="24"/>
          <w:szCs w:val="24"/>
        </w:rPr>
        <w:t>) į 320, 217, 121 kabinetus, nauji baldai (spintos</w:t>
      </w:r>
      <w:r w:rsidRPr="003A16F2">
        <w:rPr>
          <w:rFonts w:ascii="Times New Roman" w:eastAsia="Calibri" w:hAnsi="Times New Roman" w:cs="Times New Roman"/>
          <w:sz w:val="24"/>
          <w:szCs w:val="24"/>
        </w:rPr>
        <w:t>) į 309, 319 kabinetus. Nupirkti nauji</w:t>
      </w:r>
      <w:r w:rsidR="004B7076">
        <w:rPr>
          <w:rFonts w:ascii="Times New Roman" w:eastAsia="Calibri" w:hAnsi="Times New Roman" w:cs="Times New Roman"/>
          <w:sz w:val="24"/>
          <w:szCs w:val="24"/>
        </w:rPr>
        <w:t xml:space="preserve"> baldai persirengimo rūbinėse: </w:t>
      </w:r>
      <w:r w:rsidRPr="003A16F2">
        <w:rPr>
          <w:rFonts w:ascii="Times New Roman" w:eastAsia="Calibri" w:hAnsi="Times New Roman" w:cs="Times New Roman"/>
          <w:sz w:val="24"/>
          <w:szCs w:val="24"/>
        </w:rPr>
        <w:t>kabyklos</w:t>
      </w:r>
      <w:r w:rsidR="00920C88">
        <w:rPr>
          <w:rFonts w:ascii="Times New Roman" w:eastAsia="Calibri" w:hAnsi="Times New Roman" w:cs="Times New Roman"/>
          <w:sz w:val="24"/>
          <w:szCs w:val="24"/>
        </w:rPr>
        <w:t xml:space="preserve"> (8 vnt.), </w:t>
      </w:r>
      <w:r w:rsidRPr="003A16F2">
        <w:rPr>
          <w:rFonts w:ascii="Times New Roman" w:eastAsia="Calibri" w:hAnsi="Times New Roman" w:cs="Times New Roman"/>
          <w:sz w:val="24"/>
          <w:szCs w:val="24"/>
        </w:rPr>
        <w:t>suolai su atramomis</w:t>
      </w:r>
      <w:r w:rsidR="00920C88">
        <w:rPr>
          <w:rFonts w:ascii="Times New Roman" w:eastAsia="Calibri" w:hAnsi="Times New Roman" w:cs="Times New Roman"/>
          <w:sz w:val="24"/>
          <w:szCs w:val="24"/>
        </w:rPr>
        <w:t xml:space="preserve"> (8 vnt.). Nupirktos </w:t>
      </w:r>
      <w:r w:rsidRPr="003A16F2">
        <w:rPr>
          <w:rFonts w:ascii="Times New Roman" w:eastAsia="Calibri" w:hAnsi="Times New Roman" w:cs="Times New Roman"/>
          <w:sz w:val="24"/>
          <w:szCs w:val="24"/>
        </w:rPr>
        <w:t>aštuonių durų metalinės spintelės</w:t>
      </w:r>
      <w:r w:rsidR="00920C88">
        <w:rPr>
          <w:rFonts w:ascii="Times New Roman" w:eastAsia="Calibri" w:hAnsi="Times New Roman" w:cs="Times New Roman"/>
          <w:sz w:val="24"/>
          <w:szCs w:val="24"/>
        </w:rPr>
        <w:t xml:space="preserve"> (8 vnt.)</w:t>
      </w:r>
      <w:r w:rsidRPr="003A16F2">
        <w:rPr>
          <w:rFonts w:ascii="Times New Roman" w:eastAsia="Calibri" w:hAnsi="Times New Roman" w:cs="Times New Roman"/>
          <w:sz w:val="24"/>
          <w:szCs w:val="24"/>
        </w:rPr>
        <w:t>. Sumontuotos žaliuzės mokytojų kambaryje</w:t>
      </w:r>
      <w:r w:rsidR="004B7076">
        <w:rPr>
          <w:rFonts w:ascii="Times New Roman" w:eastAsia="Calibri" w:hAnsi="Times New Roman" w:cs="Times New Roman"/>
          <w:sz w:val="24"/>
          <w:szCs w:val="24"/>
        </w:rPr>
        <w:t>.</w:t>
      </w:r>
    </w:p>
    <w:p w:rsidR="000B4AAD" w:rsidRPr="003A16F2" w:rsidRDefault="003F65B7"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Nupirkti nauji </w:t>
      </w:r>
      <w:r w:rsidR="00920C88">
        <w:rPr>
          <w:rFonts w:ascii="Times New Roman" w:eastAsia="Calibri" w:hAnsi="Times New Roman" w:cs="Times New Roman"/>
          <w:sz w:val="24"/>
          <w:szCs w:val="24"/>
        </w:rPr>
        <w:t>kompiuteriai: 1 nešiojamas kompiuteris (</w:t>
      </w:r>
      <w:r w:rsidR="000B4AAD" w:rsidRPr="003A16F2">
        <w:rPr>
          <w:rFonts w:ascii="Times New Roman" w:eastAsia="Calibri" w:hAnsi="Times New Roman" w:cs="Times New Roman"/>
          <w:sz w:val="24"/>
          <w:szCs w:val="24"/>
        </w:rPr>
        <w:t>114 kab.</w:t>
      </w:r>
      <w:r w:rsidR="00920C88">
        <w:rPr>
          <w:rFonts w:ascii="Times New Roman" w:eastAsia="Calibri" w:hAnsi="Times New Roman" w:cs="Times New Roman"/>
          <w:sz w:val="24"/>
          <w:szCs w:val="24"/>
        </w:rPr>
        <w:t>),</w:t>
      </w:r>
      <w:r w:rsidR="000B4AAD" w:rsidRPr="003A16F2">
        <w:rPr>
          <w:rFonts w:ascii="Times New Roman" w:eastAsia="Calibri" w:hAnsi="Times New Roman" w:cs="Times New Roman"/>
          <w:sz w:val="24"/>
          <w:szCs w:val="24"/>
        </w:rPr>
        <w:t xml:space="preserve"> 3 stacionarūs kompiuteriai (221, 303, 209 kab.)</w:t>
      </w:r>
      <w:r w:rsidR="004B7076">
        <w:rPr>
          <w:rFonts w:ascii="Times New Roman" w:eastAsia="Calibri" w:hAnsi="Times New Roman" w:cs="Times New Roman"/>
          <w:sz w:val="24"/>
          <w:szCs w:val="24"/>
        </w:rPr>
        <w:t>.</w:t>
      </w:r>
      <w:r w:rsidR="000B4AAD" w:rsidRPr="003A16F2">
        <w:rPr>
          <w:rFonts w:ascii="Times New Roman" w:eastAsia="Calibri" w:hAnsi="Times New Roman" w:cs="Times New Roman"/>
          <w:sz w:val="24"/>
          <w:szCs w:val="24"/>
        </w:rPr>
        <w:t xml:space="preserve"> </w:t>
      </w:r>
    </w:p>
    <w:p w:rsidR="000B4AAD" w:rsidRPr="003A16F2" w:rsidRDefault="00920C88" w:rsidP="00ED7A61">
      <w:pPr>
        <w:spacing w:after="0" w:line="320" w:lineRule="atLeas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Nupirkti nauji projektoriai </w:t>
      </w:r>
      <w:r w:rsidR="004B7076">
        <w:rPr>
          <w:rFonts w:ascii="Times New Roman" w:eastAsia="Calibri" w:hAnsi="Times New Roman" w:cs="Times New Roman"/>
          <w:sz w:val="24"/>
          <w:szCs w:val="24"/>
        </w:rPr>
        <w:t xml:space="preserve">į </w:t>
      </w:r>
      <w:r w:rsidR="000B4AAD" w:rsidRPr="003A16F2">
        <w:rPr>
          <w:rFonts w:ascii="Times New Roman" w:eastAsia="Calibri" w:hAnsi="Times New Roman" w:cs="Times New Roman"/>
          <w:sz w:val="24"/>
          <w:szCs w:val="24"/>
        </w:rPr>
        <w:t>320, 302,</w:t>
      </w:r>
      <w:r>
        <w:rPr>
          <w:rFonts w:ascii="Times New Roman" w:eastAsia="Calibri" w:hAnsi="Times New Roman" w:cs="Times New Roman"/>
          <w:sz w:val="24"/>
          <w:szCs w:val="24"/>
        </w:rPr>
        <w:t xml:space="preserve"> </w:t>
      </w:r>
      <w:r w:rsidR="000B4AAD" w:rsidRPr="003A16F2">
        <w:rPr>
          <w:rFonts w:ascii="Times New Roman" w:eastAsia="Calibri" w:hAnsi="Times New Roman" w:cs="Times New Roman"/>
          <w:sz w:val="24"/>
          <w:szCs w:val="24"/>
        </w:rPr>
        <w:t>303,</w:t>
      </w:r>
      <w:r>
        <w:rPr>
          <w:rFonts w:ascii="Times New Roman" w:eastAsia="Calibri" w:hAnsi="Times New Roman" w:cs="Times New Roman"/>
          <w:sz w:val="24"/>
          <w:szCs w:val="24"/>
        </w:rPr>
        <w:t xml:space="preserve"> </w:t>
      </w:r>
      <w:r w:rsidR="000B4AAD" w:rsidRPr="003A16F2">
        <w:rPr>
          <w:rFonts w:ascii="Times New Roman" w:eastAsia="Calibri" w:hAnsi="Times New Roman" w:cs="Times New Roman"/>
          <w:sz w:val="24"/>
          <w:szCs w:val="24"/>
        </w:rPr>
        <w:t>205,</w:t>
      </w:r>
      <w:r>
        <w:rPr>
          <w:rFonts w:ascii="Times New Roman" w:eastAsia="Calibri" w:hAnsi="Times New Roman" w:cs="Times New Roman"/>
          <w:sz w:val="24"/>
          <w:szCs w:val="24"/>
        </w:rPr>
        <w:t xml:space="preserve"> </w:t>
      </w:r>
      <w:r w:rsidR="000B4AAD" w:rsidRPr="003A16F2">
        <w:rPr>
          <w:rFonts w:ascii="Times New Roman" w:eastAsia="Calibri" w:hAnsi="Times New Roman" w:cs="Times New Roman"/>
          <w:sz w:val="24"/>
          <w:szCs w:val="24"/>
        </w:rPr>
        <w:t>104,</w:t>
      </w:r>
      <w:r>
        <w:rPr>
          <w:rFonts w:ascii="Times New Roman" w:eastAsia="Calibri" w:hAnsi="Times New Roman" w:cs="Times New Roman"/>
          <w:sz w:val="24"/>
          <w:szCs w:val="24"/>
        </w:rPr>
        <w:t xml:space="preserve"> </w:t>
      </w:r>
      <w:r w:rsidR="004B7076">
        <w:rPr>
          <w:rFonts w:ascii="Times New Roman" w:eastAsia="Calibri" w:hAnsi="Times New Roman" w:cs="Times New Roman"/>
          <w:sz w:val="24"/>
          <w:szCs w:val="24"/>
        </w:rPr>
        <w:t>222 kabinetus (6 vnt.).</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Įrengta chemijos laboratorija.</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Atnaujinta bendrų susibūrimų erdvė</w:t>
      </w:r>
      <w:r w:rsidR="004B7076">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 xml:space="preserve"> I</w:t>
      </w:r>
      <w:r w:rsidR="004B7076">
        <w:rPr>
          <w:rFonts w:ascii="Times New Roman" w:eastAsia="Calibri" w:hAnsi="Times New Roman" w:cs="Times New Roman"/>
          <w:sz w:val="24"/>
          <w:szCs w:val="24"/>
        </w:rPr>
        <w:t xml:space="preserve"> aukšto</w:t>
      </w:r>
      <w:r w:rsidRPr="003A16F2">
        <w:rPr>
          <w:rFonts w:ascii="Times New Roman" w:eastAsia="Calibri" w:hAnsi="Times New Roman" w:cs="Times New Roman"/>
          <w:sz w:val="24"/>
          <w:szCs w:val="24"/>
        </w:rPr>
        <w:t xml:space="preserve"> </w:t>
      </w:r>
      <w:r w:rsidR="003F65B7" w:rsidRPr="003A16F2">
        <w:rPr>
          <w:rFonts w:ascii="Times New Roman" w:eastAsia="Calibri" w:hAnsi="Times New Roman" w:cs="Times New Roman"/>
          <w:sz w:val="24"/>
          <w:szCs w:val="24"/>
        </w:rPr>
        <w:t>fojė</w:t>
      </w:r>
      <w:r w:rsidRPr="003A16F2">
        <w:rPr>
          <w:rFonts w:ascii="Times New Roman" w:eastAsia="Calibri" w:hAnsi="Times New Roman" w:cs="Times New Roman"/>
          <w:sz w:val="24"/>
          <w:szCs w:val="24"/>
        </w:rPr>
        <w:t xml:space="preserve">. Įrengtos naujos sėdėjimo zonos. Sumontuotas projektorius. </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Atnaujinta biblioteka ir skaitykla. Bibliotekoje sumontuotos naujos lentynos. Įrengta garso nepraleidžianti patalpa, kurioje mokiniai gali klausytis muzikos. </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lastRenderedPageBreak/>
        <w:t xml:space="preserve">Skaitykloje </w:t>
      </w:r>
      <w:r w:rsidR="004B7076">
        <w:rPr>
          <w:rFonts w:ascii="Times New Roman" w:eastAsia="Calibri" w:hAnsi="Times New Roman" w:cs="Times New Roman"/>
          <w:sz w:val="24"/>
          <w:szCs w:val="24"/>
        </w:rPr>
        <w:t>įrengta zona su patogiais (</w:t>
      </w:r>
      <w:r w:rsidRPr="003A16F2">
        <w:rPr>
          <w:rFonts w:ascii="Times New Roman" w:eastAsia="Calibri" w:hAnsi="Times New Roman" w:cs="Times New Roman"/>
          <w:sz w:val="24"/>
          <w:szCs w:val="24"/>
        </w:rPr>
        <w:t xml:space="preserve">mokinių labai pamėgtais) sėdmaišiais. Erdvu, jauku skaitykloje, kurioje </w:t>
      </w:r>
      <w:proofErr w:type="spellStart"/>
      <w:r w:rsidRPr="003A16F2">
        <w:rPr>
          <w:rFonts w:ascii="Times New Roman" w:eastAsia="Calibri" w:hAnsi="Times New Roman" w:cs="Times New Roman"/>
          <w:sz w:val="24"/>
          <w:szCs w:val="24"/>
        </w:rPr>
        <w:t>niekieno</w:t>
      </w:r>
      <w:proofErr w:type="spellEnd"/>
      <w:r w:rsidRPr="003A16F2">
        <w:rPr>
          <w:rFonts w:ascii="Times New Roman" w:eastAsia="Calibri" w:hAnsi="Times New Roman" w:cs="Times New Roman"/>
          <w:sz w:val="24"/>
          <w:szCs w:val="24"/>
        </w:rPr>
        <w:t xml:space="preserve"> netrukdomas kiekvienas gali ieškoti reikiamos informacijos knygose ar kompiuteriuose.</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Skaityk</w:t>
      </w:r>
      <w:r w:rsidR="004B7076">
        <w:rPr>
          <w:rFonts w:ascii="Times New Roman" w:eastAsia="Calibri" w:hAnsi="Times New Roman" w:cs="Times New Roman"/>
          <w:sz w:val="24"/>
          <w:szCs w:val="24"/>
        </w:rPr>
        <w:t>loje įrengtas išmanusis ekranas</w:t>
      </w:r>
      <w:r w:rsidRPr="003A16F2">
        <w:rPr>
          <w:rFonts w:ascii="Times New Roman" w:eastAsia="Calibri" w:hAnsi="Times New Roman" w:cs="Times New Roman"/>
          <w:sz w:val="24"/>
          <w:szCs w:val="24"/>
        </w:rPr>
        <w:t xml:space="preserve"> ir</w:t>
      </w:r>
      <w:r w:rsidR="00EB1E18">
        <w:rPr>
          <w:rFonts w:ascii="Times New Roman" w:eastAsia="Calibri" w:hAnsi="Times New Roman" w:cs="Times New Roman"/>
          <w:sz w:val="24"/>
          <w:szCs w:val="24"/>
        </w:rPr>
        <w:t xml:space="preserve"> įsigyta</w:t>
      </w:r>
      <w:r w:rsidRPr="003A16F2">
        <w:rPr>
          <w:rFonts w:ascii="Times New Roman" w:eastAsia="Calibri" w:hAnsi="Times New Roman" w:cs="Times New Roman"/>
          <w:sz w:val="24"/>
          <w:szCs w:val="24"/>
        </w:rPr>
        <w:t xml:space="preserve"> 31 vnt</w:t>
      </w:r>
      <w:r w:rsidR="00F06F19" w:rsidRPr="003A16F2">
        <w:rPr>
          <w:rFonts w:ascii="Times New Roman" w:eastAsia="Calibri" w:hAnsi="Times New Roman" w:cs="Times New Roman"/>
          <w:sz w:val="24"/>
          <w:szCs w:val="24"/>
        </w:rPr>
        <w:t>.</w:t>
      </w:r>
      <w:r w:rsidRPr="003A16F2">
        <w:rPr>
          <w:rFonts w:ascii="Times New Roman" w:eastAsia="Calibri" w:hAnsi="Times New Roman" w:cs="Times New Roman"/>
          <w:sz w:val="24"/>
          <w:szCs w:val="24"/>
        </w:rPr>
        <w:t xml:space="preserve"> </w:t>
      </w:r>
      <w:proofErr w:type="spellStart"/>
      <w:r w:rsidRPr="003A16F2">
        <w:rPr>
          <w:rFonts w:ascii="Times New Roman" w:eastAsia="Calibri" w:hAnsi="Times New Roman" w:cs="Times New Roman"/>
          <w:sz w:val="24"/>
          <w:szCs w:val="24"/>
        </w:rPr>
        <w:t>planše</w:t>
      </w:r>
      <w:r w:rsidR="004B7076">
        <w:rPr>
          <w:rFonts w:ascii="Times New Roman" w:eastAsia="Calibri" w:hAnsi="Times New Roman" w:cs="Times New Roman"/>
          <w:sz w:val="24"/>
          <w:szCs w:val="24"/>
        </w:rPr>
        <w:t>tinių</w:t>
      </w:r>
      <w:proofErr w:type="spellEnd"/>
      <w:r w:rsidR="004B7076">
        <w:rPr>
          <w:rFonts w:ascii="Times New Roman" w:eastAsia="Calibri" w:hAnsi="Times New Roman" w:cs="Times New Roman"/>
          <w:sz w:val="24"/>
          <w:szCs w:val="24"/>
        </w:rPr>
        <w:t xml:space="preserve"> kompiuterių, kurių dėka organizuojamos </w:t>
      </w:r>
      <w:r w:rsidRPr="003A16F2">
        <w:rPr>
          <w:rFonts w:ascii="Times New Roman" w:eastAsia="Calibri" w:hAnsi="Times New Roman" w:cs="Times New Roman"/>
          <w:sz w:val="24"/>
          <w:szCs w:val="24"/>
        </w:rPr>
        <w:t>pamokos</w:t>
      </w:r>
      <w:r w:rsidR="004B7076">
        <w:rPr>
          <w:rFonts w:ascii="Times New Roman" w:eastAsia="Calibri" w:hAnsi="Times New Roman" w:cs="Times New Roman"/>
          <w:sz w:val="24"/>
          <w:szCs w:val="24"/>
        </w:rPr>
        <w:t>, naudojant</w:t>
      </w:r>
      <w:r w:rsidRPr="003A16F2">
        <w:rPr>
          <w:rFonts w:ascii="Times New Roman" w:eastAsia="Calibri" w:hAnsi="Times New Roman" w:cs="Times New Roman"/>
          <w:sz w:val="24"/>
          <w:szCs w:val="24"/>
        </w:rPr>
        <w:t xml:space="preserve"> naujausias technologijas.</w:t>
      </w:r>
    </w:p>
    <w:p w:rsidR="000B4AAD"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Atnaujinta valgyklos valgomojo patal</w:t>
      </w:r>
      <w:r w:rsidR="004B7076">
        <w:rPr>
          <w:rFonts w:ascii="Times New Roman" w:eastAsia="Calibri" w:hAnsi="Times New Roman" w:cs="Times New Roman"/>
          <w:sz w:val="24"/>
          <w:szCs w:val="24"/>
        </w:rPr>
        <w:t>pa. Įrengtos 6 atskiros erdvės valgyti kartu su draugais</w:t>
      </w:r>
      <w:r w:rsidRPr="003A16F2">
        <w:rPr>
          <w:rFonts w:ascii="Times New Roman" w:eastAsia="Calibri" w:hAnsi="Times New Roman" w:cs="Times New Roman"/>
          <w:sz w:val="24"/>
          <w:szCs w:val="24"/>
        </w:rPr>
        <w:t xml:space="preserve"> bei bendra valgymo erdvė.</w:t>
      </w:r>
    </w:p>
    <w:p w:rsidR="003B03D6" w:rsidRPr="003A16F2" w:rsidRDefault="000B4AA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Atnaujinta sporto salės erdvė ir persirengimų kambariai.  Kūno kultūros pamokų, treniruočių metu joje sportuojantys mokiniai jaučia komfortą,  pasididžiavimą savo mokykla, savo miestu,  kyla jų savivertė, formuojasi estetinis skonis.</w:t>
      </w:r>
    </w:p>
    <w:p w:rsidR="007A1085" w:rsidRPr="003A16F2" w:rsidRDefault="004B7076" w:rsidP="00ED7A61">
      <w:pPr>
        <w:spacing w:after="0" w:line="320" w:lineRule="atLeas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Ugdymas karjerai. Organizuojamos įvairio</w:t>
      </w:r>
      <w:r w:rsidR="003535AE" w:rsidRPr="003A16F2">
        <w:rPr>
          <w:rFonts w:ascii="Times New Roman" w:eastAsia="Calibri" w:hAnsi="Times New Roman" w:cs="Times New Roman"/>
          <w:sz w:val="24"/>
          <w:szCs w:val="24"/>
        </w:rPr>
        <w:t>s</w:t>
      </w:r>
      <w:r w:rsidR="00B30EDD" w:rsidRPr="003A16F2">
        <w:rPr>
          <w:rFonts w:ascii="Times New Roman" w:eastAsia="Calibri" w:hAnsi="Times New Roman" w:cs="Times New Roman"/>
          <w:sz w:val="24"/>
          <w:szCs w:val="24"/>
        </w:rPr>
        <w:t>,</w:t>
      </w:r>
      <w:r>
        <w:rPr>
          <w:rFonts w:ascii="Times New Roman" w:eastAsia="Calibri" w:hAnsi="Times New Roman" w:cs="Times New Roman"/>
          <w:sz w:val="24"/>
          <w:szCs w:val="24"/>
        </w:rPr>
        <w:t xml:space="preserve"> naudingos profesinio konsultavimo veiklo</w:t>
      </w:r>
      <w:r w:rsidR="003B26FF" w:rsidRPr="003A16F2">
        <w:rPr>
          <w:rFonts w:ascii="Times New Roman" w:eastAsia="Calibri" w:hAnsi="Times New Roman" w:cs="Times New Roman"/>
          <w:sz w:val="24"/>
          <w:szCs w:val="24"/>
        </w:rPr>
        <w:t>s gimnazistams. Karjeros dienos metu Vilniaus universiteto, Vytauto Didžiojo universiteto, Lietuvos sveikatos mokslų universiteto, Mykolo Riomerio universiteto, Kauno technologijos universiteto, Kauno kolegijos atstovai III–IV klasių mokiniams pristatė savo aukštąsias mokyklas ir s</w:t>
      </w:r>
      <w:r>
        <w:rPr>
          <w:rFonts w:ascii="Times New Roman" w:eastAsia="Calibri" w:hAnsi="Times New Roman" w:cs="Times New Roman"/>
          <w:sz w:val="24"/>
          <w:szCs w:val="24"/>
        </w:rPr>
        <w:t>tudijų programas. II–III klasių</w:t>
      </w:r>
      <w:r w:rsidR="00EA30BA">
        <w:rPr>
          <w:rFonts w:ascii="Times New Roman" w:eastAsia="Calibri" w:hAnsi="Times New Roman" w:cs="Times New Roman"/>
          <w:sz w:val="24"/>
          <w:szCs w:val="24"/>
        </w:rPr>
        <w:t xml:space="preserve"> mokiniai tapo</w:t>
      </w:r>
      <w:r w:rsidR="003B26FF" w:rsidRPr="003A16F2">
        <w:rPr>
          <w:rFonts w:ascii="Times New Roman" w:eastAsia="Calibri" w:hAnsi="Times New Roman" w:cs="Times New Roman"/>
          <w:sz w:val="24"/>
          <w:szCs w:val="24"/>
        </w:rPr>
        <w:t xml:space="preserve"> </w:t>
      </w:r>
      <w:r w:rsidR="00EA30BA">
        <w:rPr>
          <w:rFonts w:ascii="Times New Roman" w:eastAsia="Calibri" w:hAnsi="Times New Roman" w:cs="Times New Roman"/>
          <w:sz w:val="24"/>
          <w:szCs w:val="24"/>
        </w:rPr>
        <w:t>pagal žurnalą „Reitingai“ parengto</w:t>
      </w:r>
      <w:r w:rsidR="003B26FF" w:rsidRPr="003A16F2">
        <w:rPr>
          <w:rFonts w:ascii="Times New Roman" w:eastAsia="Calibri" w:hAnsi="Times New Roman" w:cs="Times New Roman"/>
          <w:sz w:val="24"/>
          <w:szCs w:val="24"/>
        </w:rPr>
        <w:t xml:space="preserve"> semi</w:t>
      </w:r>
      <w:r w:rsidR="009E6C13">
        <w:rPr>
          <w:rFonts w:ascii="Times New Roman" w:eastAsia="Calibri" w:hAnsi="Times New Roman" w:cs="Times New Roman"/>
          <w:sz w:val="24"/>
          <w:szCs w:val="24"/>
        </w:rPr>
        <w:t>naro-mokymų</w:t>
      </w:r>
      <w:r w:rsidR="003B26FF" w:rsidRPr="003A16F2">
        <w:rPr>
          <w:rFonts w:ascii="Times New Roman" w:eastAsia="Calibri" w:hAnsi="Times New Roman" w:cs="Times New Roman"/>
          <w:sz w:val="24"/>
          <w:szCs w:val="24"/>
        </w:rPr>
        <w:t xml:space="preserve"> „Kaip a</w:t>
      </w:r>
      <w:r w:rsidR="00EB1E18">
        <w:rPr>
          <w:rFonts w:ascii="Times New Roman" w:eastAsia="Calibri" w:hAnsi="Times New Roman" w:cs="Times New Roman"/>
          <w:sz w:val="24"/>
          <w:szCs w:val="24"/>
        </w:rPr>
        <w:t>tsakingai pasirinkti profesiją“</w:t>
      </w:r>
      <w:r w:rsidR="009E6C13">
        <w:rPr>
          <w:rFonts w:ascii="Times New Roman" w:eastAsia="Calibri" w:hAnsi="Times New Roman" w:cs="Times New Roman"/>
          <w:sz w:val="24"/>
          <w:szCs w:val="24"/>
        </w:rPr>
        <w:t xml:space="preserve"> smalsiais klausytojais - renginį</w:t>
      </w:r>
      <w:r w:rsidR="003B26FF" w:rsidRPr="003A16F2">
        <w:rPr>
          <w:rFonts w:ascii="Times New Roman" w:eastAsia="Calibri" w:hAnsi="Times New Roman" w:cs="Times New Roman"/>
          <w:sz w:val="24"/>
          <w:szCs w:val="24"/>
        </w:rPr>
        <w:t xml:space="preserve"> vedė žurnalo vyr. redaktorius G. </w:t>
      </w:r>
      <w:proofErr w:type="spellStart"/>
      <w:r w:rsidR="003B26FF" w:rsidRPr="003A16F2">
        <w:rPr>
          <w:rFonts w:ascii="Times New Roman" w:eastAsia="Calibri" w:hAnsi="Times New Roman" w:cs="Times New Roman"/>
          <w:sz w:val="24"/>
          <w:szCs w:val="24"/>
        </w:rPr>
        <w:t>Sarafinas</w:t>
      </w:r>
      <w:proofErr w:type="spellEnd"/>
      <w:r w:rsidR="003B26FF" w:rsidRPr="003A16F2">
        <w:rPr>
          <w:rFonts w:ascii="Times New Roman" w:eastAsia="Calibri" w:hAnsi="Times New Roman" w:cs="Times New Roman"/>
          <w:sz w:val="24"/>
          <w:szCs w:val="24"/>
        </w:rPr>
        <w:t>. Trisdešimt keturi</w:t>
      </w:r>
      <w:r w:rsidR="00EA30BA">
        <w:rPr>
          <w:rFonts w:ascii="Times New Roman" w:eastAsia="Calibri" w:hAnsi="Times New Roman" w:cs="Times New Roman"/>
          <w:sz w:val="24"/>
          <w:szCs w:val="24"/>
        </w:rPr>
        <w:t xml:space="preserve">ems III–IV klasių mokiniams pristatytos </w:t>
      </w:r>
      <w:r w:rsidR="003B26FF" w:rsidRPr="003A16F2">
        <w:rPr>
          <w:rFonts w:ascii="Times New Roman" w:eastAsia="Calibri" w:hAnsi="Times New Roman" w:cs="Times New Roman"/>
          <w:sz w:val="24"/>
          <w:szCs w:val="24"/>
        </w:rPr>
        <w:t>Vilniaus universi</w:t>
      </w:r>
      <w:r w:rsidR="00EA30BA">
        <w:rPr>
          <w:rFonts w:ascii="Times New Roman" w:eastAsia="Calibri" w:hAnsi="Times New Roman" w:cs="Times New Roman"/>
          <w:sz w:val="24"/>
          <w:szCs w:val="24"/>
        </w:rPr>
        <w:t>teto studijų programo</w:t>
      </w:r>
      <w:r>
        <w:rPr>
          <w:rFonts w:ascii="Times New Roman" w:eastAsia="Calibri" w:hAnsi="Times New Roman" w:cs="Times New Roman"/>
          <w:sz w:val="24"/>
          <w:szCs w:val="24"/>
        </w:rPr>
        <w:t>s</w:t>
      </w:r>
      <w:r w:rsidR="00EA30BA">
        <w:rPr>
          <w:rFonts w:ascii="Times New Roman" w:eastAsia="Calibri" w:hAnsi="Times New Roman" w:cs="Times New Roman"/>
          <w:sz w:val="24"/>
          <w:szCs w:val="24"/>
        </w:rPr>
        <w:t>. IV klasių mokiniai klausė paskaitą</w:t>
      </w:r>
      <w:r w:rsidR="003B26FF" w:rsidRPr="003A16F2">
        <w:rPr>
          <w:rFonts w:ascii="Times New Roman" w:eastAsia="Calibri" w:hAnsi="Times New Roman" w:cs="Times New Roman"/>
          <w:sz w:val="24"/>
          <w:szCs w:val="24"/>
        </w:rPr>
        <w:t xml:space="preserve"> apie studijas užsienyje (</w:t>
      </w:r>
      <w:proofErr w:type="spellStart"/>
      <w:r w:rsidR="003B26FF" w:rsidRPr="003A16F2">
        <w:rPr>
          <w:rFonts w:ascii="Times New Roman" w:eastAsia="Calibri" w:hAnsi="Times New Roman" w:cs="Times New Roman"/>
          <w:sz w:val="24"/>
          <w:szCs w:val="24"/>
        </w:rPr>
        <w:t>Kalba.lt</w:t>
      </w:r>
      <w:proofErr w:type="spellEnd"/>
      <w:r w:rsidR="003B26FF" w:rsidRPr="003A16F2">
        <w:rPr>
          <w:rFonts w:ascii="Times New Roman" w:eastAsia="Calibri" w:hAnsi="Times New Roman" w:cs="Times New Roman"/>
          <w:sz w:val="24"/>
          <w:szCs w:val="24"/>
        </w:rPr>
        <w:t>), septyniasdešimt ke</w:t>
      </w:r>
      <w:r w:rsidR="00EA30BA">
        <w:rPr>
          <w:rFonts w:ascii="Times New Roman" w:eastAsia="Calibri" w:hAnsi="Times New Roman" w:cs="Times New Roman"/>
          <w:sz w:val="24"/>
          <w:szCs w:val="24"/>
        </w:rPr>
        <w:t>turi III klasių mokiniai</w:t>
      </w:r>
      <w:r w:rsidR="003B26FF" w:rsidRPr="003A16F2">
        <w:rPr>
          <w:rFonts w:ascii="Times New Roman" w:eastAsia="Calibri" w:hAnsi="Times New Roman" w:cs="Times New Roman"/>
          <w:sz w:val="24"/>
          <w:szCs w:val="24"/>
        </w:rPr>
        <w:t xml:space="preserve"> dalyvavo naujos platformos „Pasaulio studentai“ pristatyme ir mokymuose (</w:t>
      </w:r>
      <w:proofErr w:type="spellStart"/>
      <w:r w:rsidR="003B26FF" w:rsidRPr="003A16F2">
        <w:rPr>
          <w:rFonts w:ascii="Times New Roman" w:eastAsia="Calibri" w:hAnsi="Times New Roman" w:cs="Times New Roman"/>
          <w:sz w:val="24"/>
          <w:szCs w:val="24"/>
        </w:rPr>
        <w:t>Fox.lt</w:t>
      </w:r>
      <w:proofErr w:type="spellEnd"/>
      <w:r w:rsidR="003B26FF" w:rsidRPr="003A16F2">
        <w:rPr>
          <w:rFonts w:ascii="Times New Roman" w:eastAsia="Calibri" w:hAnsi="Times New Roman" w:cs="Times New Roman"/>
          <w:sz w:val="24"/>
          <w:szCs w:val="24"/>
        </w:rPr>
        <w:t>), ket</w:t>
      </w:r>
      <w:r w:rsidR="00EA30BA">
        <w:rPr>
          <w:rFonts w:ascii="Times New Roman" w:eastAsia="Calibri" w:hAnsi="Times New Roman" w:cs="Times New Roman"/>
          <w:sz w:val="24"/>
          <w:szCs w:val="24"/>
        </w:rPr>
        <w:t>uriasdešimt du IV klasių mokiniai</w:t>
      </w:r>
      <w:r w:rsidR="003B26FF" w:rsidRPr="003A16F2">
        <w:rPr>
          <w:rFonts w:ascii="Times New Roman" w:eastAsia="Calibri" w:hAnsi="Times New Roman" w:cs="Times New Roman"/>
          <w:sz w:val="24"/>
          <w:szCs w:val="24"/>
        </w:rPr>
        <w:t xml:space="preserve"> vyko į užsienio universitetų konferenciją „Išsilavinimas ir karjera 2019“ (</w:t>
      </w:r>
      <w:proofErr w:type="spellStart"/>
      <w:r w:rsidR="003B26FF" w:rsidRPr="003A16F2">
        <w:rPr>
          <w:rFonts w:ascii="Times New Roman" w:eastAsia="Calibri" w:hAnsi="Times New Roman" w:cs="Times New Roman"/>
          <w:sz w:val="24"/>
          <w:szCs w:val="24"/>
        </w:rPr>
        <w:t>Kalba.lt</w:t>
      </w:r>
      <w:proofErr w:type="spellEnd"/>
      <w:r w:rsidR="003B26FF" w:rsidRPr="003A16F2">
        <w:rPr>
          <w:rFonts w:ascii="Times New Roman" w:eastAsia="Calibri" w:hAnsi="Times New Roman" w:cs="Times New Roman"/>
          <w:sz w:val="24"/>
          <w:szCs w:val="24"/>
        </w:rPr>
        <w:t>). Dvidešimt trys II–III klasių mokiniai dalyvavo Vytauto Didžiojo universiteto projekte „Ma</w:t>
      </w:r>
      <w:r w:rsidR="00CA0BBD">
        <w:rPr>
          <w:rFonts w:ascii="Times New Roman" w:eastAsia="Calibri" w:hAnsi="Times New Roman" w:cs="Times New Roman"/>
          <w:sz w:val="24"/>
          <w:szCs w:val="24"/>
        </w:rPr>
        <w:t xml:space="preserve">tuokis </w:t>
      </w:r>
      <w:r w:rsidR="003B26FF" w:rsidRPr="003A16F2">
        <w:rPr>
          <w:rFonts w:ascii="Times New Roman" w:eastAsia="Calibri" w:hAnsi="Times New Roman" w:cs="Times New Roman"/>
          <w:sz w:val="24"/>
          <w:szCs w:val="24"/>
        </w:rPr>
        <w:t xml:space="preserve">profesiją“, </w:t>
      </w:r>
      <w:r w:rsidR="00EB1E18">
        <w:rPr>
          <w:rFonts w:ascii="Times New Roman" w:eastAsia="Calibri" w:hAnsi="Times New Roman" w:cs="Times New Roman"/>
          <w:sz w:val="24"/>
          <w:szCs w:val="24"/>
        </w:rPr>
        <w:t xml:space="preserve">o </w:t>
      </w:r>
      <w:r w:rsidR="003B26FF" w:rsidRPr="003A16F2">
        <w:rPr>
          <w:rFonts w:ascii="Times New Roman" w:eastAsia="Calibri" w:hAnsi="Times New Roman" w:cs="Times New Roman"/>
          <w:sz w:val="24"/>
          <w:szCs w:val="24"/>
        </w:rPr>
        <w:t>šimtas II klasių mokinių dalyv</w:t>
      </w:r>
      <w:r w:rsidR="00EB1E18">
        <w:rPr>
          <w:rFonts w:ascii="Times New Roman" w:eastAsia="Calibri" w:hAnsi="Times New Roman" w:cs="Times New Roman"/>
          <w:sz w:val="24"/>
          <w:szCs w:val="24"/>
        </w:rPr>
        <w:t>avo konferencijoje „</w:t>
      </w:r>
      <w:proofErr w:type="spellStart"/>
      <w:r w:rsidR="00EB1E18">
        <w:rPr>
          <w:rFonts w:ascii="Times New Roman" w:eastAsia="Calibri" w:hAnsi="Times New Roman" w:cs="Times New Roman"/>
          <w:sz w:val="24"/>
          <w:szCs w:val="24"/>
        </w:rPr>
        <w:t>Studfestas</w:t>
      </w:r>
      <w:proofErr w:type="spellEnd"/>
      <w:r w:rsidR="00EB1E18">
        <w:rPr>
          <w:rFonts w:ascii="Times New Roman" w:eastAsia="Calibri" w:hAnsi="Times New Roman" w:cs="Times New Roman"/>
          <w:sz w:val="24"/>
          <w:szCs w:val="24"/>
        </w:rPr>
        <w:t>“. S</w:t>
      </w:r>
      <w:r w:rsidR="003B26FF" w:rsidRPr="003A16F2">
        <w:rPr>
          <w:rFonts w:ascii="Times New Roman" w:eastAsia="Calibri" w:hAnsi="Times New Roman" w:cs="Times New Roman"/>
          <w:sz w:val="24"/>
          <w:szCs w:val="24"/>
        </w:rPr>
        <w:t>eptyni</w:t>
      </w:r>
      <w:r w:rsidR="00EB1E18">
        <w:rPr>
          <w:rFonts w:ascii="Times New Roman" w:eastAsia="Calibri" w:hAnsi="Times New Roman" w:cs="Times New Roman"/>
          <w:sz w:val="24"/>
          <w:szCs w:val="24"/>
        </w:rPr>
        <w:t>olika IV klasių mokinių vyko į</w:t>
      </w:r>
      <w:r w:rsidR="003B26FF" w:rsidRPr="003A16F2">
        <w:rPr>
          <w:rFonts w:ascii="Times New Roman" w:eastAsia="Calibri" w:hAnsi="Times New Roman" w:cs="Times New Roman"/>
          <w:sz w:val="24"/>
          <w:szCs w:val="24"/>
        </w:rPr>
        <w:t xml:space="preserve"> </w:t>
      </w:r>
      <w:r w:rsidR="00EB1E18">
        <w:rPr>
          <w:rFonts w:ascii="Times New Roman" w:eastAsia="Calibri" w:hAnsi="Times New Roman" w:cs="Times New Roman"/>
          <w:sz w:val="24"/>
          <w:szCs w:val="24"/>
        </w:rPr>
        <w:t>Lietuvos aukštųjų mokyklų mugę</w:t>
      </w:r>
      <w:r w:rsidR="003B26FF" w:rsidRPr="003A16F2">
        <w:rPr>
          <w:rFonts w:ascii="Times New Roman" w:eastAsia="Calibri" w:hAnsi="Times New Roman" w:cs="Times New Roman"/>
          <w:sz w:val="24"/>
          <w:szCs w:val="24"/>
        </w:rPr>
        <w:t xml:space="preserve"> (LAMABPO), trisdešimt II klasių mokinių </w:t>
      </w:r>
      <w:r w:rsidR="00EB1E18">
        <w:rPr>
          <w:rFonts w:ascii="Times New Roman" w:eastAsia="Calibri" w:hAnsi="Times New Roman" w:cs="Times New Roman"/>
          <w:sz w:val="24"/>
          <w:szCs w:val="24"/>
        </w:rPr>
        <w:t>domėjosi Atvirų durų dienos renginiais</w:t>
      </w:r>
      <w:r w:rsidR="003B26FF" w:rsidRPr="003A16F2">
        <w:rPr>
          <w:rFonts w:ascii="Times New Roman" w:eastAsia="Calibri" w:hAnsi="Times New Roman" w:cs="Times New Roman"/>
          <w:sz w:val="24"/>
          <w:szCs w:val="24"/>
        </w:rPr>
        <w:t xml:space="preserve"> </w:t>
      </w:r>
      <w:r w:rsidR="009E6C13">
        <w:rPr>
          <w:rFonts w:ascii="Times New Roman" w:eastAsia="Calibri" w:hAnsi="Times New Roman" w:cs="Times New Roman"/>
          <w:sz w:val="24"/>
          <w:szCs w:val="24"/>
        </w:rPr>
        <w:t>Jonavos Politechnikos mokykloje. Š</w:t>
      </w:r>
      <w:r w:rsidR="003B26FF" w:rsidRPr="003A16F2">
        <w:rPr>
          <w:rFonts w:ascii="Times New Roman" w:eastAsia="Calibri" w:hAnsi="Times New Roman" w:cs="Times New Roman"/>
          <w:sz w:val="24"/>
          <w:szCs w:val="24"/>
        </w:rPr>
        <w:t>im</w:t>
      </w:r>
      <w:r w:rsidR="00EA30BA">
        <w:rPr>
          <w:rFonts w:ascii="Times New Roman" w:eastAsia="Calibri" w:hAnsi="Times New Roman" w:cs="Times New Roman"/>
          <w:sz w:val="24"/>
          <w:szCs w:val="24"/>
        </w:rPr>
        <w:t>tas I–II klasių mokinių susitiko</w:t>
      </w:r>
      <w:r w:rsidR="003B26FF" w:rsidRPr="003A16F2">
        <w:rPr>
          <w:rFonts w:ascii="Times New Roman" w:eastAsia="Calibri" w:hAnsi="Times New Roman" w:cs="Times New Roman"/>
          <w:sz w:val="24"/>
          <w:szCs w:val="24"/>
        </w:rPr>
        <w:t xml:space="preserve"> su Vytauto Didžiojo universiteto docentu R. </w:t>
      </w:r>
      <w:proofErr w:type="spellStart"/>
      <w:r w:rsidR="003B26FF" w:rsidRPr="003A16F2">
        <w:rPr>
          <w:rFonts w:ascii="Times New Roman" w:eastAsia="Calibri" w:hAnsi="Times New Roman" w:cs="Times New Roman"/>
          <w:sz w:val="24"/>
          <w:szCs w:val="24"/>
        </w:rPr>
        <w:t>Zemkausku</w:t>
      </w:r>
      <w:proofErr w:type="spellEnd"/>
      <w:r w:rsidR="003B26FF" w:rsidRPr="003A16F2">
        <w:rPr>
          <w:rFonts w:ascii="Times New Roman" w:eastAsia="Calibri" w:hAnsi="Times New Roman" w:cs="Times New Roman"/>
          <w:sz w:val="24"/>
          <w:szCs w:val="24"/>
        </w:rPr>
        <w:t>. Visi IV klasių mokiniai dalyvavo LAMABPO sistemos naudojimo mokymuose (LAMABPO). Pravestos klasės valandėlės I klasių mokiniams „Darbo pas</w:t>
      </w:r>
      <w:r w:rsidR="009E6C13">
        <w:rPr>
          <w:rFonts w:ascii="Times New Roman" w:eastAsia="Calibri" w:hAnsi="Times New Roman" w:cs="Times New Roman"/>
          <w:sz w:val="24"/>
          <w:szCs w:val="24"/>
        </w:rPr>
        <w:t>irinkimas ir karjeros samprata“ bei</w:t>
      </w:r>
      <w:r w:rsidR="003B26FF" w:rsidRPr="003A16F2">
        <w:rPr>
          <w:rFonts w:ascii="Times New Roman" w:eastAsia="Calibri" w:hAnsi="Times New Roman" w:cs="Times New Roman"/>
          <w:sz w:val="24"/>
          <w:szCs w:val="24"/>
        </w:rPr>
        <w:t xml:space="preserve"> „Ateities profesijos ir įgūdžiai“, </w:t>
      </w:r>
      <w:r w:rsidR="009E6C13">
        <w:rPr>
          <w:rFonts w:ascii="Times New Roman" w:eastAsia="Calibri" w:hAnsi="Times New Roman" w:cs="Times New Roman"/>
          <w:sz w:val="24"/>
          <w:szCs w:val="24"/>
        </w:rPr>
        <w:t xml:space="preserve">o </w:t>
      </w:r>
      <w:r w:rsidR="003B26FF" w:rsidRPr="003A16F2">
        <w:rPr>
          <w:rFonts w:ascii="Times New Roman" w:eastAsia="Calibri" w:hAnsi="Times New Roman" w:cs="Times New Roman"/>
          <w:sz w:val="24"/>
          <w:szCs w:val="24"/>
        </w:rPr>
        <w:t>II klasių mokiniams ir jų tėvams</w:t>
      </w:r>
      <w:r w:rsidR="00EA30BA">
        <w:rPr>
          <w:rFonts w:ascii="Times New Roman" w:eastAsia="Calibri" w:hAnsi="Times New Roman" w:cs="Times New Roman"/>
          <w:sz w:val="24"/>
          <w:szCs w:val="24"/>
        </w:rPr>
        <w:t xml:space="preserve"> perskaitytas</w:t>
      </w:r>
      <w:r w:rsidR="003B26FF" w:rsidRPr="003A16F2">
        <w:rPr>
          <w:rFonts w:ascii="Times New Roman" w:eastAsia="Calibri" w:hAnsi="Times New Roman" w:cs="Times New Roman"/>
          <w:sz w:val="24"/>
          <w:szCs w:val="24"/>
        </w:rPr>
        <w:t xml:space="preserve"> pranešimas „Individualaus ugdymo plano sąsajos su studijomis aukštosiose mokyklose“, III–IV klasių mokiniams</w:t>
      </w:r>
      <w:r w:rsidR="00EA30BA">
        <w:rPr>
          <w:rFonts w:ascii="Times New Roman" w:eastAsia="Calibri" w:hAnsi="Times New Roman" w:cs="Times New Roman"/>
          <w:sz w:val="24"/>
          <w:szCs w:val="24"/>
        </w:rPr>
        <w:t xml:space="preserve"> -</w:t>
      </w:r>
      <w:r w:rsidR="003B26FF" w:rsidRPr="003A16F2">
        <w:rPr>
          <w:rFonts w:ascii="Times New Roman" w:eastAsia="Calibri" w:hAnsi="Times New Roman" w:cs="Times New Roman"/>
          <w:sz w:val="24"/>
          <w:szCs w:val="24"/>
        </w:rPr>
        <w:t xml:space="preserve"> „Stojimo į Lietuvos a</w:t>
      </w:r>
      <w:r w:rsidR="00EA30BA">
        <w:rPr>
          <w:rFonts w:ascii="Times New Roman" w:eastAsia="Calibri" w:hAnsi="Times New Roman" w:cs="Times New Roman"/>
          <w:sz w:val="24"/>
          <w:szCs w:val="24"/>
        </w:rPr>
        <w:t>ukštąsias mokyklas tvarka 2019“.</w:t>
      </w:r>
      <w:r w:rsidR="003B26FF" w:rsidRPr="003A16F2">
        <w:rPr>
          <w:rFonts w:ascii="Times New Roman" w:eastAsia="Calibri" w:hAnsi="Times New Roman" w:cs="Times New Roman"/>
          <w:sz w:val="24"/>
          <w:szCs w:val="24"/>
        </w:rPr>
        <w:t xml:space="preserve"> II–IV klasių mokiniai konsultuoti individualiai dėl mokomųjų dalykų ir </w:t>
      </w:r>
      <w:r w:rsidR="00114BAE" w:rsidRPr="003A16F2">
        <w:rPr>
          <w:rFonts w:ascii="Times New Roman" w:eastAsia="Calibri" w:hAnsi="Times New Roman" w:cs="Times New Roman"/>
          <w:sz w:val="24"/>
          <w:szCs w:val="24"/>
        </w:rPr>
        <w:t>studijų programos pasirinkimo.</w:t>
      </w:r>
    </w:p>
    <w:p w:rsidR="007A1085" w:rsidRPr="003A16F2" w:rsidRDefault="007A1085" w:rsidP="004C040B">
      <w:pPr>
        <w:spacing w:after="0" w:line="300" w:lineRule="atLeast"/>
        <w:ind w:firstLine="567"/>
        <w:jc w:val="both"/>
        <w:rPr>
          <w:rFonts w:ascii="Times New Roman" w:eastAsia="Calibri" w:hAnsi="Times New Roman" w:cs="Times New Roman"/>
          <w:sz w:val="24"/>
          <w:szCs w:val="24"/>
        </w:rPr>
      </w:pPr>
    </w:p>
    <w:p w:rsidR="00DA6F27" w:rsidRPr="003A16F2" w:rsidRDefault="00B76214" w:rsidP="00ED7A61">
      <w:pPr>
        <w:spacing w:after="0" w:line="320" w:lineRule="atLeast"/>
        <w:ind w:firstLine="567"/>
        <w:jc w:val="both"/>
        <w:rPr>
          <w:rFonts w:ascii="Times New Roman" w:hAnsi="Times New Roman" w:cs="Times New Roman"/>
          <w:sz w:val="24"/>
          <w:szCs w:val="24"/>
        </w:rPr>
      </w:pPr>
      <w:r w:rsidRPr="003A16F2">
        <w:rPr>
          <w:rFonts w:ascii="Times New Roman" w:hAnsi="Times New Roman" w:cs="Times New Roman"/>
          <w:sz w:val="24"/>
          <w:szCs w:val="24"/>
        </w:rPr>
        <w:t xml:space="preserve">Tobulintinos pusės: </w:t>
      </w:r>
    </w:p>
    <w:p w:rsidR="00DA6F27" w:rsidRPr="003A16F2" w:rsidRDefault="00DA6F27" w:rsidP="00ED7A61">
      <w:pPr>
        <w:spacing w:after="0" w:line="320" w:lineRule="atLeast"/>
        <w:ind w:firstLine="567"/>
        <w:jc w:val="both"/>
        <w:rPr>
          <w:rFonts w:ascii="Times New Roman" w:hAnsi="Times New Roman" w:cs="Times New Roman"/>
          <w:sz w:val="24"/>
          <w:szCs w:val="24"/>
        </w:rPr>
      </w:pPr>
      <w:r w:rsidRPr="003A16F2">
        <w:rPr>
          <w:rFonts w:ascii="Times New Roman" w:hAnsi="Times New Roman" w:cs="Times New Roman"/>
          <w:sz w:val="24"/>
          <w:szCs w:val="24"/>
        </w:rPr>
        <w:t>1.</w:t>
      </w:r>
      <w:r w:rsidR="00E06CE9" w:rsidRPr="003A16F2">
        <w:rPr>
          <w:rFonts w:ascii="Times New Roman" w:hAnsi="Times New Roman" w:cs="Times New Roman"/>
          <w:sz w:val="24"/>
          <w:szCs w:val="24"/>
        </w:rPr>
        <w:t xml:space="preserve"> K</w:t>
      </w:r>
      <w:r w:rsidRPr="003A16F2">
        <w:rPr>
          <w:rFonts w:ascii="Times New Roman" w:hAnsi="Times New Roman" w:cs="Times New Roman"/>
          <w:sz w:val="24"/>
          <w:szCs w:val="24"/>
        </w:rPr>
        <w:t>iekvieno mokinio pasiekimų ir pažangos gerinimas, neformaliojo ugdymo, renginių organizavimo sistemos tobulinimas, skatinant kiekvieno bendruomenės nario savir</w:t>
      </w:r>
      <w:r w:rsidR="009A08D2" w:rsidRPr="003A16F2">
        <w:rPr>
          <w:rFonts w:ascii="Times New Roman" w:hAnsi="Times New Roman" w:cs="Times New Roman"/>
          <w:sz w:val="24"/>
          <w:szCs w:val="24"/>
        </w:rPr>
        <w:t xml:space="preserve">aišką, iniciatyvą  </w:t>
      </w:r>
      <w:r w:rsidRPr="003A16F2">
        <w:rPr>
          <w:rFonts w:ascii="Times New Roman" w:hAnsi="Times New Roman" w:cs="Times New Roman"/>
          <w:sz w:val="24"/>
          <w:szCs w:val="24"/>
        </w:rPr>
        <w:t>ir lyderystę</w:t>
      </w:r>
      <w:r w:rsidR="00581B7D" w:rsidRPr="003A16F2">
        <w:rPr>
          <w:rFonts w:ascii="Times New Roman" w:hAnsi="Times New Roman" w:cs="Times New Roman"/>
          <w:sz w:val="24"/>
          <w:szCs w:val="24"/>
        </w:rPr>
        <w:t>;</w:t>
      </w:r>
    </w:p>
    <w:p w:rsidR="00DA6F27" w:rsidRPr="003A16F2" w:rsidRDefault="00DA6F27" w:rsidP="00ED7A61">
      <w:pPr>
        <w:spacing w:after="0" w:line="320" w:lineRule="atLeast"/>
        <w:ind w:firstLine="567"/>
        <w:jc w:val="both"/>
        <w:rPr>
          <w:rFonts w:ascii="Times New Roman" w:hAnsi="Times New Roman" w:cs="Times New Roman"/>
          <w:sz w:val="24"/>
          <w:szCs w:val="24"/>
        </w:rPr>
      </w:pPr>
      <w:r w:rsidRPr="003A16F2">
        <w:rPr>
          <w:rFonts w:ascii="Times New Roman" w:hAnsi="Times New Roman" w:cs="Times New Roman"/>
          <w:sz w:val="24"/>
          <w:szCs w:val="24"/>
        </w:rPr>
        <w:t xml:space="preserve">2. Individualios mokinio </w:t>
      </w:r>
      <w:r w:rsidR="009A08D2" w:rsidRPr="003A16F2">
        <w:rPr>
          <w:rFonts w:ascii="Times New Roman" w:hAnsi="Times New Roman" w:cs="Times New Roman"/>
          <w:sz w:val="24"/>
          <w:szCs w:val="24"/>
        </w:rPr>
        <w:t>pažangos ir kūrybiškumo didinimas,</w:t>
      </w:r>
      <w:r w:rsidRPr="003A16F2">
        <w:rPr>
          <w:rFonts w:ascii="Times New Roman" w:hAnsi="Times New Roman" w:cs="Times New Roman"/>
          <w:sz w:val="24"/>
          <w:szCs w:val="24"/>
        </w:rPr>
        <w:t xml:space="preserve"> plėtojant mokymo metodų įvairovę</w:t>
      </w:r>
      <w:r w:rsidR="00581B7D" w:rsidRPr="003A16F2">
        <w:rPr>
          <w:rFonts w:ascii="Times New Roman" w:hAnsi="Times New Roman" w:cs="Times New Roman"/>
          <w:sz w:val="24"/>
          <w:szCs w:val="24"/>
        </w:rPr>
        <w:t>, tobulinant ugdymo organizavimą;</w:t>
      </w:r>
      <w:r w:rsidRPr="003A16F2">
        <w:rPr>
          <w:rFonts w:ascii="Times New Roman" w:hAnsi="Times New Roman" w:cs="Times New Roman"/>
          <w:sz w:val="24"/>
          <w:szCs w:val="24"/>
        </w:rPr>
        <w:t xml:space="preserve"> </w:t>
      </w:r>
    </w:p>
    <w:p w:rsidR="00DA6F27" w:rsidRPr="003A16F2" w:rsidRDefault="00581B7D" w:rsidP="00ED7A61">
      <w:pPr>
        <w:spacing w:after="0" w:line="320" w:lineRule="atLeast"/>
        <w:ind w:firstLine="567"/>
        <w:jc w:val="both"/>
        <w:rPr>
          <w:rFonts w:ascii="Times New Roman" w:hAnsi="Times New Roman" w:cs="Times New Roman"/>
          <w:sz w:val="24"/>
          <w:szCs w:val="24"/>
        </w:rPr>
      </w:pPr>
      <w:r w:rsidRPr="003A16F2">
        <w:rPr>
          <w:rFonts w:ascii="Times New Roman" w:hAnsi="Times New Roman" w:cs="Times New Roman"/>
          <w:sz w:val="24"/>
          <w:szCs w:val="24"/>
        </w:rPr>
        <w:t>3.</w:t>
      </w:r>
      <w:r w:rsidR="00613389" w:rsidRPr="003A16F2">
        <w:rPr>
          <w:rFonts w:ascii="Times New Roman" w:hAnsi="Times New Roman" w:cs="Times New Roman"/>
          <w:sz w:val="24"/>
          <w:szCs w:val="24"/>
        </w:rPr>
        <w:t xml:space="preserve"> </w:t>
      </w:r>
      <w:r w:rsidRPr="003A16F2">
        <w:rPr>
          <w:rFonts w:ascii="Times New Roman" w:hAnsi="Times New Roman" w:cs="Times New Roman"/>
          <w:sz w:val="24"/>
          <w:szCs w:val="24"/>
        </w:rPr>
        <w:t>Sudarant maksimaliai palankias ugdymo(si) aplinkas, atnaujinant ir įrengiant edukacines erdves</w:t>
      </w:r>
      <w:r w:rsidR="00613389" w:rsidRPr="003A16F2">
        <w:rPr>
          <w:rFonts w:ascii="Times New Roman" w:hAnsi="Times New Roman" w:cs="Times New Roman"/>
          <w:sz w:val="24"/>
          <w:szCs w:val="24"/>
        </w:rPr>
        <w:t>.</w:t>
      </w:r>
    </w:p>
    <w:p w:rsidR="00F92735" w:rsidRPr="003A16F2" w:rsidRDefault="00581B7D" w:rsidP="00ED7A61">
      <w:pPr>
        <w:spacing w:after="0" w:line="320" w:lineRule="atLeast"/>
        <w:ind w:firstLine="567"/>
        <w:jc w:val="both"/>
        <w:rPr>
          <w:rFonts w:ascii="Times New Roman" w:eastAsia="Calibri" w:hAnsi="Times New Roman" w:cs="Times New Roman"/>
          <w:sz w:val="24"/>
          <w:szCs w:val="24"/>
        </w:rPr>
      </w:pPr>
      <w:r w:rsidRPr="003A16F2">
        <w:rPr>
          <w:rFonts w:ascii="Times New Roman" w:hAnsi="Times New Roman" w:cs="Times New Roman"/>
          <w:sz w:val="24"/>
          <w:szCs w:val="24"/>
        </w:rPr>
        <w:t>4.</w:t>
      </w:r>
      <w:r w:rsidR="00613389" w:rsidRPr="003A16F2">
        <w:rPr>
          <w:rFonts w:ascii="Times New Roman" w:hAnsi="Times New Roman" w:cs="Times New Roman"/>
          <w:sz w:val="24"/>
          <w:szCs w:val="24"/>
        </w:rPr>
        <w:t xml:space="preserve"> </w:t>
      </w:r>
      <w:r w:rsidRPr="003A16F2">
        <w:rPr>
          <w:rFonts w:ascii="Times New Roman" w:hAnsi="Times New Roman" w:cs="Times New Roman"/>
          <w:sz w:val="24"/>
          <w:szCs w:val="24"/>
        </w:rPr>
        <w:t>G</w:t>
      </w:r>
      <w:r w:rsidR="00B76214" w:rsidRPr="003A16F2">
        <w:rPr>
          <w:rFonts w:ascii="Times New Roman" w:hAnsi="Times New Roman" w:cs="Times New Roman"/>
          <w:sz w:val="24"/>
          <w:szCs w:val="24"/>
        </w:rPr>
        <w:t>alimybė pasirinkti užduotis pagal savo gebėjimus, mokymosi tikslų ir žingsnių jiems pasiekti aptarimas su mokiniais, tėvų įtraukimas į vaiko mokymosi sėkmių aptarimą, pagalba mokiniui, norinčiam atpažinti savo gabumus ir polinkius, informacijos apie tolimesnio mokymosi ir karjeros galimybes pateikimas.</w:t>
      </w:r>
      <w:r w:rsidR="00986069" w:rsidRPr="003A16F2">
        <w:rPr>
          <w:rFonts w:ascii="Times New Roman" w:hAnsi="Times New Roman" w:cs="Times New Roman"/>
          <w:sz w:val="24"/>
          <w:szCs w:val="24"/>
        </w:rPr>
        <w:t xml:space="preserve"> </w:t>
      </w:r>
      <w:r w:rsidR="00445E9E" w:rsidRPr="003A16F2">
        <w:rPr>
          <w:rFonts w:ascii="Times New Roman" w:hAnsi="Times New Roman" w:cs="Times New Roman"/>
          <w:sz w:val="24"/>
          <w:szCs w:val="24"/>
        </w:rPr>
        <w:t>Mokytojų tarybos posėdžiuose aptariami pusmečių ugdymosi</w:t>
      </w:r>
      <w:r w:rsidR="00CA0BBD">
        <w:rPr>
          <w:rFonts w:ascii="Times New Roman" w:hAnsi="Times New Roman" w:cs="Times New Roman"/>
          <w:sz w:val="24"/>
          <w:szCs w:val="24"/>
        </w:rPr>
        <w:t xml:space="preserve"> kokybės</w:t>
      </w:r>
      <w:r w:rsidR="00445E9E" w:rsidRPr="003A16F2">
        <w:rPr>
          <w:rFonts w:ascii="Times New Roman" w:hAnsi="Times New Roman" w:cs="Times New Roman"/>
          <w:sz w:val="24"/>
          <w:szCs w:val="24"/>
        </w:rPr>
        <w:t xml:space="preserve"> rezultatai, brandos egzaminų, PUPP pasiekimai. </w:t>
      </w:r>
    </w:p>
    <w:p w:rsidR="00071F6F" w:rsidRPr="003A16F2" w:rsidRDefault="00071F6F" w:rsidP="00ED7A61">
      <w:pPr>
        <w:overflowPunct w:val="0"/>
        <w:spacing w:after="0" w:line="320" w:lineRule="atLeast"/>
        <w:ind w:firstLine="567"/>
        <w:jc w:val="both"/>
        <w:textAlignment w:val="baseline"/>
        <w:rPr>
          <w:rFonts w:ascii="Times New Roman" w:eastAsia="Times New Roman" w:hAnsi="Times New Roman" w:cs="Times New Roman"/>
          <w:sz w:val="24"/>
          <w:szCs w:val="24"/>
          <w:lang w:eastAsia="lt-LT"/>
        </w:rPr>
      </w:pPr>
      <w:r w:rsidRPr="003A16F2">
        <w:rPr>
          <w:rFonts w:ascii="Times New Roman" w:eastAsia="Times New Roman" w:hAnsi="Times New Roman" w:cs="Times New Roman"/>
          <w:sz w:val="24"/>
          <w:szCs w:val="24"/>
          <w:lang w:eastAsia="lt-LT"/>
        </w:rPr>
        <w:lastRenderedPageBreak/>
        <w:t>Apibendrinant veiklos įgyvendinimą, galima daryti šias išvadas:</w:t>
      </w:r>
    </w:p>
    <w:p w:rsidR="00071F6F" w:rsidRPr="003A16F2" w:rsidRDefault="00071F6F" w:rsidP="00ED7A61">
      <w:pPr>
        <w:overflowPunct w:val="0"/>
        <w:spacing w:after="0" w:line="320" w:lineRule="atLeast"/>
        <w:ind w:firstLine="567"/>
        <w:jc w:val="both"/>
        <w:textAlignment w:val="baseline"/>
        <w:rPr>
          <w:rFonts w:ascii="Times New Roman" w:eastAsia="Times New Roman" w:hAnsi="Times New Roman" w:cs="Times New Roman"/>
          <w:sz w:val="24"/>
          <w:szCs w:val="24"/>
          <w:lang w:eastAsia="lt-LT"/>
        </w:rPr>
      </w:pPr>
      <w:r w:rsidRPr="003A16F2">
        <w:rPr>
          <w:rFonts w:ascii="Times New Roman" w:eastAsia="Times New Roman" w:hAnsi="Times New Roman" w:cs="Times New Roman"/>
          <w:sz w:val="24"/>
          <w:szCs w:val="24"/>
          <w:lang w:eastAsia="lt-LT"/>
        </w:rPr>
        <w:t>1. Sukurti bendrą individualios pažangos matavimo metodiką ir įsivertinimo įrankius.</w:t>
      </w:r>
      <w:r w:rsidR="00613389" w:rsidRPr="003A16F2">
        <w:rPr>
          <w:rFonts w:ascii="Times New Roman" w:eastAsia="Times New Roman" w:hAnsi="Times New Roman" w:cs="Times New Roman"/>
          <w:sz w:val="24"/>
          <w:szCs w:val="24"/>
          <w:lang w:eastAsia="lt-LT"/>
        </w:rPr>
        <w:t xml:space="preserve"> </w:t>
      </w:r>
      <w:r w:rsidR="00CA0BBD">
        <w:rPr>
          <w:rFonts w:ascii="Times New Roman" w:eastAsia="Times New Roman" w:hAnsi="Times New Roman" w:cs="Times New Roman"/>
          <w:sz w:val="24"/>
          <w:szCs w:val="24"/>
          <w:lang w:eastAsia="lt-LT"/>
        </w:rPr>
        <w:t xml:space="preserve">Atkreipti </w:t>
      </w:r>
      <w:r w:rsidRPr="003A16F2">
        <w:rPr>
          <w:rFonts w:ascii="Times New Roman" w:eastAsia="Times New Roman" w:hAnsi="Times New Roman" w:cs="Times New Roman"/>
          <w:sz w:val="24"/>
          <w:szCs w:val="24"/>
          <w:lang w:eastAsia="lt-LT"/>
        </w:rPr>
        <w:t xml:space="preserve"> dėmesį </w:t>
      </w:r>
      <w:r w:rsidR="00CA0BBD">
        <w:rPr>
          <w:rFonts w:ascii="Times New Roman" w:eastAsia="Times New Roman" w:hAnsi="Times New Roman" w:cs="Times New Roman"/>
          <w:sz w:val="24"/>
          <w:szCs w:val="24"/>
          <w:lang w:eastAsia="lt-LT"/>
        </w:rPr>
        <w:t>į vertinimo kriterijų sudarymą, formuluojant pamokų uždavinius</w:t>
      </w:r>
      <w:r w:rsidRPr="003A16F2">
        <w:rPr>
          <w:rFonts w:ascii="Times New Roman" w:eastAsia="Times New Roman" w:hAnsi="Times New Roman" w:cs="Times New Roman"/>
          <w:sz w:val="24"/>
          <w:szCs w:val="24"/>
          <w:lang w:eastAsia="lt-LT"/>
        </w:rPr>
        <w:t xml:space="preserve">. Mokytojams  rekomenduojama intensyviau naudotis „IQES </w:t>
      </w:r>
      <w:proofErr w:type="spellStart"/>
      <w:r w:rsidRPr="003A16F2">
        <w:rPr>
          <w:rFonts w:ascii="Times New Roman" w:eastAsia="Times New Roman" w:hAnsi="Times New Roman" w:cs="Times New Roman"/>
          <w:sz w:val="24"/>
          <w:szCs w:val="24"/>
          <w:lang w:eastAsia="lt-LT"/>
        </w:rPr>
        <w:t>online</w:t>
      </w:r>
      <w:proofErr w:type="spellEnd"/>
      <w:r w:rsidRPr="003A16F2">
        <w:rPr>
          <w:rFonts w:ascii="Times New Roman" w:eastAsia="Times New Roman" w:hAnsi="Times New Roman" w:cs="Times New Roman"/>
          <w:sz w:val="24"/>
          <w:szCs w:val="24"/>
          <w:lang w:eastAsia="lt-LT"/>
        </w:rPr>
        <w:t xml:space="preserve"> Lietuva“ metodine baze. </w:t>
      </w:r>
    </w:p>
    <w:p w:rsidR="00071F6F" w:rsidRPr="003A16F2" w:rsidRDefault="00071F6F" w:rsidP="00ED7A61">
      <w:pPr>
        <w:overflowPunct w:val="0"/>
        <w:spacing w:after="0" w:line="320" w:lineRule="atLeast"/>
        <w:ind w:firstLine="567"/>
        <w:jc w:val="both"/>
        <w:textAlignment w:val="baseline"/>
        <w:rPr>
          <w:rFonts w:ascii="Times New Roman" w:eastAsia="Times New Roman" w:hAnsi="Times New Roman" w:cs="Times New Roman"/>
          <w:sz w:val="24"/>
          <w:szCs w:val="24"/>
          <w:lang w:eastAsia="lt-LT"/>
        </w:rPr>
      </w:pPr>
      <w:r w:rsidRPr="003A16F2">
        <w:rPr>
          <w:rFonts w:ascii="Times New Roman" w:eastAsia="Times New Roman" w:hAnsi="Times New Roman" w:cs="Times New Roman"/>
          <w:sz w:val="24"/>
          <w:szCs w:val="24"/>
          <w:lang w:eastAsia="lt-LT"/>
        </w:rPr>
        <w:t>2. Sustiprinti mokėjimo mokytis kompetencijų ugdymą, metodinėse grupėse aptariant instrumentus, įgalinančius pačius mokinius prisiimti atsakomybę už savo mokymosi planavimą. Mokytojams siekti mokinių savivaldaus ir personalizuoto mokymosi.</w:t>
      </w:r>
    </w:p>
    <w:p w:rsidR="00071F6F" w:rsidRPr="003A16F2" w:rsidRDefault="00071F6F" w:rsidP="00ED7A61">
      <w:pPr>
        <w:overflowPunct w:val="0"/>
        <w:spacing w:after="0" w:line="320" w:lineRule="atLeast"/>
        <w:ind w:firstLine="567"/>
        <w:jc w:val="both"/>
        <w:textAlignment w:val="baseline"/>
        <w:rPr>
          <w:rFonts w:ascii="Times New Roman" w:eastAsia="Times New Roman" w:hAnsi="Times New Roman" w:cs="Times New Roman"/>
          <w:sz w:val="24"/>
          <w:szCs w:val="24"/>
          <w:lang w:eastAsia="lt-LT"/>
        </w:rPr>
      </w:pPr>
      <w:r w:rsidRPr="003A16F2">
        <w:rPr>
          <w:rFonts w:ascii="Times New Roman" w:eastAsia="Times New Roman" w:hAnsi="Times New Roman" w:cs="Times New Roman"/>
          <w:sz w:val="24"/>
          <w:szCs w:val="24"/>
          <w:lang w:eastAsia="lt-LT"/>
        </w:rPr>
        <w:t>3. Organizuojant renginius s</w:t>
      </w:r>
      <w:r w:rsidR="00613389" w:rsidRPr="003A16F2">
        <w:rPr>
          <w:rFonts w:ascii="Times New Roman" w:eastAsia="Times New Roman" w:hAnsi="Times New Roman" w:cs="Times New Roman"/>
          <w:sz w:val="24"/>
          <w:szCs w:val="24"/>
          <w:lang w:eastAsia="lt-LT"/>
        </w:rPr>
        <w:t>iekti jų edukacinio kryptingumo</w:t>
      </w:r>
      <w:r w:rsidRPr="003A16F2">
        <w:rPr>
          <w:rFonts w:ascii="Times New Roman" w:eastAsia="Times New Roman" w:hAnsi="Times New Roman" w:cs="Times New Roman"/>
          <w:sz w:val="24"/>
          <w:szCs w:val="24"/>
          <w:lang w:eastAsia="lt-LT"/>
        </w:rPr>
        <w:t>, įtraukti mokinus, turinčių specialiųjų poreikių, destruktyvaus elgesio ir pan.</w:t>
      </w:r>
    </w:p>
    <w:p w:rsidR="00581B7D" w:rsidRPr="003A16F2" w:rsidRDefault="00071F6F" w:rsidP="00ED7A61">
      <w:pPr>
        <w:overflowPunct w:val="0"/>
        <w:spacing w:after="0" w:line="320" w:lineRule="atLeast"/>
        <w:ind w:firstLine="567"/>
        <w:jc w:val="both"/>
        <w:textAlignment w:val="baseline"/>
        <w:rPr>
          <w:rFonts w:ascii="Times New Roman" w:eastAsia="Times New Roman" w:hAnsi="Times New Roman" w:cs="Times New Roman"/>
          <w:sz w:val="24"/>
          <w:szCs w:val="24"/>
          <w:lang w:eastAsia="lt-LT"/>
        </w:rPr>
      </w:pPr>
      <w:r w:rsidRPr="003A16F2">
        <w:rPr>
          <w:rFonts w:ascii="Times New Roman" w:eastAsia="Times New Roman" w:hAnsi="Times New Roman" w:cs="Times New Roman"/>
          <w:sz w:val="24"/>
          <w:szCs w:val="24"/>
          <w:lang w:eastAsia="lt-LT"/>
        </w:rPr>
        <w:t>4.</w:t>
      </w:r>
      <w:r w:rsidR="00E06CE9" w:rsidRPr="003A16F2">
        <w:rPr>
          <w:rFonts w:ascii="Times New Roman" w:eastAsia="Times New Roman" w:hAnsi="Times New Roman" w:cs="Times New Roman"/>
          <w:sz w:val="24"/>
          <w:szCs w:val="24"/>
          <w:lang w:eastAsia="lt-LT"/>
        </w:rPr>
        <w:t xml:space="preserve"> </w:t>
      </w:r>
      <w:r w:rsidRPr="003A16F2">
        <w:rPr>
          <w:rFonts w:ascii="Times New Roman" w:eastAsia="Times New Roman" w:hAnsi="Times New Roman" w:cs="Times New Roman"/>
          <w:sz w:val="24"/>
          <w:szCs w:val="24"/>
          <w:lang w:eastAsia="lt-LT"/>
        </w:rPr>
        <w:t>Skatinti visų darbuotojų lyderystę</w:t>
      </w:r>
      <w:r w:rsidR="00CA0BBD">
        <w:rPr>
          <w:rFonts w:ascii="Times New Roman" w:eastAsia="Times New Roman" w:hAnsi="Times New Roman" w:cs="Times New Roman"/>
          <w:sz w:val="24"/>
          <w:szCs w:val="24"/>
          <w:lang w:eastAsia="lt-LT"/>
        </w:rPr>
        <w:t>,</w:t>
      </w:r>
      <w:r w:rsidRPr="003A16F2">
        <w:rPr>
          <w:rFonts w:ascii="Times New Roman" w:eastAsia="Times New Roman" w:hAnsi="Times New Roman" w:cs="Times New Roman"/>
          <w:sz w:val="24"/>
          <w:szCs w:val="24"/>
          <w:lang w:eastAsia="lt-LT"/>
        </w:rPr>
        <w:t xml:space="preserve"> orientuojantis į mokinių mokymosi ir ugdymosi sėkmę.</w:t>
      </w:r>
    </w:p>
    <w:p w:rsidR="003C3C83" w:rsidRDefault="003C3C83" w:rsidP="002B6DAA">
      <w:pPr>
        <w:overflowPunct w:val="0"/>
        <w:spacing w:after="0" w:line="300" w:lineRule="atLeast"/>
        <w:jc w:val="center"/>
        <w:textAlignment w:val="baseline"/>
        <w:rPr>
          <w:rFonts w:ascii="Times New Roman" w:eastAsia="Times New Roman" w:hAnsi="Times New Roman" w:cs="Times New Roman"/>
          <w:b/>
          <w:sz w:val="24"/>
          <w:szCs w:val="24"/>
          <w:lang w:eastAsia="lt-LT"/>
        </w:rPr>
      </w:pPr>
    </w:p>
    <w:p w:rsidR="00B47C67" w:rsidRPr="003A16F2" w:rsidRDefault="00B47C67" w:rsidP="002B6DAA">
      <w:pPr>
        <w:overflowPunct w:val="0"/>
        <w:spacing w:after="0" w:line="300" w:lineRule="atLeast"/>
        <w:jc w:val="center"/>
        <w:textAlignment w:val="baseline"/>
        <w:rPr>
          <w:rFonts w:ascii="Times New Roman" w:eastAsia="Times New Roman" w:hAnsi="Times New Roman" w:cs="Times New Roman"/>
          <w:b/>
          <w:sz w:val="24"/>
          <w:szCs w:val="24"/>
          <w:lang w:eastAsia="lt-LT"/>
        </w:rPr>
      </w:pPr>
    </w:p>
    <w:p w:rsidR="00581B7D" w:rsidRPr="003A16F2" w:rsidRDefault="00581B7D" w:rsidP="00290735">
      <w:pPr>
        <w:overflowPunct w:val="0"/>
        <w:spacing w:after="0" w:line="280" w:lineRule="atLeast"/>
        <w:jc w:val="center"/>
        <w:textAlignment w:val="baseline"/>
        <w:rPr>
          <w:rFonts w:ascii="Times New Roman" w:eastAsia="Times New Roman" w:hAnsi="Times New Roman" w:cs="Times New Roman"/>
          <w:b/>
          <w:sz w:val="24"/>
          <w:szCs w:val="24"/>
          <w:lang w:eastAsia="lt-LT"/>
        </w:rPr>
      </w:pPr>
      <w:r w:rsidRPr="003A16F2">
        <w:rPr>
          <w:rFonts w:ascii="Times New Roman" w:eastAsia="Times New Roman" w:hAnsi="Times New Roman" w:cs="Times New Roman"/>
          <w:b/>
          <w:sz w:val="24"/>
          <w:szCs w:val="24"/>
          <w:lang w:eastAsia="lt-LT"/>
        </w:rPr>
        <w:t xml:space="preserve">MOKINIŲ  PASIEKIMAI 2018/2019 </w:t>
      </w:r>
      <w:r w:rsidR="00613389" w:rsidRPr="003A16F2">
        <w:rPr>
          <w:rFonts w:ascii="Times New Roman" w:eastAsia="Times New Roman" w:hAnsi="Times New Roman" w:cs="Times New Roman"/>
          <w:b/>
          <w:sz w:val="24"/>
          <w:szCs w:val="24"/>
          <w:lang w:eastAsia="lt-LT"/>
        </w:rPr>
        <w:t>M. M.</w:t>
      </w:r>
    </w:p>
    <w:p w:rsidR="00C81FEE" w:rsidRPr="003A16F2" w:rsidRDefault="00C81FEE" w:rsidP="00C81FEE">
      <w:pPr>
        <w:spacing w:after="0" w:line="240" w:lineRule="auto"/>
        <w:ind w:left="720" w:firstLine="720"/>
        <w:jc w:val="center"/>
        <w:outlineLvl w:val="0"/>
        <w:rPr>
          <w:rFonts w:ascii="Times New Roman" w:eastAsia="Times New Roman" w:hAnsi="Times New Roman" w:cs="Times New Roman"/>
          <w:b/>
          <w:sz w:val="24"/>
          <w:szCs w:val="24"/>
        </w:rPr>
      </w:pPr>
    </w:p>
    <w:p w:rsidR="00C81FEE" w:rsidRDefault="00C81FEE" w:rsidP="00290735">
      <w:pPr>
        <w:spacing w:after="0" w:line="240" w:lineRule="auto"/>
        <w:jc w:val="center"/>
        <w:outlineLvl w:val="0"/>
        <w:rPr>
          <w:rFonts w:ascii="Times New Roman" w:eastAsia="Times New Roman" w:hAnsi="Times New Roman" w:cs="Times New Roman"/>
          <w:b/>
          <w:sz w:val="24"/>
          <w:szCs w:val="24"/>
        </w:rPr>
      </w:pPr>
      <w:r w:rsidRPr="003A16F2">
        <w:rPr>
          <w:rFonts w:ascii="Times New Roman" w:eastAsia="Times New Roman" w:hAnsi="Times New Roman" w:cs="Times New Roman"/>
          <w:b/>
          <w:sz w:val="24"/>
          <w:szCs w:val="24"/>
        </w:rPr>
        <w:t>Respublikoje</w:t>
      </w:r>
    </w:p>
    <w:p w:rsidR="00B47C67" w:rsidRPr="003A16F2" w:rsidRDefault="00B47C67" w:rsidP="00290735">
      <w:pPr>
        <w:spacing w:after="0" w:line="240" w:lineRule="auto"/>
        <w:jc w:val="center"/>
        <w:outlineLvl w:val="0"/>
        <w:rPr>
          <w:rFonts w:ascii="Times New Roman" w:eastAsia="Times New Roman" w:hAnsi="Times New Roman" w:cs="Times New Roman"/>
          <w:b/>
          <w:sz w:val="24"/>
          <w:szCs w:val="24"/>
        </w:rPr>
      </w:pPr>
    </w:p>
    <w:tbl>
      <w:tblPr>
        <w:tblStyle w:val="Lentelstinklelis10"/>
        <w:tblW w:w="0" w:type="auto"/>
        <w:tblLook w:val="01E0" w:firstRow="1" w:lastRow="1" w:firstColumn="1" w:lastColumn="1" w:noHBand="0" w:noVBand="0"/>
      </w:tblPr>
      <w:tblGrid>
        <w:gridCol w:w="612"/>
        <w:gridCol w:w="2502"/>
        <w:gridCol w:w="1921"/>
        <w:gridCol w:w="790"/>
        <w:gridCol w:w="1683"/>
        <w:gridCol w:w="2120"/>
      </w:tblGrid>
      <w:tr w:rsidR="00616F6D" w:rsidRPr="003A16F2" w:rsidTr="00ED7A61">
        <w:trPr>
          <w:tblHeader/>
        </w:trPr>
        <w:tc>
          <w:tcPr>
            <w:tcW w:w="0" w:type="auto"/>
            <w:tcBorders>
              <w:top w:val="single" w:sz="4" w:space="0" w:color="auto"/>
              <w:left w:val="single" w:sz="4" w:space="0" w:color="auto"/>
              <w:bottom w:val="single" w:sz="4" w:space="0" w:color="auto"/>
              <w:right w:val="single" w:sz="4" w:space="0" w:color="auto"/>
            </w:tcBorders>
            <w:vAlign w:val="center"/>
          </w:tcPr>
          <w:p w:rsidR="00C81FEE" w:rsidRPr="003A16F2" w:rsidRDefault="00C81FEE" w:rsidP="00131547">
            <w:pPr>
              <w:jc w:val="center"/>
              <w:rPr>
                <w:b/>
                <w:sz w:val="24"/>
                <w:szCs w:val="24"/>
              </w:rPr>
            </w:pPr>
            <w:r w:rsidRPr="003A16F2">
              <w:rPr>
                <w:b/>
                <w:sz w:val="24"/>
                <w:szCs w:val="24"/>
              </w:rPr>
              <w:t>Eil.     Nr.</w:t>
            </w:r>
          </w:p>
        </w:tc>
        <w:tc>
          <w:tcPr>
            <w:tcW w:w="2502" w:type="dxa"/>
            <w:tcBorders>
              <w:top w:val="single" w:sz="4" w:space="0" w:color="auto"/>
              <w:left w:val="single" w:sz="4" w:space="0" w:color="auto"/>
              <w:bottom w:val="single" w:sz="4" w:space="0" w:color="auto"/>
              <w:right w:val="single" w:sz="4" w:space="0" w:color="auto"/>
            </w:tcBorders>
            <w:vAlign w:val="center"/>
          </w:tcPr>
          <w:p w:rsidR="00C81FEE" w:rsidRPr="003A16F2" w:rsidRDefault="00C81FEE" w:rsidP="00131547">
            <w:pPr>
              <w:jc w:val="center"/>
              <w:rPr>
                <w:b/>
                <w:sz w:val="24"/>
                <w:szCs w:val="24"/>
              </w:rPr>
            </w:pPr>
            <w:r w:rsidRPr="003A16F2">
              <w:rPr>
                <w:b/>
                <w:sz w:val="24"/>
                <w:szCs w:val="24"/>
              </w:rPr>
              <w:t>Olimpiados, konkursai</w:t>
            </w:r>
          </w:p>
        </w:tc>
        <w:tc>
          <w:tcPr>
            <w:tcW w:w="1921" w:type="dxa"/>
            <w:tcBorders>
              <w:top w:val="single" w:sz="4" w:space="0" w:color="auto"/>
              <w:left w:val="single" w:sz="4" w:space="0" w:color="auto"/>
              <w:bottom w:val="single" w:sz="4" w:space="0" w:color="auto"/>
              <w:right w:val="single" w:sz="4" w:space="0" w:color="auto"/>
            </w:tcBorders>
            <w:vAlign w:val="center"/>
          </w:tcPr>
          <w:p w:rsidR="00C81FEE" w:rsidRPr="003A16F2" w:rsidRDefault="00C81FEE" w:rsidP="00131547">
            <w:pPr>
              <w:jc w:val="center"/>
              <w:rPr>
                <w:b/>
                <w:sz w:val="24"/>
                <w:szCs w:val="24"/>
              </w:rPr>
            </w:pPr>
            <w:r w:rsidRPr="003A16F2">
              <w:rPr>
                <w:b/>
                <w:sz w:val="24"/>
                <w:szCs w:val="24"/>
              </w:rPr>
              <w:t>Mokinio vardas, pavardė</w:t>
            </w:r>
          </w:p>
        </w:tc>
        <w:tc>
          <w:tcPr>
            <w:tcW w:w="790" w:type="dxa"/>
            <w:tcBorders>
              <w:top w:val="single" w:sz="4" w:space="0" w:color="auto"/>
              <w:left w:val="single" w:sz="4" w:space="0" w:color="auto"/>
              <w:bottom w:val="single" w:sz="4" w:space="0" w:color="auto"/>
              <w:right w:val="single" w:sz="4" w:space="0" w:color="auto"/>
            </w:tcBorders>
            <w:vAlign w:val="center"/>
          </w:tcPr>
          <w:p w:rsidR="00C81FEE" w:rsidRPr="003A16F2" w:rsidRDefault="00C81FEE" w:rsidP="00131547">
            <w:pPr>
              <w:jc w:val="center"/>
              <w:rPr>
                <w:b/>
                <w:sz w:val="24"/>
                <w:szCs w:val="24"/>
              </w:rPr>
            </w:pPr>
            <w:r w:rsidRPr="003A16F2">
              <w:rPr>
                <w:b/>
                <w:sz w:val="24"/>
                <w:szCs w:val="24"/>
              </w:rPr>
              <w:t>Klasė</w:t>
            </w:r>
          </w:p>
        </w:tc>
        <w:tc>
          <w:tcPr>
            <w:tcW w:w="1683" w:type="dxa"/>
            <w:tcBorders>
              <w:top w:val="single" w:sz="4" w:space="0" w:color="auto"/>
              <w:left w:val="single" w:sz="4" w:space="0" w:color="auto"/>
              <w:bottom w:val="single" w:sz="4" w:space="0" w:color="auto"/>
              <w:right w:val="single" w:sz="4" w:space="0" w:color="auto"/>
            </w:tcBorders>
            <w:vAlign w:val="center"/>
          </w:tcPr>
          <w:p w:rsidR="00C81FEE" w:rsidRPr="003A16F2" w:rsidRDefault="00C81FEE" w:rsidP="00131547">
            <w:pPr>
              <w:jc w:val="center"/>
              <w:rPr>
                <w:b/>
                <w:sz w:val="24"/>
                <w:szCs w:val="24"/>
              </w:rPr>
            </w:pPr>
            <w:r w:rsidRPr="003A16F2">
              <w:rPr>
                <w:b/>
                <w:sz w:val="24"/>
                <w:szCs w:val="24"/>
              </w:rPr>
              <w:t>Vieta</w:t>
            </w:r>
          </w:p>
        </w:tc>
        <w:tc>
          <w:tcPr>
            <w:tcW w:w="2120" w:type="dxa"/>
            <w:tcBorders>
              <w:top w:val="single" w:sz="4" w:space="0" w:color="auto"/>
              <w:left w:val="single" w:sz="4" w:space="0" w:color="auto"/>
              <w:bottom w:val="single" w:sz="4" w:space="0" w:color="auto"/>
              <w:right w:val="single" w:sz="4" w:space="0" w:color="auto"/>
            </w:tcBorders>
            <w:vAlign w:val="center"/>
          </w:tcPr>
          <w:p w:rsidR="00C81FEE" w:rsidRPr="003A16F2" w:rsidRDefault="00C81FEE" w:rsidP="00131547">
            <w:pPr>
              <w:jc w:val="center"/>
              <w:rPr>
                <w:b/>
                <w:sz w:val="24"/>
                <w:szCs w:val="24"/>
              </w:rPr>
            </w:pPr>
            <w:r w:rsidRPr="003A16F2">
              <w:rPr>
                <w:b/>
                <w:sz w:val="24"/>
                <w:szCs w:val="24"/>
              </w:rPr>
              <w:t>Ruošė mokytojai</w:t>
            </w:r>
          </w:p>
        </w:tc>
      </w:tr>
      <w:tr w:rsidR="00616F6D" w:rsidRPr="003A16F2" w:rsidTr="00ED7A61">
        <w:trPr>
          <w:trHeight w:val="447"/>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w:t>
            </w:r>
          </w:p>
          <w:p w:rsidR="00C81FEE" w:rsidRPr="003A16F2" w:rsidRDefault="00C81FEE" w:rsidP="00C81FEE">
            <w:pPr>
              <w:rPr>
                <w:sz w:val="24"/>
                <w:szCs w:val="24"/>
              </w:rPr>
            </w:pPr>
          </w:p>
          <w:p w:rsidR="00C81FEE" w:rsidRPr="003A16F2" w:rsidRDefault="00C81FEE" w:rsidP="00C81FEE">
            <w:pPr>
              <w:rPr>
                <w:sz w:val="24"/>
                <w:szCs w:val="24"/>
              </w:rPr>
            </w:pP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25-oji Lietuvos mokinių ekonomikos ir verslo olimpiada</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Milda </w:t>
            </w:r>
            <w:proofErr w:type="spellStart"/>
            <w:r w:rsidRPr="003A16F2">
              <w:rPr>
                <w:sz w:val="24"/>
                <w:szCs w:val="24"/>
              </w:rPr>
              <w:t>Striupaitytė</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IVė</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Rūta Strumilienė</w:t>
            </w:r>
          </w:p>
        </w:tc>
      </w:tr>
      <w:tr w:rsidR="00616F6D" w:rsidRPr="003A16F2" w:rsidTr="00ED7A61">
        <w:trPr>
          <w:trHeight w:val="422"/>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spacing w:after="200" w:line="276" w:lineRule="auto"/>
              <w:contextualSpacing/>
              <w:rPr>
                <w:rFonts w:eastAsia="Calibri"/>
                <w:sz w:val="24"/>
                <w:szCs w:val="24"/>
              </w:rPr>
            </w:pPr>
            <w:r w:rsidRPr="003A16F2">
              <w:rPr>
                <w:rFonts w:eastAsia="Calibri"/>
                <w:sz w:val="24"/>
                <w:szCs w:val="24"/>
              </w:rPr>
              <w:t xml:space="preserve"> Vilniaus Gedimino technikos universiteto Lietuvos mokinių finansų olimpiada</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Milda </w:t>
            </w:r>
            <w:proofErr w:type="spellStart"/>
            <w:r w:rsidRPr="003A16F2">
              <w:rPr>
                <w:sz w:val="24"/>
                <w:szCs w:val="24"/>
              </w:rPr>
              <w:t>Striupaitytė</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IVė</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Rūta Strumilienė</w:t>
            </w:r>
          </w:p>
          <w:p w:rsidR="00C81FEE" w:rsidRPr="003A16F2" w:rsidRDefault="00C81FEE" w:rsidP="00C81FEE">
            <w:pPr>
              <w:rPr>
                <w:sz w:val="24"/>
                <w:szCs w:val="24"/>
              </w:rPr>
            </w:pPr>
          </w:p>
        </w:tc>
      </w:tr>
      <w:tr w:rsidR="00616F6D" w:rsidRPr="003A16F2" w:rsidTr="00ED7A61">
        <w:trPr>
          <w:trHeight w:val="601"/>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3.</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spacing w:after="200" w:line="276" w:lineRule="auto"/>
              <w:contextualSpacing/>
              <w:rPr>
                <w:rFonts w:eastAsia="Calibri"/>
                <w:sz w:val="24"/>
                <w:szCs w:val="24"/>
              </w:rPr>
            </w:pPr>
            <w:r w:rsidRPr="003A16F2">
              <w:rPr>
                <w:rFonts w:eastAsia="Calibri"/>
                <w:sz w:val="24"/>
                <w:szCs w:val="24"/>
              </w:rPr>
              <w:t xml:space="preserve">ISM ekonomikos ir vadybos universiteto </w:t>
            </w:r>
            <w:r w:rsidR="009E6C13">
              <w:rPr>
                <w:rFonts w:eastAsia="Calibri"/>
                <w:sz w:val="24"/>
                <w:szCs w:val="24"/>
              </w:rPr>
              <w:t>ekonomikos ir verslo olimpiada</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Viktorija </w:t>
            </w:r>
            <w:proofErr w:type="spellStart"/>
            <w:r w:rsidRPr="003A16F2">
              <w:rPr>
                <w:sz w:val="24"/>
                <w:szCs w:val="24"/>
              </w:rPr>
              <w:t>Chlomko</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IVd</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Rūta Strumilienė</w:t>
            </w:r>
          </w:p>
          <w:p w:rsidR="00C81FEE" w:rsidRPr="003A16F2" w:rsidRDefault="00C81FEE" w:rsidP="00C81FEE">
            <w:pPr>
              <w:rPr>
                <w:sz w:val="24"/>
                <w:szCs w:val="24"/>
              </w:rPr>
            </w:pPr>
          </w:p>
        </w:tc>
      </w:tr>
      <w:tr w:rsidR="00616F6D" w:rsidRPr="003A16F2" w:rsidTr="00ED7A61">
        <w:trPr>
          <w:trHeight w:val="870"/>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4.</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spacing w:after="200" w:line="276" w:lineRule="auto"/>
              <w:contextualSpacing/>
              <w:rPr>
                <w:rFonts w:eastAsia="Calibri"/>
                <w:sz w:val="24"/>
                <w:szCs w:val="24"/>
              </w:rPr>
            </w:pPr>
            <w:r w:rsidRPr="003A16F2">
              <w:rPr>
                <w:sz w:val="24"/>
                <w:szCs w:val="24"/>
              </w:rPr>
              <w:t>Kauno technologijos universiteto ekonomikos,</w:t>
            </w:r>
            <w:r w:rsidR="009E6C13">
              <w:rPr>
                <w:sz w:val="24"/>
                <w:szCs w:val="24"/>
              </w:rPr>
              <w:t xml:space="preserve"> matematikos ir verslo  konkursas</w:t>
            </w:r>
            <w:r w:rsidRPr="003A16F2">
              <w:rPr>
                <w:sz w:val="24"/>
                <w:szCs w:val="24"/>
              </w:rPr>
              <w:t xml:space="preserve"> „MEKA“</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Milda </w:t>
            </w:r>
            <w:proofErr w:type="spellStart"/>
            <w:r w:rsidRPr="003A16F2">
              <w:rPr>
                <w:sz w:val="24"/>
                <w:szCs w:val="24"/>
              </w:rPr>
              <w:t>Striupaitytė</w:t>
            </w:r>
            <w:proofErr w:type="spellEnd"/>
            <w:r w:rsidRPr="003A16F2">
              <w:rPr>
                <w:sz w:val="24"/>
                <w:szCs w:val="24"/>
              </w:rPr>
              <w:t xml:space="preserve">,                        Viktorija </w:t>
            </w:r>
            <w:proofErr w:type="spellStart"/>
            <w:r w:rsidRPr="003A16F2">
              <w:rPr>
                <w:sz w:val="24"/>
                <w:szCs w:val="24"/>
              </w:rPr>
              <w:t>Chlomko</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IVė</w:t>
            </w:r>
          </w:p>
          <w:p w:rsidR="00C81FEE" w:rsidRPr="003A16F2" w:rsidRDefault="00C81FEE" w:rsidP="00C81FEE">
            <w:pPr>
              <w:rPr>
                <w:sz w:val="24"/>
                <w:szCs w:val="24"/>
              </w:rPr>
            </w:pPr>
            <w:r w:rsidRPr="003A16F2">
              <w:rPr>
                <w:sz w:val="24"/>
                <w:szCs w:val="24"/>
              </w:rPr>
              <w:t>IVd</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Rūta Strumilienė</w:t>
            </w:r>
          </w:p>
          <w:p w:rsidR="00C81FEE" w:rsidRPr="003A16F2" w:rsidRDefault="00C81FEE" w:rsidP="00C81FEE">
            <w:pPr>
              <w:rPr>
                <w:sz w:val="24"/>
                <w:szCs w:val="24"/>
              </w:rPr>
            </w:pPr>
          </w:p>
        </w:tc>
      </w:tr>
      <w:tr w:rsidR="00616F6D" w:rsidRPr="003A16F2" w:rsidTr="00ED7A61">
        <w:trPr>
          <w:trHeight w:val="870"/>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5.</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spacing w:after="200" w:line="276" w:lineRule="auto"/>
              <w:contextualSpacing/>
              <w:rPr>
                <w:sz w:val="24"/>
                <w:szCs w:val="24"/>
              </w:rPr>
            </w:pPr>
            <w:r w:rsidRPr="003A16F2">
              <w:rPr>
                <w:rFonts w:eastAsia="Calibri"/>
                <w:sz w:val="24"/>
                <w:szCs w:val="24"/>
              </w:rPr>
              <w:t>Lietuvos mokinių mokomųjų bendrovių konkursas LR Vyriausybėje</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w:t>
            </w:r>
            <w:r w:rsidR="00D10001" w:rsidRPr="003A16F2">
              <w:rPr>
                <w:sz w:val="24"/>
                <w:szCs w:val="24"/>
              </w:rPr>
              <w:t>–</w:t>
            </w:r>
            <w:r w:rsidRPr="003A16F2">
              <w:rPr>
                <w:sz w:val="24"/>
                <w:szCs w:val="24"/>
              </w:rPr>
              <w:t>IV klasių mokiniai</w:t>
            </w:r>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Kūrybiškiausio verslo nominacija</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Rūta Strumilienė</w:t>
            </w:r>
          </w:p>
          <w:p w:rsidR="00C81FEE" w:rsidRPr="003A16F2" w:rsidRDefault="00C81FEE" w:rsidP="00C81FEE">
            <w:pPr>
              <w:rPr>
                <w:sz w:val="24"/>
                <w:szCs w:val="24"/>
              </w:rPr>
            </w:pPr>
          </w:p>
        </w:tc>
      </w:tr>
      <w:tr w:rsidR="00616F6D" w:rsidRPr="003A16F2" w:rsidTr="00ED7A61">
        <w:trPr>
          <w:trHeight w:val="619"/>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6.</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spacing w:after="200" w:line="276" w:lineRule="auto"/>
              <w:contextualSpacing/>
              <w:rPr>
                <w:rFonts w:eastAsia="Calibri"/>
                <w:sz w:val="24"/>
                <w:szCs w:val="24"/>
              </w:rPr>
            </w:pPr>
            <w:r w:rsidRPr="003A16F2">
              <w:rPr>
                <w:rFonts w:eastAsia="Calibri"/>
                <w:sz w:val="24"/>
                <w:szCs w:val="24"/>
              </w:rPr>
              <w:t>SODROS projekto „Nepamiršk parašiuto’’ gimnazijų lygos protų mūšiai</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w:t>
            </w:r>
            <w:r w:rsidR="00D10001" w:rsidRPr="003A16F2">
              <w:rPr>
                <w:sz w:val="24"/>
                <w:szCs w:val="24"/>
              </w:rPr>
              <w:t>–</w:t>
            </w:r>
            <w:r w:rsidRPr="003A16F2">
              <w:rPr>
                <w:sz w:val="24"/>
                <w:szCs w:val="24"/>
              </w:rPr>
              <w:t>IV klasių mokiniai</w:t>
            </w:r>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Superfinalas</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Rūta Strumilienė</w:t>
            </w:r>
          </w:p>
          <w:p w:rsidR="00C81FEE" w:rsidRPr="003A16F2" w:rsidRDefault="00C81FEE" w:rsidP="00C81FEE">
            <w:pPr>
              <w:rPr>
                <w:sz w:val="24"/>
                <w:szCs w:val="24"/>
              </w:rPr>
            </w:pPr>
          </w:p>
        </w:tc>
      </w:tr>
      <w:tr w:rsidR="00616F6D" w:rsidRPr="003A16F2" w:rsidTr="00ED7A61">
        <w:trPr>
          <w:trHeight w:val="602"/>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7.</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 Žmuidzinavičiaus piešimo olimpiada</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Marija </w:t>
            </w:r>
            <w:proofErr w:type="spellStart"/>
            <w:r w:rsidRPr="003A16F2">
              <w:rPr>
                <w:sz w:val="24"/>
                <w:szCs w:val="24"/>
              </w:rPr>
              <w:t>Gaidukevičiūtė</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IVd</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Janina Celiešienė</w:t>
            </w:r>
          </w:p>
        </w:tc>
      </w:tr>
      <w:tr w:rsidR="00616F6D" w:rsidRPr="003A16F2" w:rsidTr="00ED7A61">
        <w:trPr>
          <w:trHeight w:val="58"/>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8.</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Meninio skaitymo</w:t>
            </w:r>
            <w:r w:rsidR="009E6C13">
              <w:rPr>
                <w:sz w:val="24"/>
                <w:szCs w:val="24"/>
              </w:rPr>
              <w:t xml:space="preserve"> konkursas (</w:t>
            </w:r>
            <w:r w:rsidRPr="003A16F2">
              <w:rPr>
                <w:sz w:val="24"/>
                <w:szCs w:val="24"/>
              </w:rPr>
              <w:t>regiono etapas</w:t>
            </w:r>
            <w:r w:rsidR="009E6C13">
              <w:rPr>
                <w:sz w:val="24"/>
                <w:szCs w:val="24"/>
              </w:rPr>
              <w:t>)</w:t>
            </w:r>
            <w:r w:rsidRPr="003A16F2">
              <w:rPr>
                <w:sz w:val="24"/>
                <w:szCs w:val="24"/>
              </w:rPr>
              <w:t xml:space="preserve"> </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Paulius Mikšys</w:t>
            </w:r>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IIIė</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Vida Budraitienė</w:t>
            </w:r>
          </w:p>
        </w:tc>
      </w:tr>
      <w:tr w:rsidR="00616F6D" w:rsidRPr="003A16F2" w:rsidTr="00ED7A61">
        <w:trPr>
          <w:trHeight w:val="543"/>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lastRenderedPageBreak/>
              <w:t>9.</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7C7E1E" w:rsidP="007C7E1E">
            <w:pPr>
              <w:rPr>
                <w:sz w:val="24"/>
                <w:szCs w:val="24"/>
              </w:rPr>
            </w:pPr>
            <w:r w:rsidRPr="003A16F2">
              <w:rPr>
                <w:sz w:val="24"/>
                <w:szCs w:val="24"/>
              </w:rPr>
              <w:t>Respublikinis „</w:t>
            </w:r>
            <w:proofErr w:type="spellStart"/>
            <w:r w:rsidR="00C81FEE" w:rsidRPr="003A16F2">
              <w:rPr>
                <w:sz w:val="24"/>
                <w:szCs w:val="24"/>
              </w:rPr>
              <w:t>Euroscola</w:t>
            </w:r>
            <w:proofErr w:type="spellEnd"/>
            <w:r w:rsidR="00C81FEE" w:rsidRPr="003A16F2">
              <w:rPr>
                <w:sz w:val="24"/>
                <w:szCs w:val="24"/>
              </w:rPr>
              <w:t>“ konkursas</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r w:rsidR="00D10001" w:rsidRPr="003A16F2">
              <w:rPr>
                <w:sz w:val="24"/>
                <w:szCs w:val="24"/>
              </w:rPr>
              <w:t>–</w:t>
            </w:r>
            <w:r w:rsidRPr="003A16F2">
              <w:rPr>
                <w:sz w:val="24"/>
                <w:szCs w:val="24"/>
              </w:rPr>
              <w:t>IV klasių komanda</w:t>
            </w:r>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II, kelionė į </w:t>
            </w:r>
            <w:r w:rsidR="0017524B" w:rsidRPr="003A16F2">
              <w:rPr>
                <w:sz w:val="24"/>
                <w:szCs w:val="24"/>
              </w:rPr>
              <w:t>Strasbūrą</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Aušrinė Živaitienė</w:t>
            </w:r>
          </w:p>
        </w:tc>
      </w:tr>
      <w:tr w:rsidR="00616F6D" w:rsidRPr="003A16F2" w:rsidTr="00ED7A61">
        <w:trPr>
          <w:trHeight w:val="870"/>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10.</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E7428A">
            <w:pPr>
              <w:rPr>
                <w:sz w:val="24"/>
                <w:szCs w:val="24"/>
              </w:rPr>
            </w:pPr>
            <w:r w:rsidRPr="003A16F2">
              <w:rPr>
                <w:sz w:val="24"/>
                <w:szCs w:val="24"/>
              </w:rPr>
              <w:t>Nacionalinis ma</w:t>
            </w:r>
            <w:r w:rsidR="00E7428A" w:rsidRPr="003A16F2">
              <w:rPr>
                <w:sz w:val="24"/>
                <w:szCs w:val="24"/>
              </w:rPr>
              <w:t>tematikos olimpiados-konkursas „</w:t>
            </w:r>
            <w:r w:rsidRPr="003A16F2">
              <w:rPr>
                <w:sz w:val="24"/>
                <w:szCs w:val="24"/>
              </w:rPr>
              <w:t>Matematika apie istoriją kitaip“</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r w:rsidR="00D10001" w:rsidRPr="003A16F2">
              <w:rPr>
                <w:sz w:val="24"/>
                <w:szCs w:val="24"/>
              </w:rPr>
              <w:t>–</w:t>
            </w:r>
            <w:r w:rsidRPr="003A16F2">
              <w:rPr>
                <w:sz w:val="24"/>
                <w:szCs w:val="24"/>
              </w:rPr>
              <w:t>IV klasių vaikinų komanda</w:t>
            </w:r>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Rasutė Jaruševičienė</w:t>
            </w:r>
          </w:p>
        </w:tc>
      </w:tr>
      <w:tr w:rsidR="00616F6D" w:rsidRPr="003A16F2" w:rsidTr="00ED7A61">
        <w:trPr>
          <w:trHeight w:val="870"/>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11.</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7C7E1E" w:rsidP="00C81FEE">
            <w:pPr>
              <w:rPr>
                <w:sz w:val="24"/>
                <w:szCs w:val="24"/>
              </w:rPr>
            </w:pPr>
            <w:r w:rsidRPr="003A16F2">
              <w:rPr>
                <w:sz w:val="24"/>
                <w:szCs w:val="24"/>
              </w:rPr>
              <w:t>Respublikinė viktorina „</w:t>
            </w:r>
            <w:r w:rsidR="009E6C13">
              <w:rPr>
                <w:sz w:val="24"/>
                <w:szCs w:val="24"/>
              </w:rPr>
              <w:t xml:space="preserve">Po </w:t>
            </w:r>
            <w:proofErr w:type="spellStart"/>
            <w:r w:rsidR="009E6C13">
              <w:rPr>
                <w:sz w:val="24"/>
                <w:szCs w:val="24"/>
              </w:rPr>
              <w:t>žvaigždėtu</w:t>
            </w:r>
            <w:proofErr w:type="spellEnd"/>
            <w:r w:rsidR="00C81FEE" w:rsidRPr="003A16F2">
              <w:rPr>
                <w:sz w:val="24"/>
                <w:szCs w:val="24"/>
              </w:rPr>
              <w:t xml:space="preserve"> dangum“</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Aleksandra Čeponytė</w:t>
            </w:r>
          </w:p>
          <w:p w:rsidR="00C81FEE" w:rsidRPr="003A16F2" w:rsidRDefault="00C81FEE" w:rsidP="00C81FEE">
            <w:pPr>
              <w:rPr>
                <w:sz w:val="24"/>
                <w:szCs w:val="24"/>
              </w:rPr>
            </w:pPr>
            <w:r w:rsidRPr="003A16F2">
              <w:rPr>
                <w:sz w:val="24"/>
                <w:szCs w:val="24"/>
              </w:rPr>
              <w:t xml:space="preserve">Gabrielė </w:t>
            </w:r>
            <w:proofErr w:type="spellStart"/>
            <w:r w:rsidRPr="003A16F2">
              <w:rPr>
                <w:sz w:val="24"/>
                <w:szCs w:val="24"/>
              </w:rPr>
              <w:t>Valdavičiūtė</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Id</w:t>
            </w:r>
          </w:p>
          <w:p w:rsidR="00C81FEE" w:rsidRPr="003A16F2" w:rsidRDefault="00C81FEE" w:rsidP="00C81FEE">
            <w:pPr>
              <w:rPr>
                <w:sz w:val="24"/>
                <w:szCs w:val="24"/>
              </w:rPr>
            </w:pPr>
            <w:r w:rsidRPr="003A16F2">
              <w:rPr>
                <w:sz w:val="24"/>
                <w:szCs w:val="24"/>
              </w:rPr>
              <w:t xml:space="preserve">         Ic</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w:t>
            </w:r>
          </w:p>
          <w:p w:rsidR="00806057" w:rsidRPr="003A16F2" w:rsidRDefault="00C81FEE" w:rsidP="00C81FEE">
            <w:pPr>
              <w:rPr>
                <w:sz w:val="24"/>
                <w:szCs w:val="24"/>
              </w:rPr>
            </w:pPr>
            <w:r w:rsidRPr="003A16F2">
              <w:rPr>
                <w:sz w:val="24"/>
                <w:szCs w:val="24"/>
              </w:rPr>
              <w:t xml:space="preserve">        </w:t>
            </w:r>
          </w:p>
          <w:p w:rsidR="00C81FEE" w:rsidRPr="003A16F2" w:rsidRDefault="00C81FEE" w:rsidP="00C81FEE">
            <w:pPr>
              <w:rPr>
                <w:sz w:val="24"/>
                <w:szCs w:val="24"/>
              </w:rPr>
            </w:pPr>
            <w:r w:rsidRPr="003A16F2">
              <w:rPr>
                <w:sz w:val="24"/>
                <w:szCs w:val="24"/>
              </w:rPr>
              <w:t>III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Rita Morkaitienė</w:t>
            </w:r>
          </w:p>
        </w:tc>
      </w:tr>
      <w:tr w:rsidR="00616F6D" w:rsidRPr="003A16F2" w:rsidTr="00ED7A61">
        <w:trPr>
          <w:trHeight w:val="870"/>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12.</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A962EE">
            <w:pPr>
              <w:rPr>
                <w:sz w:val="24"/>
                <w:szCs w:val="24"/>
              </w:rPr>
            </w:pPr>
            <w:r w:rsidRPr="003A16F2">
              <w:rPr>
                <w:sz w:val="24"/>
                <w:szCs w:val="24"/>
              </w:rPr>
              <w:t>Tarptautinis vaikų ir jauni</w:t>
            </w:r>
            <w:r w:rsidR="00A962EE" w:rsidRPr="003A16F2">
              <w:rPr>
                <w:sz w:val="24"/>
                <w:szCs w:val="24"/>
              </w:rPr>
              <w:t>mo dailės miniatiūrų konkursas „</w:t>
            </w:r>
            <w:r w:rsidRPr="003A16F2">
              <w:rPr>
                <w:sz w:val="24"/>
                <w:szCs w:val="24"/>
              </w:rPr>
              <w:t>Dialogai su gamta. Mano kraštas“</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roofErr w:type="spellStart"/>
            <w:r w:rsidRPr="003A16F2">
              <w:rPr>
                <w:sz w:val="24"/>
                <w:szCs w:val="24"/>
              </w:rPr>
              <w:t>Ermina</w:t>
            </w:r>
            <w:proofErr w:type="spellEnd"/>
            <w:r w:rsidRPr="003A16F2">
              <w:rPr>
                <w:sz w:val="24"/>
                <w:szCs w:val="24"/>
              </w:rPr>
              <w:t xml:space="preserve"> </w:t>
            </w:r>
            <w:proofErr w:type="spellStart"/>
            <w:r w:rsidRPr="003A16F2">
              <w:rPr>
                <w:sz w:val="24"/>
                <w:szCs w:val="24"/>
              </w:rPr>
              <w:t>Toločkaitė</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IId</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131547">
            <w:pPr>
              <w:rPr>
                <w:sz w:val="24"/>
                <w:szCs w:val="24"/>
              </w:rPr>
            </w:pPr>
            <w:r w:rsidRPr="003A16F2">
              <w:rPr>
                <w:sz w:val="24"/>
                <w:szCs w:val="24"/>
              </w:rPr>
              <w:t>J</w:t>
            </w:r>
            <w:r w:rsidR="00131547" w:rsidRPr="003A16F2">
              <w:rPr>
                <w:sz w:val="24"/>
                <w:szCs w:val="24"/>
              </w:rPr>
              <w:t>anina</w:t>
            </w:r>
            <w:r w:rsidRPr="003A16F2">
              <w:rPr>
                <w:sz w:val="24"/>
                <w:szCs w:val="24"/>
              </w:rPr>
              <w:t xml:space="preserve"> Celiešienė</w:t>
            </w:r>
          </w:p>
        </w:tc>
      </w:tr>
      <w:tr w:rsidR="00616F6D" w:rsidRPr="003A16F2" w:rsidTr="00ED7A61">
        <w:trPr>
          <w:trHeight w:val="567"/>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13.</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Tarptautinis B. </w:t>
            </w:r>
            <w:proofErr w:type="spellStart"/>
            <w:r w:rsidRPr="003A16F2">
              <w:rPr>
                <w:sz w:val="24"/>
                <w:szCs w:val="24"/>
              </w:rPr>
              <w:t>Petchenik</w:t>
            </w:r>
            <w:proofErr w:type="spellEnd"/>
            <w:r w:rsidRPr="003A16F2">
              <w:rPr>
                <w:sz w:val="24"/>
                <w:szCs w:val="24"/>
              </w:rPr>
              <w:t xml:space="preserve"> vardo vaikų žemėlapių konkursas</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Ugnė Rimkutė </w:t>
            </w:r>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IIė</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131547" w:rsidP="00131547">
            <w:pPr>
              <w:contextualSpacing/>
              <w:rPr>
                <w:sz w:val="24"/>
                <w:szCs w:val="24"/>
              </w:rPr>
            </w:pPr>
            <w:r w:rsidRPr="003A16F2">
              <w:rPr>
                <w:sz w:val="24"/>
                <w:szCs w:val="24"/>
              </w:rPr>
              <w:t xml:space="preserve">Aušrinė </w:t>
            </w:r>
            <w:r w:rsidR="00C81FEE" w:rsidRPr="003A16F2">
              <w:rPr>
                <w:sz w:val="24"/>
                <w:szCs w:val="24"/>
              </w:rPr>
              <w:t>Živaitienė</w:t>
            </w:r>
          </w:p>
        </w:tc>
      </w:tr>
      <w:tr w:rsidR="00616F6D" w:rsidRPr="003A16F2" w:rsidTr="00ED7A61">
        <w:trPr>
          <w:trHeight w:val="497"/>
        </w:trPr>
        <w:tc>
          <w:tcPr>
            <w:tcW w:w="0" w:type="auto"/>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14.</w:t>
            </w:r>
          </w:p>
        </w:tc>
        <w:tc>
          <w:tcPr>
            <w:tcW w:w="2502" w:type="dxa"/>
            <w:tcBorders>
              <w:top w:val="single" w:sz="4" w:space="0" w:color="auto"/>
              <w:left w:val="single" w:sz="4" w:space="0" w:color="auto"/>
              <w:bottom w:val="single" w:sz="4" w:space="0" w:color="auto"/>
              <w:right w:val="single" w:sz="4" w:space="0" w:color="auto"/>
            </w:tcBorders>
          </w:tcPr>
          <w:p w:rsidR="00C81FEE" w:rsidRPr="003A16F2" w:rsidRDefault="00C81FEE" w:rsidP="002B6916">
            <w:pPr>
              <w:rPr>
                <w:sz w:val="24"/>
                <w:szCs w:val="24"/>
              </w:rPr>
            </w:pPr>
            <w:r w:rsidRPr="003A16F2">
              <w:rPr>
                <w:sz w:val="24"/>
                <w:szCs w:val="24"/>
              </w:rPr>
              <w:t>Respublikinis 5</w:t>
            </w:r>
            <w:r w:rsidR="00D10001" w:rsidRPr="003A16F2">
              <w:rPr>
                <w:sz w:val="24"/>
                <w:szCs w:val="24"/>
              </w:rPr>
              <w:t>–</w:t>
            </w:r>
            <w:r w:rsidRPr="003A16F2">
              <w:rPr>
                <w:sz w:val="24"/>
                <w:szCs w:val="24"/>
              </w:rPr>
              <w:t>12 klasių mokinių da</w:t>
            </w:r>
            <w:r w:rsidR="002B6916" w:rsidRPr="003A16F2">
              <w:rPr>
                <w:sz w:val="24"/>
                <w:szCs w:val="24"/>
              </w:rPr>
              <w:t>ilės ir technologijų konkursas „</w:t>
            </w:r>
            <w:r w:rsidR="009E6C13">
              <w:rPr>
                <w:sz w:val="24"/>
                <w:szCs w:val="24"/>
              </w:rPr>
              <w:t>Pū</w:t>
            </w:r>
            <w:r w:rsidRPr="003A16F2">
              <w:rPr>
                <w:sz w:val="24"/>
                <w:szCs w:val="24"/>
              </w:rPr>
              <w:t>kuotukai“</w:t>
            </w:r>
          </w:p>
        </w:tc>
        <w:tc>
          <w:tcPr>
            <w:tcW w:w="1921"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Viktorija </w:t>
            </w:r>
            <w:proofErr w:type="spellStart"/>
            <w:r w:rsidRPr="003A16F2">
              <w:rPr>
                <w:sz w:val="24"/>
                <w:szCs w:val="24"/>
              </w:rPr>
              <w:t>Komolova</w:t>
            </w:r>
            <w:proofErr w:type="spellEnd"/>
          </w:p>
        </w:tc>
        <w:tc>
          <w:tcPr>
            <w:tcW w:w="79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IIė</w:t>
            </w:r>
          </w:p>
        </w:tc>
        <w:tc>
          <w:tcPr>
            <w:tcW w:w="1683"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
        </w:tc>
        <w:tc>
          <w:tcPr>
            <w:tcW w:w="2120" w:type="dxa"/>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Modesta </w:t>
            </w:r>
            <w:r w:rsidR="00131547" w:rsidRPr="003A16F2">
              <w:rPr>
                <w:sz w:val="24"/>
                <w:szCs w:val="24"/>
              </w:rPr>
              <w:t>Stakėliūnaitė</w:t>
            </w:r>
          </w:p>
        </w:tc>
      </w:tr>
    </w:tbl>
    <w:p w:rsidR="00B47C67" w:rsidRDefault="00B47C67" w:rsidP="006241A5">
      <w:pPr>
        <w:spacing w:after="0" w:line="240" w:lineRule="auto"/>
        <w:jc w:val="center"/>
        <w:outlineLvl w:val="0"/>
        <w:rPr>
          <w:rFonts w:ascii="Times New Roman" w:eastAsia="Times New Roman" w:hAnsi="Times New Roman" w:cs="Times New Roman"/>
          <w:b/>
          <w:sz w:val="24"/>
          <w:szCs w:val="24"/>
        </w:rPr>
      </w:pPr>
    </w:p>
    <w:p w:rsidR="00C81FEE" w:rsidRPr="003A16F2" w:rsidRDefault="00C81FEE" w:rsidP="006241A5">
      <w:pPr>
        <w:spacing w:after="0" w:line="240" w:lineRule="auto"/>
        <w:jc w:val="center"/>
        <w:outlineLvl w:val="0"/>
        <w:rPr>
          <w:rFonts w:ascii="Times New Roman" w:eastAsia="Times New Roman" w:hAnsi="Times New Roman" w:cs="Times New Roman"/>
          <w:b/>
          <w:sz w:val="24"/>
          <w:szCs w:val="24"/>
        </w:rPr>
      </w:pPr>
      <w:r w:rsidRPr="003A16F2">
        <w:rPr>
          <w:rFonts w:ascii="Times New Roman" w:eastAsia="Times New Roman" w:hAnsi="Times New Roman" w:cs="Times New Roman"/>
          <w:b/>
          <w:sz w:val="24"/>
          <w:szCs w:val="24"/>
        </w:rPr>
        <w:t>Rajone</w:t>
      </w:r>
    </w:p>
    <w:p w:rsidR="00C81FEE" w:rsidRPr="003A16F2" w:rsidRDefault="00C81FEE" w:rsidP="002B6DAA">
      <w:pPr>
        <w:spacing w:after="0" w:line="300" w:lineRule="atLeast"/>
        <w:rPr>
          <w:rFonts w:ascii="Times New Roman" w:eastAsia="Times New Roman" w:hAnsi="Times New Roman" w:cs="Times New Roman"/>
          <w:sz w:val="24"/>
          <w:szCs w:val="24"/>
        </w:rPr>
      </w:pPr>
    </w:p>
    <w:tbl>
      <w:tblPr>
        <w:tblStyle w:val="Lentelstinklelis10"/>
        <w:tblW w:w="5000" w:type="pct"/>
        <w:tblLook w:val="01E0" w:firstRow="1" w:lastRow="1" w:firstColumn="1" w:lastColumn="1" w:noHBand="0" w:noVBand="0"/>
      </w:tblPr>
      <w:tblGrid>
        <w:gridCol w:w="570"/>
        <w:gridCol w:w="2634"/>
        <w:gridCol w:w="2646"/>
        <w:gridCol w:w="801"/>
        <w:gridCol w:w="763"/>
        <w:gridCol w:w="2214"/>
      </w:tblGrid>
      <w:tr w:rsidR="009C0F8A" w:rsidRPr="003A16F2" w:rsidTr="00F04BB7">
        <w:trPr>
          <w:tblHeader/>
        </w:trPr>
        <w:tc>
          <w:tcPr>
            <w:tcW w:w="296" w:type="pct"/>
            <w:tcBorders>
              <w:top w:val="single" w:sz="4" w:space="0" w:color="auto"/>
              <w:left w:val="single" w:sz="4" w:space="0" w:color="auto"/>
              <w:bottom w:val="single" w:sz="4" w:space="0" w:color="auto"/>
              <w:right w:val="single" w:sz="4" w:space="0" w:color="auto"/>
            </w:tcBorders>
            <w:vAlign w:val="center"/>
          </w:tcPr>
          <w:p w:rsidR="00C81FEE" w:rsidRPr="003A16F2" w:rsidRDefault="00C81FEE" w:rsidP="009C0F8A">
            <w:pPr>
              <w:jc w:val="center"/>
              <w:rPr>
                <w:b/>
                <w:sz w:val="24"/>
                <w:szCs w:val="24"/>
              </w:rPr>
            </w:pPr>
            <w:r w:rsidRPr="003A16F2">
              <w:rPr>
                <w:b/>
                <w:sz w:val="24"/>
                <w:szCs w:val="24"/>
              </w:rPr>
              <w:t>Eil.</w:t>
            </w:r>
          </w:p>
          <w:p w:rsidR="00C81FEE" w:rsidRPr="003A16F2" w:rsidRDefault="00C81FEE" w:rsidP="009C0F8A">
            <w:pPr>
              <w:jc w:val="center"/>
              <w:rPr>
                <w:b/>
                <w:sz w:val="24"/>
                <w:szCs w:val="24"/>
              </w:rPr>
            </w:pPr>
            <w:r w:rsidRPr="003A16F2">
              <w:rPr>
                <w:b/>
                <w:sz w:val="24"/>
                <w:szCs w:val="24"/>
              </w:rPr>
              <w:t>Nr.</w:t>
            </w:r>
          </w:p>
        </w:tc>
        <w:tc>
          <w:tcPr>
            <w:tcW w:w="1368" w:type="pct"/>
            <w:tcBorders>
              <w:top w:val="single" w:sz="4" w:space="0" w:color="auto"/>
              <w:left w:val="single" w:sz="4" w:space="0" w:color="auto"/>
              <w:bottom w:val="single" w:sz="4" w:space="0" w:color="auto"/>
              <w:right w:val="single" w:sz="4" w:space="0" w:color="auto"/>
            </w:tcBorders>
            <w:vAlign w:val="center"/>
          </w:tcPr>
          <w:p w:rsidR="00C81FEE" w:rsidRPr="003A16F2" w:rsidRDefault="00C81FEE" w:rsidP="009C0F8A">
            <w:pPr>
              <w:jc w:val="center"/>
              <w:rPr>
                <w:b/>
                <w:sz w:val="24"/>
                <w:szCs w:val="24"/>
              </w:rPr>
            </w:pPr>
            <w:r w:rsidRPr="003A16F2">
              <w:rPr>
                <w:b/>
                <w:sz w:val="24"/>
                <w:szCs w:val="24"/>
              </w:rPr>
              <w:t>Olimpiados</w:t>
            </w:r>
          </w:p>
        </w:tc>
        <w:tc>
          <w:tcPr>
            <w:tcW w:w="1374" w:type="pct"/>
            <w:tcBorders>
              <w:top w:val="single" w:sz="4" w:space="0" w:color="auto"/>
              <w:left w:val="single" w:sz="4" w:space="0" w:color="auto"/>
              <w:bottom w:val="single" w:sz="4" w:space="0" w:color="auto"/>
              <w:right w:val="single" w:sz="4" w:space="0" w:color="auto"/>
            </w:tcBorders>
            <w:vAlign w:val="center"/>
          </w:tcPr>
          <w:p w:rsidR="00C81FEE" w:rsidRPr="003A16F2" w:rsidRDefault="00C81FEE" w:rsidP="009C0F8A">
            <w:pPr>
              <w:jc w:val="center"/>
              <w:rPr>
                <w:b/>
                <w:sz w:val="24"/>
                <w:szCs w:val="24"/>
              </w:rPr>
            </w:pPr>
            <w:r w:rsidRPr="003A16F2">
              <w:rPr>
                <w:b/>
                <w:sz w:val="24"/>
                <w:szCs w:val="24"/>
              </w:rPr>
              <w:t>Mokinio vardas, pavardė</w:t>
            </w:r>
          </w:p>
        </w:tc>
        <w:tc>
          <w:tcPr>
            <w:tcW w:w="416" w:type="pct"/>
            <w:tcBorders>
              <w:top w:val="single" w:sz="4" w:space="0" w:color="auto"/>
              <w:left w:val="single" w:sz="4" w:space="0" w:color="auto"/>
              <w:bottom w:val="single" w:sz="4" w:space="0" w:color="auto"/>
              <w:right w:val="single" w:sz="4" w:space="0" w:color="auto"/>
            </w:tcBorders>
            <w:vAlign w:val="center"/>
          </w:tcPr>
          <w:p w:rsidR="00C81FEE" w:rsidRPr="003A16F2" w:rsidRDefault="00C81FEE" w:rsidP="009C0F8A">
            <w:pPr>
              <w:jc w:val="center"/>
              <w:rPr>
                <w:b/>
                <w:sz w:val="24"/>
                <w:szCs w:val="24"/>
              </w:rPr>
            </w:pPr>
            <w:r w:rsidRPr="003A16F2">
              <w:rPr>
                <w:b/>
                <w:sz w:val="24"/>
                <w:szCs w:val="24"/>
              </w:rPr>
              <w:t>Klasė</w:t>
            </w:r>
          </w:p>
        </w:tc>
        <w:tc>
          <w:tcPr>
            <w:tcW w:w="396" w:type="pct"/>
            <w:tcBorders>
              <w:top w:val="single" w:sz="4" w:space="0" w:color="auto"/>
              <w:left w:val="single" w:sz="4" w:space="0" w:color="auto"/>
              <w:bottom w:val="single" w:sz="4" w:space="0" w:color="auto"/>
              <w:right w:val="single" w:sz="4" w:space="0" w:color="auto"/>
            </w:tcBorders>
            <w:vAlign w:val="center"/>
          </w:tcPr>
          <w:p w:rsidR="00C81FEE" w:rsidRPr="003A16F2" w:rsidRDefault="00C81FEE" w:rsidP="009C0F8A">
            <w:pPr>
              <w:jc w:val="center"/>
              <w:rPr>
                <w:b/>
                <w:sz w:val="24"/>
                <w:szCs w:val="24"/>
              </w:rPr>
            </w:pPr>
            <w:r w:rsidRPr="003A16F2">
              <w:rPr>
                <w:b/>
                <w:sz w:val="24"/>
                <w:szCs w:val="24"/>
              </w:rPr>
              <w:t>Vieta</w:t>
            </w:r>
          </w:p>
        </w:tc>
        <w:tc>
          <w:tcPr>
            <w:tcW w:w="1150" w:type="pct"/>
            <w:tcBorders>
              <w:top w:val="single" w:sz="4" w:space="0" w:color="auto"/>
              <w:left w:val="single" w:sz="4" w:space="0" w:color="auto"/>
              <w:bottom w:val="single" w:sz="4" w:space="0" w:color="auto"/>
              <w:right w:val="single" w:sz="4" w:space="0" w:color="auto"/>
            </w:tcBorders>
            <w:vAlign w:val="center"/>
          </w:tcPr>
          <w:p w:rsidR="00C81FEE" w:rsidRPr="003A16F2" w:rsidRDefault="00C81FEE" w:rsidP="009C0F8A">
            <w:pPr>
              <w:jc w:val="center"/>
              <w:rPr>
                <w:b/>
                <w:sz w:val="24"/>
                <w:szCs w:val="24"/>
              </w:rPr>
            </w:pPr>
            <w:r w:rsidRPr="003A16F2">
              <w:rPr>
                <w:b/>
                <w:sz w:val="24"/>
                <w:szCs w:val="24"/>
              </w:rPr>
              <w:t>Ruošė mokytojai</w:t>
            </w:r>
          </w:p>
        </w:tc>
      </w:tr>
      <w:tr w:rsidR="009C0F8A" w:rsidRPr="003A16F2" w:rsidTr="00F04BB7">
        <w:trPr>
          <w:trHeight w:val="795"/>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w:t>
            </w:r>
          </w:p>
          <w:p w:rsidR="00C81FEE" w:rsidRPr="003A16F2" w:rsidRDefault="00C81FEE" w:rsidP="00C81FEE">
            <w:pPr>
              <w:rPr>
                <w:sz w:val="24"/>
                <w:szCs w:val="24"/>
              </w:rPr>
            </w:pPr>
          </w:p>
          <w:p w:rsidR="00C81FEE" w:rsidRPr="003A16F2" w:rsidRDefault="00C81FEE" w:rsidP="00C81FEE">
            <w:pPr>
              <w:rPr>
                <w:sz w:val="24"/>
                <w:szCs w:val="24"/>
              </w:rPr>
            </w:pP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Lietuvių gimtosios kalbos ir literatūros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Adomas Marčiukaitis</w:t>
            </w:r>
          </w:p>
          <w:p w:rsidR="00C81FEE" w:rsidRPr="003A16F2" w:rsidRDefault="00C81FEE" w:rsidP="00C81FEE">
            <w:pPr>
              <w:rPr>
                <w:sz w:val="24"/>
                <w:szCs w:val="24"/>
              </w:rPr>
            </w:pPr>
            <w:r w:rsidRPr="003A16F2">
              <w:rPr>
                <w:sz w:val="24"/>
                <w:szCs w:val="24"/>
              </w:rPr>
              <w:t xml:space="preserve">Paulina </w:t>
            </w:r>
            <w:proofErr w:type="spellStart"/>
            <w:r w:rsidRPr="003A16F2">
              <w:rPr>
                <w:sz w:val="24"/>
                <w:szCs w:val="24"/>
              </w:rPr>
              <w:t>Bradauskaitė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IVė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A0BBD" w:rsidP="00C81FEE">
            <w:pPr>
              <w:rPr>
                <w:sz w:val="24"/>
                <w:szCs w:val="24"/>
              </w:rPr>
            </w:pPr>
            <w:r>
              <w:rPr>
                <w:sz w:val="24"/>
                <w:szCs w:val="24"/>
              </w:rPr>
              <w:t>Nijolė Rimkuvienė</w:t>
            </w:r>
          </w:p>
          <w:p w:rsidR="00C81FEE" w:rsidRPr="003A16F2" w:rsidRDefault="00CA0BBD" w:rsidP="00C81FEE">
            <w:pPr>
              <w:rPr>
                <w:sz w:val="24"/>
                <w:szCs w:val="24"/>
              </w:rPr>
            </w:pPr>
            <w:r>
              <w:rPr>
                <w:sz w:val="24"/>
                <w:szCs w:val="24"/>
              </w:rPr>
              <w:t>Nijolė Rimkuvienė</w:t>
            </w:r>
          </w:p>
        </w:tc>
      </w:tr>
      <w:tr w:rsidR="009C0F8A" w:rsidRPr="003A16F2" w:rsidTr="00F04BB7">
        <w:trPr>
          <w:trHeight w:val="480"/>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w:t>
            </w:r>
          </w:p>
          <w:p w:rsidR="00C81FEE" w:rsidRPr="003A16F2" w:rsidRDefault="00C81FEE" w:rsidP="00C81FEE">
            <w:pPr>
              <w:rPr>
                <w:sz w:val="24"/>
                <w:szCs w:val="24"/>
              </w:rPr>
            </w:pP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Dailės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Vidas </w:t>
            </w:r>
            <w:proofErr w:type="spellStart"/>
            <w:r w:rsidRPr="003A16F2">
              <w:rPr>
                <w:sz w:val="24"/>
                <w:szCs w:val="24"/>
              </w:rPr>
              <w:t>Kraujutis</w:t>
            </w:r>
            <w:proofErr w:type="spellEnd"/>
          </w:p>
          <w:p w:rsidR="00C81FEE" w:rsidRPr="003A16F2" w:rsidRDefault="00C81FEE" w:rsidP="00C81FEE">
            <w:pPr>
              <w:rPr>
                <w:sz w:val="24"/>
                <w:szCs w:val="24"/>
              </w:rPr>
            </w:pPr>
            <w:r w:rsidRPr="003A16F2">
              <w:rPr>
                <w:sz w:val="24"/>
                <w:szCs w:val="24"/>
              </w:rPr>
              <w:t xml:space="preserve">Agnė </w:t>
            </w:r>
            <w:proofErr w:type="spellStart"/>
            <w:r w:rsidRPr="003A16F2">
              <w:rPr>
                <w:sz w:val="24"/>
                <w:szCs w:val="24"/>
              </w:rPr>
              <w:t>Zupkevičiūtė</w:t>
            </w:r>
            <w:proofErr w:type="spellEnd"/>
          </w:p>
          <w:p w:rsidR="00C81FEE" w:rsidRPr="003A16F2" w:rsidRDefault="00C81FEE" w:rsidP="00C81FEE">
            <w:pPr>
              <w:rPr>
                <w:sz w:val="24"/>
                <w:szCs w:val="24"/>
              </w:rPr>
            </w:pPr>
            <w:r w:rsidRPr="003A16F2">
              <w:rPr>
                <w:sz w:val="24"/>
                <w:szCs w:val="24"/>
              </w:rPr>
              <w:t xml:space="preserve">Karolina </w:t>
            </w:r>
            <w:proofErr w:type="spellStart"/>
            <w:r w:rsidRPr="003A16F2">
              <w:rPr>
                <w:sz w:val="24"/>
                <w:szCs w:val="24"/>
              </w:rPr>
              <w:t>Bagdanavičiūtė</w:t>
            </w:r>
            <w:proofErr w:type="spellEnd"/>
          </w:p>
          <w:p w:rsidR="00C81FEE" w:rsidRPr="003A16F2" w:rsidRDefault="00C81FEE" w:rsidP="00C81FEE">
            <w:pPr>
              <w:rPr>
                <w:sz w:val="24"/>
                <w:szCs w:val="24"/>
              </w:rPr>
            </w:pPr>
            <w:r w:rsidRPr="003A16F2">
              <w:rPr>
                <w:sz w:val="24"/>
                <w:szCs w:val="24"/>
              </w:rPr>
              <w:t xml:space="preserve">Emilija </w:t>
            </w:r>
            <w:proofErr w:type="spellStart"/>
            <w:r w:rsidRPr="003A16F2">
              <w:rPr>
                <w:sz w:val="24"/>
                <w:szCs w:val="24"/>
              </w:rPr>
              <w:t>Makarevičiūtė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Janina Celiešienė</w:t>
            </w:r>
          </w:p>
          <w:p w:rsidR="00C81FEE" w:rsidRPr="003A16F2" w:rsidRDefault="00C81FEE" w:rsidP="00C81FEE">
            <w:pPr>
              <w:rPr>
                <w:sz w:val="24"/>
                <w:szCs w:val="24"/>
              </w:rPr>
            </w:pPr>
          </w:p>
        </w:tc>
      </w:tr>
      <w:tr w:rsidR="009C0F8A" w:rsidRPr="003A16F2" w:rsidTr="00F04BB7">
        <w:trPr>
          <w:trHeight w:val="1044"/>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3.</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Biologijos olimpiada</w:t>
            </w:r>
          </w:p>
          <w:p w:rsidR="00C81FEE" w:rsidRPr="003A16F2" w:rsidRDefault="00C81FEE" w:rsidP="00C81FEE">
            <w:pPr>
              <w:rPr>
                <w:sz w:val="24"/>
                <w:szCs w:val="24"/>
              </w:rPr>
            </w:pPr>
          </w:p>
          <w:p w:rsidR="00C81FEE" w:rsidRPr="003A16F2" w:rsidRDefault="00C81FEE" w:rsidP="00C81FEE">
            <w:pPr>
              <w:rPr>
                <w:sz w:val="24"/>
                <w:szCs w:val="24"/>
              </w:rPr>
            </w:pP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Vilius Čerkesas</w:t>
            </w:r>
          </w:p>
          <w:p w:rsidR="00C81FEE" w:rsidRPr="003A16F2" w:rsidRDefault="00C81FEE" w:rsidP="00C81FEE">
            <w:pPr>
              <w:rPr>
                <w:sz w:val="24"/>
                <w:szCs w:val="24"/>
              </w:rPr>
            </w:pPr>
            <w:r w:rsidRPr="003A16F2">
              <w:rPr>
                <w:sz w:val="24"/>
                <w:szCs w:val="24"/>
              </w:rPr>
              <w:t xml:space="preserve">Paulina </w:t>
            </w:r>
            <w:proofErr w:type="spellStart"/>
            <w:r w:rsidRPr="003A16F2">
              <w:rPr>
                <w:sz w:val="24"/>
                <w:szCs w:val="24"/>
              </w:rPr>
              <w:t>Bradauskaitė</w:t>
            </w:r>
            <w:proofErr w:type="spellEnd"/>
          </w:p>
          <w:p w:rsidR="00C81FEE" w:rsidRPr="003A16F2" w:rsidRDefault="00C81FEE" w:rsidP="00C81FEE">
            <w:pPr>
              <w:rPr>
                <w:sz w:val="24"/>
                <w:szCs w:val="24"/>
              </w:rPr>
            </w:pPr>
            <w:r w:rsidRPr="003A16F2">
              <w:rPr>
                <w:sz w:val="24"/>
                <w:szCs w:val="24"/>
              </w:rPr>
              <w:t xml:space="preserve">Benas </w:t>
            </w:r>
            <w:proofErr w:type="spellStart"/>
            <w:r w:rsidRPr="003A16F2">
              <w:rPr>
                <w:sz w:val="24"/>
                <w:szCs w:val="24"/>
              </w:rPr>
              <w:t>Bulke</w:t>
            </w:r>
            <w:proofErr w:type="spellEnd"/>
          </w:p>
          <w:p w:rsidR="00C81FEE" w:rsidRPr="003A16F2" w:rsidRDefault="00C81FEE" w:rsidP="00C81FEE">
            <w:pPr>
              <w:rPr>
                <w:sz w:val="24"/>
                <w:szCs w:val="24"/>
              </w:rPr>
            </w:pPr>
            <w:r w:rsidRPr="003A16F2">
              <w:rPr>
                <w:sz w:val="24"/>
                <w:szCs w:val="24"/>
              </w:rPr>
              <w:t>Adomas Marčiukaitis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Id</w:t>
            </w:r>
          </w:p>
          <w:p w:rsidR="00C81FEE" w:rsidRPr="003A16F2" w:rsidRDefault="00C81FEE" w:rsidP="00C81FEE">
            <w:pPr>
              <w:rPr>
                <w:sz w:val="24"/>
                <w:szCs w:val="24"/>
              </w:rPr>
            </w:pPr>
            <w:r w:rsidRPr="003A16F2">
              <w:rPr>
                <w:sz w:val="24"/>
                <w:szCs w:val="24"/>
              </w:rPr>
              <w:t>IVė</w:t>
            </w:r>
          </w:p>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IIė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Idilija Balickienė</w:t>
            </w:r>
          </w:p>
          <w:p w:rsidR="00C81FEE" w:rsidRPr="003A16F2" w:rsidRDefault="00C81FEE" w:rsidP="00C81FEE">
            <w:pPr>
              <w:rPr>
                <w:sz w:val="24"/>
                <w:szCs w:val="24"/>
              </w:rPr>
            </w:pPr>
            <w:r w:rsidRPr="003A16F2">
              <w:rPr>
                <w:sz w:val="24"/>
                <w:szCs w:val="24"/>
              </w:rPr>
              <w:t>Mantas Palubinskas</w:t>
            </w:r>
          </w:p>
          <w:p w:rsidR="00C81FEE" w:rsidRPr="003A16F2" w:rsidRDefault="00C81FEE" w:rsidP="00C81FEE">
            <w:pPr>
              <w:rPr>
                <w:sz w:val="24"/>
                <w:szCs w:val="24"/>
              </w:rPr>
            </w:pPr>
          </w:p>
        </w:tc>
      </w:tr>
      <w:tr w:rsidR="009C0F8A" w:rsidRPr="003A16F2" w:rsidTr="00F04BB7">
        <w:trPr>
          <w:trHeight w:val="465"/>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4.</w:t>
            </w:r>
          </w:p>
          <w:p w:rsidR="00C81FEE" w:rsidRPr="003A16F2" w:rsidRDefault="00C81FEE" w:rsidP="00C81FEE">
            <w:pPr>
              <w:rPr>
                <w:sz w:val="24"/>
                <w:szCs w:val="24"/>
              </w:rPr>
            </w:pP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11 klasių anglų kalbos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Mantas Babila</w:t>
            </w:r>
          </w:p>
          <w:p w:rsidR="00C81FEE" w:rsidRPr="003A16F2" w:rsidRDefault="00C81FEE" w:rsidP="00C81FEE">
            <w:pPr>
              <w:rPr>
                <w:sz w:val="24"/>
                <w:szCs w:val="24"/>
              </w:rPr>
            </w:pPr>
            <w:r w:rsidRPr="003A16F2">
              <w:rPr>
                <w:sz w:val="24"/>
                <w:szCs w:val="24"/>
              </w:rPr>
              <w:t>Ervinas Orlovas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IIIė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Aušra Nacevičienė</w:t>
            </w:r>
          </w:p>
        </w:tc>
      </w:tr>
      <w:tr w:rsidR="009C0F8A" w:rsidRPr="003A16F2" w:rsidTr="00F04BB7">
        <w:trPr>
          <w:trHeight w:val="363"/>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5.</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Chemijos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Mantas Babila</w:t>
            </w:r>
          </w:p>
          <w:p w:rsidR="00C81FEE" w:rsidRPr="003A16F2" w:rsidRDefault="00C81FEE" w:rsidP="00C81FEE">
            <w:pPr>
              <w:rPr>
                <w:sz w:val="24"/>
                <w:szCs w:val="24"/>
              </w:rPr>
            </w:pPr>
            <w:r w:rsidRPr="003A16F2">
              <w:rPr>
                <w:sz w:val="24"/>
                <w:szCs w:val="24"/>
              </w:rPr>
              <w:t xml:space="preserve">Milda </w:t>
            </w:r>
            <w:proofErr w:type="spellStart"/>
            <w:r w:rsidRPr="003A16F2">
              <w:rPr>
                <w:sz w:val="24"/>
                <w:szCs w:val="24"/>
              </w:rPr>
              <w:t>Striupaitytė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IVė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Julija Jasaitienė</w:t>
            </w:r>
          </w:p>
        </w:tc>
      </w:tr>
      <w:tr w:rsidR="009C0F8A" w:rsidRPr="003A16F2" w:rsidTr="00F04BB7">
        <w:trPr>
          <w:trHeight w:val="1689"/>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6.</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Fizikos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Benas </w:t>
            </w:r>
            <w:proofErr w:type="spellStart"/>
            <w:r w:rsidRPr="003A16F2">
              <w:rPr>
                <w:sz w:val="24"/>
                <w:szCs w:val="24"/>
              </w:rPr>
              <w:t>Bulke</w:t>
            </w:r>
            <w:proofErr w:type="spellEnd"/>
          </w:p>
          <w:p w:rsidR="00C81FEE" w:rsidRPr="003A16F2" w:rsidRDefault="00C81FEE" w:rsidP="00C81FEE">
            <w:pPr>
              <w:rPr>
                <w:sz w:val="24"/>
                <w:szCs w:val="24"/>
              </w:rPr>
            </w:pPr>
            <w:r w:rsidRPr="003A16F2">
              <w:rPr>
                <w:sz w:val="24"/>
                <w:szCs w:val="24"/>
              </w:rPr>
              <w:t xml:space="preserve">Mantas </w:t>
            </w:r>
            <w:proofErr w:type="spellStart"/>
            <w:r w:rsidRPr="003A16F2">
              <w:rPr>
                <w:sz w:val="24"/>
                <w:szCs w:val="24"/>
              </w:rPr>
              <w:t>Krejeras</w:t>
            </w:r>
            <w:proofErr w:type="spellEnd"/>
          </w:p>
          <w:p w:rsidR="00C81FEE" w:rsidRPr="003A16F2" w:rsidRDefault="00C81FEE" w:rsidP="00C81FEE">
            <w:pPr>
              <w:rPr>
                <w:sz w:val="24"/>
                <w:szCs w:val="24"/>
              </w:rPr>
            </w:pPr>
            <w:r w:rsidRPr="003A16F2">
              <w:rPr>
                <w:sz w:val="24"/>
                <w:szCs w:val="24"/>
              </w:rPr>
              <w:t xml:space="preserve">Emilija </w:t>
            </w:r>
            <w:proofErr w:type="spellStart"/>
            <w:r w:rsidRPr="003A16F2">
              <w:rPr>
                <w:sz w:val="24"/>
                <w:szCs w:val="24"/>
              </w:rPr>
              <w:t>Vaidilauskaitė</w:t>
            </w:r>
            <w:proofErr w:type="spellEnd"/>
          </w:p>
          <w:p w:rsidR="00C81FEE" w:rsidRPr="003A16F2" w:rsidRDefault="00C81FEE" w:rsidP="00C81FEE">
            <w:pPr>
              <w:rPr>
                <w:sz w:val="24"/>
                <w:szCs w:val="24"/>
              </w:rPr>
            </w:pPr>
            <w:r w:rsidRPr="003A16F2">
              <w:rPr>
                <w:sz w:val="24"/>
                <w:szCs w:val="24"/>
              </w:rPr>
              <w:t>Mykolas Milašius</w:t>
            </w:r>
          </w:p>
          <w:p w:rsidR="00C81FEE" w:rsidRPr="003A16F2" w:rsidRDefault="00C81FEE" w:rsidP="00C81FEE">
            <w:pPr>
              <w:rPr>
                <w:sz w:val="24"/>
                <w:szCs w:val="24"/>
              </w:rPr>
            </w:pPr>
            <w:r w:rsidRPr="003A16F2">
              <w:rPr>
                <w:sz w:val="24"/>
                <w:szCs w:val="24"/>
              </w:rPr>
              <w:t>Mantas Babila</w:t>
            </w:r>
          </w:p>
          <w:p w:rsidR="00C81FEE" w:rsidRPr="003A16F2" w:rsidRDefault="00C81FEE" w:rsidP="00C81FEE">
            <w:pPr>
              <w:rPr>
                <w:sz w:val="24"/>
                <w:szCs w:val="24"/>
              </w:rPr>
            </w:pPr>
            <w:r w:rsidRPr="003A16F2">
              <w:rPr>
                <w:sz w:val="24"/>
                <w:szCs w:val="24"/>
              </w:rPr>
              <w:t xml:space="preserve">Lukas </w:t>
            </w:r>
            <w:proofErr w:type="spellStart"/>
            <w:r w:rsidRPr="003A16F2">
              <w:rPr>
                <w:sz w:val="24"/>
                <w:szCs w:val="24"/>
              </w:rPr>
              <w:t>Kaškauskas</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IVc</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III</w:t>
            </w:r>
          </w:p>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Sigita Aravičienė</w:t>
            </w:r>
          </w:p>
          <w:p w:rsidR="00C81FEE" w:rsidRPr="003A16F2" w:rsidRDefault="00C81FEE" w:rsidP="00C81FEE">
            <w:pPr>
              <w:rPr>
                <w:sz w:val="24"/>
                <w:szCs w:val="24"/>
              </w:rPr>
            </w:pPr>
            <w:r w:rsidRPr="003A16F2">
              <w:rPr>
                <w:sz w:val="24"/>
                <w:szCs w:val="24"/>
              </w:rPr>
              <w:t>Rita Morkaitienė</w:t>
            </w:r>
          </w:p>
          <w:p w:rsidR="00C81FEE" w:rsidRPr="003A16F2" w:rsidRDefault="00C81FEE" w:rsidP="00C81FEE">
            <w:pPr>
              <w:rPr>
                <w:sz w:val="24"/>
                <w:szCs w:val="24"/>
              </w:rPr>
            </w:pPr>
          </w:p>
        </w:tc>
      </w:tr>
      <w:tr w:rsidR="009C0F8A" w:rsidRPr="003A16F2" w:rsidTr="00F04BB7">
        <w:trPr>
          <w:trHeight w:val="1399"/>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lastRenderedPageBreak/>
              <w:t>7.</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Istorijos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Adomas Marčiukaitis</w:t>
            </w:r>
          </w:p>
          <w:p w:rsidR="00C81FEE" w:rsidRPr="003A16F2" w:rsidRDefault="00C81FEE" w:rsidP="00C81FEE">
            <w:pPr>
              <w:rPr>
                <w:sz w:val="24"/>
                <w:szCs w:val="24"/>
              </w:rPr>
            </w:pPr>
            <w:r w:rsidRPr="003A16F2">
              <w:rPr>
                <w:sz w:val="24"/>
                <w:szCs w:val="24"/>
              </w:rPr>
              <w:t xml:space="preserve">Emilis </w:t>
            </w:r>
            <w:proofErr w:type="spellStart"/>
            <w:r w:rsidRPr="003A16F2">
              <w:rPr>
                <w:sz w:val="24"/>
                <w:szCs w:val="24"/>
              </w:rPr>
              <w:t>Rasiulis</w:t>
            </w:r>
            <w:proofErr w:type="spellEnd"/>
          </w:p>
          <w:p w:rsidR="00C81FEE" w:rsidRPr="003A16F2" w:rsidRDefault="00C81FEE" w:rsidP="00C81FEE">
            <w:pPr>
              <w:rPr>
                <w:sz w:val="24"/>
                <w:szCs w:val="24"/>
              </w:rPr>
            </w:pPr>
            <w:r w:rsidRPr="003A16F2">
              <w:rPr>
                <w:sz w:val="24"/>
                <w:szCs w:val="24"/>
              </w:rPr>
              <w:t>Dovydas Žurauskas</w:t>
            </w:r>
          </w:p>
          <w:p w:rsidR="00C81FEE" w:rsidRPr="003A16F2" w:rsidRDefault="00C81FEE" w:rsidP="00C81FEE">
            <w:pPr>
              <w:rPr>
                <w:sz w:val="24"/>
                <w:szCs w:val="24"/>
              </w:rPr>
            </w:pPr>
            <w:r w:rsidRPr="003A16F2">
              <w:rPr>
                <w:sz w:val="24"/>
                <w:szCs w:val="24"/>
              </w:rPr>
              <w:t xml:space="preserve">Guoda </w:t>
            </w:r>
            <w:proofErr w:type="spellStart"/>
            <w:r w:rsidRPr="003A16F2">
              <w:rPr>
                <w:sz w:val="24"/>
                <w:szCs w:val="24"/>
              </w:rPr>
              <w:t>Tiškaitė</w:t>
            </w:r>
            <w:proofErr w:type="spellEnd"/>
          </w:p>
          <w:p w:rsidR="00C81FEE" w:rsidRPr="003A16F2" w:rsidRDefault="00C81FEE" w:rsidP="00C81FEE">
            <w:pPr>
              <w:rPr>
                <w:sz w:val="24"/>
                <w:szCs w:val="24"/>
              </w:rPr>
            </w:pPr>
            <w:r w:rsidRPr="003A16F2">
              <w:rPr>
                <w:sz w:val="24"/>
                <w:szCs w:val="24"/>
              </w:rPr>
              <w:t>Karolina Jankauskaitė</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IIIc</w:t>
            </w:r>
          </w:p>
          <w:p w:rsidR="00C81FEE" w:rsidRPr="003A16F2" w:rsidRDefault="00C81FEE" w:rsidP="00C81FEE">
            <w:pPr>
              <w:rPr>
                <w:sz w:val="24"/>
                <w:szCs w:val="24"/>
              </w:rPr>
            </w:pPr>
            <w:r w:rsidRPr="003A16F2">
              <w:rPr>
                <w:sz w:val="24"/>
                <w:szCs w:val="24"/>
              </w:rPr>
              <w:t>IVd</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Vilija Kičienė</w:t>
            </w:r>
          </w:p>
        </w:tc>
      </w:tr>
      <w:tr w:rsidR="009C0F8A" w:rsidRPr="003A16F2" w:rsidTr="00F04BB7">
        <w:trPr>
          <w:trHeight w:val="1270"/>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8.</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Matematikos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Benas </w:t>
            </w:r>
            <w:proofErr w:type="spellStart"/>
            <w:r w:rsidRPr="003A16F2">
              <w:rPr>
                <w:sz w:val="24"/>
                <w:szCs w:val="24"/>
              </w:rPr>
              <w:t>Bulke</w:t>
            </w:r>
            <w:proofErr w:type="spellEnd"/>
          </w:p>
          <w:p w:rsidR="00C81FEE" w:rsidRPr="003A16F2" w:rsidRDefault="00C81FEE" w:rsidP="00C81FEE">
            <w:pPr>
              <w:rPr>
                <w:sz w:val="24"/>
                <w:szCs w:val="24"/>
              </w:rPr>
            </w:pPr>
            <w:r w:rsidRPr="003A16F2">
              <w:rPr>
                <w:sz w:val="24"/>
                <w:szCs w:val="24"/>
              </w:rPr>
              <w:t xml:space="preserve">Mantas </w:t>
            </w:r>
            <w:proofErr w:type="spellStart"/>
            <w:r w:rsidRPr="003A16F2">
              <w:rPr>
                <w:sz w:val="24"/>
                <w:szCs w:val="24"/>
              </w:rPr>
              <w:t>Krejeras</w:t>
            </w:r>
            <w:proofErr w:type="spellEnd"/>
          </w:p>
          <w:p w:rsidR="00C81FEE" w:rsidRPr="003A16F2" w:rsidRDefault="00C81FEE" w:rsidP="00C81FEE">
            <w:pPr>
              <w:rPr>
                <w:sz w:val="24"/>
                <w:szCs w:val="24"/>
              </w:rPr>
            </w:pPr>
            <w:r w:rsidRPr="003A16F2">
              <w:rPr>
                <w:sz w:val="24"/>
                <w:szCs w:val="24"/>
              </w:rPr>
              <w:t>Simonas Jatkonis</w:t>
            </w:r>
          </w:p>
          <w:p w:rsidR="00C81FEE" w:rsidRPr="003A16F2" w:rsidRDefault="00C81FEE" w:rsidP="00C81FEE">
            <w:pPr>
              <w:rPr>
                <w:sz w:val="24"/>
                <w:szCs w:val="24"/>
              </w:rPr>
            </w:pPr>
            <w:r w:rsidRPr="003A16F2">
              <w:rPr>
                <w:sz w:val="24"/>
                <w:szCs w:val="24"/>
              </w:rPr>
              <w:t xml:space="preserve">Eglė </w:t>
            </w:r>
            <w:proofErr w:type="spellStart"/>
            <w:r w:rsidRPr="003A16F2">
              <w:rPr>
                <w:sz w:val="24"/>
                <w:szCs w:val="24"/>
              </w:rPr>
              <w:t>Kasparaitytė</w:t>
            </w:r>
            <w:proofErr w:type="spellEnd"/>
          </w:p>
          <w:p w:rsidR="00C81FEE" w:rsidRPr="003A16F2" w:rsidRDefault="00C81FEE" w:rsidP="00C81FEE">
            <w:pPr>
              <w:rPr>
                <w:sz w:val="24"/>
                <w:szCs w:val="24"/>
              </w:rPr>
            </w:pPr>
            <w:r w:rsidRPr="003A16F2">
              <w:rPr>
                <w:sz w:val="24"/>
                <w:szCs w:val="24"/>
              </w:rPr>
              <w:t>Mantas Babila</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IId</w:t>
            </w:r>
          </w:p>
          <w:p w:rsidR="00C81FEE" w:rsidRPr="003A16F2" w:rsidRDefault="00C81FEE" w:rsidP="00C81FEE">
            <w:pPr>
              <w:rPr>
                <w:sz w:val="24"/>
                <w:szCs w:val="24"/>
              </w:rPr>
            </w:pPr>
            <w:r w:rsidRPr="003A16F2">
              <w:rPr>
                <w:sz w:val="24"/>
                <w:szCs w:val="24"/>
              </w:rPr>
              <w:t>IVė</w:t>
            </w:r>
          </w:p>
          <w:p w:rsidR="00C81FEE" w:rsidRPr="003A16F2" w:rsidRDefault="00C81FEE" w:rsidP="00C81FEE">
            <w:pPr>
              <w:rPr>
                <w:sz w:val="24"/>
                <w:szCs w:val="24"/>
              </w:rPr>
            </w:pPr>
            <w:r w:rsidRPr="003A16F2">
              <w:rPr>
                <w:sz w:val="24"/>
                <w:szCs w:val="24"/>
              </w:rPr>
              <w:t>IIIė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Rasutė Jaruševičienė</w:t>
            </w:r>
          </w:p>
          <w:p w:rsidR="00C81FEE" w:rsidRPr="003A16F2" w:rsidRDefault="00C81FEE" w:rsidP="00C81FEE">
            <w:pPr>
              <w:rPr>
                <w:sz w:val="24"/>
                <w:szCs w:val="24"/>
              </w:rPr>
            </w:pPr>
            <w:r w:rsidRPr="003A16F2">
              <w:rPr>
                <w:sz w:val="24"/>
                <w:szCs w:val="24"/>
              </w:rPr>
              <w:t>Virginija Geduškienė</w:t>
            </w:r>
          </w:p>
          <w:p w:rsidR="00C81FEE" w:rsidRPr="003A16F2" w:rsidRDefault="00C81FEE" w:rsidP="00C81FEE">
            <w:pPr>
              <w:rPr>
                <w:sz w:val="24"/>
                <w:szCs w:val="24"/>
              </w:rPr>
            </w:pPr>
          </w:p>
        </w:tc>
      </w:tr>
      <w:tr w:rsidR="009C0F8A" w:rsidRPr="003A16F2" w:rsidTr="00F04BB7">
        <w:trPr>
          <w:trHeight w:val="563"/>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9.</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Informatikos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Ričardas </w:t>
            </w:r>
            <w:proofErr w:type="spellStart"/>
            <w:r w:rsidRPr="003A16F2">
              <w:rPr>
                <w:sz w:val="24"/>
                <w:szCs w:val="24"/>
              </w:rPr>
              <w:t>Čubukinas</w:t>
            </w:r>
            <w:proofErr w:type="spellEnd"/>
          </w:p>
          <w:p w:rsidR="00C81FEE" w:rsidRPr="003A16F2" w:rsidRDefault="00C81FEE" w:rsidP="00C81FEE">
            <w:pPr>
              <w:rPr>
                <w:sz w:val="24"/>
                <w:szCs w:val="24"/>
              </w:rPr>
            </w:pPr>
            <w:r w:rsidRPr="003A16F2">
              <w:rPr>
                <w:sz w:val="24"/>
                <w:szCs w:val="24"/>
              </w:rPr>
              <w:t xml:space="preserve">Mangirdas </w:t>
            </w:r>
            <w:proofErr w:type="spellStart"/>
            <w:r w:rsidRPr="003A16F2">
              <w:rPr>
                <w:sz w:val="24"/>
                <w:szCs w:val="24"/>
              </w:rPr>
              <w:t>Šakėnas</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IVd</w:t>
            </w:r>
          </w:p>
          <w:p w:rsidR="00C81FEE" w:rsidRPr="003A16F2" w:rsidRDefault="00C81FEE" w:rsidP="00C81FEE">
            <w:pPr>
              <w:rPr>
                <w:sz w:val="24"/>
                <w:szCs w:val="24"/>
              </w:rPr>
            </w:pPr>
            <w:r w:rsidRPr="003A16F2">
              <w:rPr>
                <w:sz w:val="24"/>
                <w:szCs w:val="24"/>
              </w:rPr>
              <w:t>IVd</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Alvidas Unčiūra</w:t>
            </w:r>
          </w:p>
        </w:tc>
      </w:tr>
      <w:tr w:rsidR="009C0F8A" w:rsidRPr="003A16F2" w:rsidTr="00F04BB7">
        <w:trPr>
          <w:trHeight w:val="703"/>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10.</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Rusų kalbos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Simon </w:t>
            </w:r>
            <w:proofErr w:type="spellStart"/>
            <w:r w:rsidRPr="003A16F2">
              <w:rPr>
                <w:sz w:val="24"/>
                <w:szCs w:val="24"/>
              </w:rPr>
              <w:t>Lisovskij</w:t>
            </w:r>
            <w:proofErr w:type="spellEnd"/>
          </w:p>
          <w:p w:rsidR="00C81FEE" w:rsidRPr="003A16F2" w:rsidRDefault="00C81FEE" w:rsidP="00C81FEE">
            <w:pPr>
              <w:rPr>
                <w:sz w:val="24"/>
                <w:szCs w:val="24"/>
              </w:rPr>
            </w:pPr>
            <w:r w:rsidRPr="003A16F2">
              <w:rPr>
                <w:sz w:val="24"/>
                <w:szCs w:val="24"/>
              </w:rPr>
              <w:t xml:space="preserve">Diana </w:t>
            </w:r>
            <w:proofErr w:type="spellStart"/>
            <w:r w:rsidRPr="003A16F2">
              <w:rPr>
                <w:sz w:val="24"/>
                <w:szCs w:val="24"/>
              </w:rPr>
              <w:t>Kulakauskaitė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302687"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IIIė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Roma Kaminskienė</w:t>
            </w:r>
          </w:p>
          <w:p w:rsidR="00C81FEE" w:rsidRPr="003A16F2" w:rsidRDefault="00C81FEE" w:rsidP="00C81FEE">
            <w:pPr>
              <w:rPr>
                <w:sz w:val="24"/>
                <w:szCs w:val="24"/>
              </w:rPr>
            </w:pPr>
            <w:r w:rsidRPr="003A16F2">
              <w:rPr>
                <w:sz w:val="24"/>
                <w:szCs w:val="24"/>
              </w:rPr>
              <w:t>Stasė Gecevičienė</w:t>
            </w:r>
          </w:p>
        </w:tc>
      </w:tr>
      <w:tr w:rsidR="009C0F8A" w:rsidRPr="003A16F2" w:rsidTr="00F04BB7">
        <w:trPr>
          <w:trHeight w:val="564"/>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11.</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Lotynų kalbos ir Antikos kultūros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roofErr w:type="spellStart"/>
            <w:r w:rsidRPr="003A16F2">
              <w:rPr>
                <w:sz w:val="24"/>
                <w:szCs w:val="24"/>
              </w:rPr>
              <w:t>Ilvika</w:t>
            </w:r>
            <w:proofErr w:type="spellEnd"/>
            <w:r w:rsidRPr="003A16F2">
              <w:rPr>
                <w:sz w:val="24"/>
                <w:szCs w:val="24"/>
              </w:rPr>
              <w:t xml:space="preserve"> </w:t>
            </w:r>
            <w:proofErr w:type="spellStart"/>
            <w:r w:rsidRPr="003A16F2">
              <w:rPr>
                <w:sz w:val="24"/>
                <w:szCs w:val="24"/>
              </w:rPr>
              <w:t>Maleckaitė</w:t>
            </w:r>
            <w:proofErr w:type="spellEnd"/>
          </w:p>
          <w:p w:rsidR="00C81FEE" w:rsidRPr="003A16F2" w:rsidRDefault="00C81FEE" w:rsidP="00C81FEE">
            <w:pPr>
              <w:rPr>
                <w:sz w:val="24"/>
                <w:szCs w:val="24"/>
              </w:rPr>
            </w:pPr>
            <w:r w:rsidRPr="003A16F2">
              <w:rPr>
                <w:sz w:val="24"/>
                <w:szCs w:val="24"/>
              </w:rPr>
              <w:t xml:space="preserve">Germilė </w:t>
            </w:r>
            <w:proofErr w:type="spellStart"/>
            <w:r w:rsidRPr="003A16F2">
              <w:rPr>
                <w:sz w:val="24"/>
                <w:szCs w:val="24"/>
              </w:rPr>
              <w:t>Lauciūtė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IVc</w:t>
            </w:r>
          </w:p>
          <w:p w:rsidR="00C81FEE" w:rsidRPr="003A16F2" w:rsidRDefault="00C81FEE" w:rsidP="00C81FEE">
            <w:pPr>
              <w:rPr>
                <w:sz w:val="24"/>
                <w:szCs w:val="24"/>
              </w:rPr>
            </w:pPr>
            <w:r w:rsidRPr="003A16F2">
              <w:rPr>
                <w:sz w:val="24"/>
                <w:szCs w:val="24"/>
              </w:rPr>
              <w:t>IVc</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Jonas Legas</w:t>
            </w:r>
          </w:p>
        </w:tc>
      </w:tr>
      <w:tr w:rsidR="009C0F8A" w:rsidRPr="003A16F2" w:rsidTr="00F04BB7">
        <w:trPr>
          <w:trHeight w:val="703"/>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12.</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Geografijos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Emilija </w:t>
            </w:r>
            <w:proofErr w:type="spellStart"/>
            <w:r w:rsidRPr="003A16F2">
              <w:rPr>
                <w:sz w:val="24"/>
                <w:szCs w:val="24"/>
              </w:rPr>
              <w:t>Makarevičiūtė</w:t>
            </w:r>
            <w:proofErr w:type="spellEnd"/>
            <w:r w:rsidRPr="003A16F2">
              <w:rPr>
                <w:sz w:val="24"/>
                <w:szCs w:val="24"/>
              </w:rPr>
              <w:t xml:space="preserve"> Titas Deveikis        Mantas Babila</w:t>
            </w:r>
          </w:p>
          <w:p w:rsidR="00C81FEE" w:rsidRPr="003A16F2" w:rsidRDefault="00C81FEE" w:rsidP="00C81FEE">
            <w:pPr>
              <w:rPr>
                <w:sz w:val="24"/>
                <w:szCs w:val="24"/>
              </w:rPr>
            </w:pPr>
            <w:r w:rsidRPr="003A16F2">
              <w:rPr>
                <w:sz w:val="24"/>
                <w:szCs w:val="24"/>
              </w:rPr>
              <w:t>Tautvydas Bujokas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Ia</w:t>
            </w:r>
          </w:p>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IVc</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w:t>
            </w:r>
          </w:p>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III</w:t>
            </w:r>
          </w:p>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Aušrinė Živaitienė</w:t>
            </w:r>
          </w:p>
          <w:p w:rsidR="00C81FEE" w:rsidRPr="003A16F2" w:rsidRDefault="00C81FEE" w:rsidP="00C81FEE">
            <w:pPr>
              <w:rPr>
                <w:sz w:val="24"/>
                <w:szCs w:val="24"/>
              </w:rPr>
            </w:pPr>
          </w:p>
        </w:tc>
      </w:tr>
      <w:tr w:rsidR="009C0F8A" w:rsidRPr="003A16F2" w:rsidTr="00F04BB7">
        <w:trPr>
          <w:trHeight w:val="431"/>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13.</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Meninio skaitymo konkursas</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Paulius Mikšys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IIId</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Vida Budraitienė</w:t>
            </w:r>
          </w:p>
        </w:tc>
      </w:tr>
      <w:tr w:rsidR="009C0F8A" w:rsidRPr="003A16F2" w:rsidTr="00F04BB7">
        <w:trPr>
          <w:trHeight w:val="265"/>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14.</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Muzikos olimpiada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Matas Bagdonavičius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IIId</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Neringa Kukarinienė</w:t>
            </w:r>
          </w:p>
        </w:tc>
      </w:tr>
      <w:tr w:rsidR="009C0F8A" w:rsidRPr="003A16F2" w:rsidTr="00F04BB7">
        <w:trPr>
          <w:trHeight w:val="1581"/>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15.</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9F0AC3">
            <w:pPr>
              <w:rPr>
                <w:sz w:val="24"/>
                <w:szCs w:val="24"/>
              </w:rPr>
            </w:pPr>
            <w:r w:rsidRPr="003A16F2">
              <w:rPr>
                <w:sz w:val="24"/>
                <w:szCs w:val="24"/>
              </w:rPr>
              <w:t>Geografijos konkur</w:t>
            </w:r>
            <w:r w:rsidR="009E6C13">
              <w:rPr>
                <w:sz w:val="24"/>
                <w:szCs w:val="24"/>
              </w:rPr>
              <w:t>sas „</w:t>
            </w:r>
            <w:r w:rsidRPr="003A16F2">
              <w:rPr>
                <w:sz w:val="24"/>
                <w:szCs w:val="24"/>
              </w:rPr>
              <w:t>Mano gaublys 2019“</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Emilija </w:t>
            </w:r>
            <w:proofErr w:type="spellStart"/>
            <w:r w:rsidRPr="003A16F2">
              <w:rPr>
                <w:sz w:val="24"/>
                <w:szCs w:val="24"/>
              </w:rPr>
              <w:t>Makarevičiūtė</w:t>
            </w:r>
            <w:proofErr w:type="spellEnd"/>
            <w:r w:rsidRPr="003A16F2">
              <w:rPr>
                <w:sz w:val="24"/>
                <w:szCs w:val="24"/>
              </w:rPr>
              <w:t xml:space="preserve"> Titas Deveikis        Mantas Babila</w:t>
            </w:r>
          </w:p>
          <w:p w:rsidR="00C81FEE" w:rsidRPr="003A16F2" w:rsidRDefault="00C81FEE" w:rsidP="00C81FEE">
            <w:pPr>
              <w:rPr>
                <w:sz w:val="24"/>
                <w:szCs w:val="24"/>
              </w:rPr>
            </w:pPr>
            <w:r w:rsidRPr="003A16F2">
              <w:rPr>
                <w:sz w:val="24"/>
                <w:szCs w:val="24"/>
              </w:rPr>
              <w:t xml:space="preserve">Žygimantas </w:t>
            </w:r>
            <w:proofErr w:type="spellStart"/>
            <w:r w:rsidRPr="003A16F2">
              <w:rPr>
                <w:sz w:val="24"/>
                <w:szCs w:val="24"/>
              </w:rPr>
              <w:t>Simovičius</w:t>
            </w:r>
            <w:proofErr w:type="spellEnd"/>
          </w:p>
          <w:p w:rsidR="00C81FEE" w:rsidRPr="003A16F2" w:rsidRDefault="00C81FEE" w:rsidP="00C81FEE">
            <w:pPr>
              <w:rPr>
                <w:sz w:val="24"/>
                <w:szCs w:val="24"/>
              </w:rPr>
            </w:pPr>
            <w:proofErr w:type="spellStart"/>
            <w:r w:rsidRPr="003A16F2">
              <w:rPr>
                <w:sz w:val="24"/>
                <w:szCs w:val="24"/>
              </w:rPr>
              <w:t>Gita</w:t>
            </w:r>
            <w:proofErr w:type="spellEnd"/>
            <w:r w:rsidRPr="003A16F2">
              <w:rPr>
                <w:sz w:val="24"/>
                <w:szCs w:val="24"/>
              </w:rPr>
              <w:t xml:space="preserve"> </w:t>
            </w:r>
            <w:proofErr w:type="spellStart"/>
            <w:r w:rsidRPr="003A16F2">
              <w:rPr>
                <w:sz w:val="24"/>
                <w:szCs w:val="24"/>
              </w:rPr>
              <w:t>Pumpytė</w:t>
            </w:r>
            <w:proofErr w:type="spellEnd"/>
          </w:p>
          <w:p w:rsidR="00C81FEE" w:rsidRPr="003A16F2" w:rsidRDefault="00C81FEE" w:rsidP="00C81FEE">
            <w:pPr>
              <w:rPr>
                <w:sz w:val="24"/>
                <w:szCs w:val="24"/>
              </w:rPr>
            </w:pPr>
            <w:r w:rsidRPr="003A16F2">
              <w:rPr>
                <w:sz w:val="24"/>
                <w:szCs w:val="24"/>
              </w:rPr>
              <w:t>Dovydas Kurtinaitis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IIa</w:t>
            </w:r>
          </w:p>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IIId</w:t>
            </w:r>
          </w:p>
          <w:p w:rsidR="00C81FEE" w:rsidRPr="003A16F2" w:rsidRDefault="00C81FEE" w:rsidP="00C81FEE">
            <w:pPr>
              <w:rPr>
                <w:sz w:val="24"/>
                <w:szCs w:val="24"/>
              </w:rPr>
            </w:pPr>
            <w:r w:rsidRPr="003A16F2">
              <w:rPr>
                <w:sz w:val="24"/>
                <w:szCs w:val="24"/>
              </w:rPr>
              <w:t>IVa</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Aušrinė Živaitienė</w:t>
            </w:r>
          </w:p>
          <w:p w:rsidR="00C81FEE" w:rsidRPr="003A16F2" w:rsidRDefault="00C81FEE" w:rsidP="00C81FEE">
            <w:pPr>
              <w:rPr>
                <w:sz w:val="24"/>
                <w:szCs w:val="24"/>
              </w:rPr>
            </w:pPr>
            <w:r w:rsidRPr="003A16F2">
              <w:rPr>
                <w:sz w:val="24"/>
                <w:szCs w:val="24"/>
              </w:rPr>
              <w:t>Aušrinė Živaitienė</w:t>
            </w:r>
          </w:p>
          <w:p w:rsidR="00C81FEE" w:rsidRPr="003A16F2" w:rsidRDefault="00C81FEE" w:rsidP="00C81FEE">
            <w:pPr>
              <w:rPr>
                <w:sz w:val="24"/>
                <w:szCs w:val="24"/>
              </w:rPr>
            </w:pPr>
            <w:r w:rsidRPr="003A16F2">
              <w:rPr>
                <w:sz w:val="24"/>
                <w:szCs w:val="24"/>
              </w:rPr>
              <w:t>Aušrinė Živaitienė</w:t>
            </w:r>
          </w:p>
          <w:p w:rsidR="00C81FEE" w:rsidRPr="003A16F2" w:rsidRDefault="00C81FEE" w:rsidP="00C81FEE">
            <w:pPr>
              <w:rPr>
                <w:sz w:val="24"/>
                <w:szCs w:val="24"/>
              </w:rPr>
            </w:pPr>
            <w:r w:rsidRPr="003A16F2">
              <w:rPr>
                <w:sz w:val="24"/>
                <w:szCs w:val="24"/>
              </w:rPr>
              <w:t>Aušrinė Živaitienė</w:t>
            </w:r>
          </w:p>
          <w:p w:rsidR="00C81FEE" w:rsidRPr="003A16F2" w:rsidRDefault="00C81FEE" w:rsidP="00C81FEE">
            <w:pPr>
              <w:rPr>
                <w:sz w:val="24"/>
                <w:szCs w:val="24"/>
              </w:rPr>
            </w:pPr>
            <w:r w:rsidRPr="003A16F2">
              <w:rPr>
                <w:sz w:val="24"/>
                <w:szCs w:val="24"/>
              </w:rPr>
              <w:t>Aušrinė Živaitienė</w:t>
            </w:r>
          </w:p>
          <w:p w:rsidR="00C81FEE" w:rsidRPr="003A16F2" w:rsidRDefault="00C81FEE" w:rsidP="00C81FEE">
            <w:pPr>
              <w:rPr>
                <w:sz w:val="24"/>
                <w:szCs w:val="24"/>
              </w:rPr>
            </w:pPr>
            <w:r w:rsidRPr="003A16F2">
              <w:rPr>
                <w:sz w:val="24"/>
                <w:szCs w:val="24"/>
              </w:rPr>
              <w:t xml:space="preserve">Aušrinė Živaitienė  </w:t>
            </w:r>
          </w:p>
        </w:tc>
      </w:tr>
      <w:tr w:rsidR="009C0F8A" w:rsidRPr="003A16F2" w:rsidTr="00F04BB7">
        <w:trPr>
          <w:trHeight w:val="611"/>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16.</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9</w:t>
            </w:r>
            <w:r w:rsidR="00D10001" w:rsidRPr="003A16F2">
              <w:rPr>
                <w:sz w:val="24"/>
                <w:szCs w:val="24"/>
              </w:rPr>
              <w:t>–</w:t>
            </w:r>
            <w:r w:rsidRPr="003A16F2">
              <w:rPr>
                <w:sz w:val="24"/>
                <w:szCs w:val="24"/>
              </w:rPr>
              <w:t>10 klasių mokinių anglų kalbos konkursas</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Ugnė Rimkutė</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Rita Gečiauskienė</w:t>
            </w:r>
          </w:p>
        </w:tc>
      </w:tr>
      <w:tr w:rsidR="009C0F8A" w:rsidRPr="003A16F2" w:rsidTr="00F04BB7">
        <w:trPr>
          <w:trHeight w:val="892"/>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17.</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9F0AC3">
            <w:pPr>
              <w:rPr>
                <w:sz w:val="24"/>
                <w:szCs w:val="24"/>
              </w:rPr>
            </w:pPr>
            <w:r w:rsidRPr="003A16F2">
              <w:rPr>
                <w:sz w:val="24"/>
                <w:szCs w:val="24"/>
              </w:rPr>
              <w:t>Li</w:t>
            </w:r>
            <w:r w:rsidR="009F0AC3" w:rsidRPr="003A16F2">
              <w:rPr>
                <w:sz w:val="24"/>
                <w:szCs w:val="24"/>
              </w:rPr>
              <w:t>teratūrinis skaitymo konkursas „</w:t>
            </w:r>
            <w:proofErr w:type="spellStart"/>
            <w:r w:rsidRPr="003A16F2">
              <w:rPr>
                <w:sz w:val="24"/>
                <w:szCs w:val="24"/>
              </w:rPr>
              <w:t>Liepsnot</w:t>
            </w:r>
            <w:proofErr w:type="spellEnd"/>
            <w:r w:rsidRPr="003A16F2">
              <w:rPr>
                <w:sz w:val="24"/>
                <w:szCs w:val="24"/>
              </w:rPr>
              <w:t xml:space="preserve"> </w:t>
            </w:r>
            <w:proofErr w:type="spellStart"/>
            <w:r w:rsidRPr="003A16F2">
              <w:rPr>
                <w:sz w:val="24"/>
                <w:szCs w:val="24"/>
              </w:rPr>
              <w:t>širdim</w:t>
            </w:r>
            <w:proofErr w:type="spellEnd"/>
            <w:r w:rsidRPr="003A16F2">
              <w:rPr>
                <w:sz w:val="24"/>
                <w:szCs w:val="24"/>
              </w:rPr>
              <w:t xml:space="preserve">, </w:t>
            </w:r>
            <w:proofErr w:type="spellStart"/>
            <w:r w:rsidRPr="003A16F2">
              <w:rPr>
                <w:sz w:val="24"/>
                <w:szCs w:val="24"/>
              </w:rPr>
              <w:t>žydėt</w:t>
            </w:r>
            <w:proofErr w:type="spellEnd"/>
            <w:r w:rsidRPr="003A16F2">
              <w:rPr>
                <w:sz w:val="24"/>
                <w:szCs w:val="24"/>
              </w:rPr>
              <w:t xml:space="preserve"> dvasia“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Paulius Mikšys </w:t>
            </w:r>
          </w:p>
          <w:p w:rsidR="00C81FEE" w:rsidRPr="003A16F2" w:rsidRDefault="00C81FEE" w:rsidP="00C81FEE">
            <w:pPr>
              <w:rPr>
                <w:sz w:val="24"/>
                <w:szCs w:val="24"/>
              </w:rPr>
            </w:pPr>
            <w:r w:rsidRPr="003A16F2">
              <w:rPr>
                <w:sz w:val="24"/>
                <w:szCs w:val="24"/>
              </w:rPr>
              <w:t>Simas Remeika</w:t>
            </w:r>
          </w:p>
          <w:p w:rsidR="00C81FEE" w:rsidRPr="003A16F2" w:rsidRDefault="00C81FEE" w:rsidP="00C81FEE">
            <w:pPr>
              <w:rPr>
                <w:sz w:val="24"/>
                <w:szCs w:val="24"/>
              </w:rPr>
            </w:pPr>
            <w:r w:rsidRPr="003A16F2">
              <w:rPr>
                <w:sz w:val="24"/>
                <w:szCs w:val="24"/>
              </w:rPr>
              <w:t>Neda Stankevičiūtė</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IIId</w:t>
            </w:r>
          </w:p>
          <w:p w:rsidR="00C81FEE" w:rsidRPr="003A16F2" w:rsidRDefault="00C81FEE" w:rsidP="00C81FEE">
            <w:pPr>
              <w:rPr>
                <w:sz w:val="24"/>
                <w:szCs w:val="24"/>
              </w:rPr>
            </w:pPr>
            <w:r w:rsidRPr="003A16F2">
              <w:rPr>
                <w:sz w:val="24"/>
                <w:szCs w:val="24"/>
              </w:rPr>
              <w:t>IIė</w:t>
            </w:r>
          </w:p>
          <w:p w:rsidR="00C81FEE" w:rsidRPr="003A16F2" w:rsidRDefault="00C81FEE" w:rsidP="00C81FEE">
            <w:pPr>
              <w:rPr>
                <w:sz w:val="24"/>
                <w:szCs w:val="24"/>
              </w:rPr>
            </w:pPr>
            <w:r w:rsidRPr="003A16F2">
              <w:rPr>
                <w:sz w:val="24"/>
                <w:szCs w:val="24"/>
              </w:rPr>
              <w:t>Ia</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Vida Budraitienė</w:t>
            </w:r>
          </w:p>
          <w:p w:rsidR="00C81FEE" w:rsidRPr="003A16F2" w:rsidRDefault="00C81FEE" w:rsidP="00C81FEE">
            <w:pPr>
              <w:rPr>
                <w:sz w:val="24"/>
                <w:szCs w:val="24"/>
              </w:rPr>
            </w:pPr>
            <w:r w:rsidRPr="003A16F2">
              <w:rPr>
                <w:sz w:val="24"/>
                <w:szCs w:val="24"/>
              </w:rPr>
              <w:t>Nijolė Rimkuvienė</w:t>
            </w:r>
          </w:p>
          <w:p w:rsidR="00C81FEE" w:rsidRPr="003A16F2" w:rsidRDefault="00C81FEE" w:rsidP="00C81FEE">
            <w:pPr>
              <w:rPr>
                <w:sz w:val="24"/>
                <w:szCs w:val="24"/>
              </w:rPr>
            </w:pPr>
            <w:r w:rsidRPr="003A16F2">
              <w:rPr>
                <w:sz w:val="24"/>
                <w:szCs w:val="24"/>
              </w:rPr>
              <w:t>Nijolė Rimkuvienė</w:t>
            </w:r>
          </w:p>
        </w:tc>
      </w:tr>
      <w:tr w:rsidR="009C0F8A" w:rsidRPr="003A16F2" w:rsidTr="00F04BB7">
        <w:trPr>
          <w:trHeight w:val="1443"/>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18.</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Rusų kalbos pasakėč</w:t>
            </w:r>
            <w:r w:rsidR="009F0AC3" w:rsidRPr="003A16F2">
              <w:rPr>
                <w:sz w:val="24"/>
                <w:szCs w:val="24"/>
              </w:rPr>
              <w:t>ių meninio skaitymo konkursas „</w:t>
            </w:r>
            <w:r w:rsidRPr="003A16F2">
              <w:rPr>
                <w:sz w:val="24"/>
                <w:szCs w:val="24"/>
              </w:rPr>
              <w:t>Senelis Krylovas mus moko...“</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Kamilė Augustė </w:t>
            </w:r>
            <w:proofErr w:type="spellStart"/>
            <w:r w:rsidRPr="003A16F2">
              <w:rPr>
                <w:sz w:val="24"/>
                <w:szCs w:val="24"/>
              </w:rPr>
              <w:t>Jaščemskaitė</w:t>
            </w:r>
            <w:proofErr w:type="spellEnd"/>
          </w:p>
          <w:p w:rsidR="00C81FEE" w:rsidRPr="003A16F2" w:rsidRDefault="00C81FEE" w:rsidP="00C81FEE">
            <w:pPr>
              <w:rPr>
                <w:sz w:val="24"/>
                <w:szCs w:val="24"/>
              </w:rPr>
            </w:pPr>
            <w:r w:rsidRPr="003A16F2">
              <w:rPr>
                <w:sz w:val="24"/>
                <w:szCs w:val="24"/>
              </w:rPr>
              <w:t xml:space="preserve">Ugnė </w:t>
            </w:r>
            <w:proofErr w:type="spellStart"/>
            <w:r w:rsidRPr="003A16F2">
              <w:rPr>
                <w:sz w:val="24"/>
                <w:szCs w:val="24"/>
              </w:rPr>
              <w:t>Šneliūtė</w:t>
            </w:r>
            <w:proofErr w:type="spellEnd"/>
          </w:p>
          <w:p w:rsidR="00C81FEE" w:rsidRPr="003A16F2" w:rsidRDefault="00C81FEE" w:rsidP="00C81FEE">
            <w:pPr>
              <w:rPr>
                <w:sz w:val="24"/>
                <w:szCs w:val="24"/>
              </w:rPr>
            </w:pPr>
            <w:r w:rsidRPr="003A16F2">
              <w:rPr>
                <w:sz w:val="24"/>
                <w:szCs w:val="24"/>
              </w:rPr>
              <w:t xml:space="preserve">Diana </w:t>
            </w:r>
            <w:proofErr w:type="spellStart"/>
            <w:r w:rsidRPr="003A16F2">
              <w:rPr>
                <w:sz w:val="24"/>
                <w:szCs w:val="24"/>
              </w:rPr>
              <w:t>Kulakauskaitė</w:t>
            </w:r>
            <w:proofErr w:type="spellEnd"/>
          </w:p>
          <w:p w:rsidR="00C81FEE" w:rsidRPr="003A16F2" w:rsidRDefault="00C81FEE" w:rsidP="00C81FEE">
            <w:pPr>
              <w:rPr>
                <w:sz w:val="24"/>
                <w:szCs w:val="24"/>
              </w:rPr>
            </w:pPr>
            <w:proofErr w:type="spellStart"/>
            <w:r w:rsidRPr="003A16F2">
              <w:rPr>
                <w:sz w:val="24"/>
                <w:szCs w:val="24"/>
              </w:rPr>
              <w:t>Eimantė</w:t>
            </w:r>
            <w:proofErr w:type="spellEnd"/>
            <w:r w:rsidRPr="003A16F2">
              <w:rPr>
                <w:sz w:val="24"/>
                <w:szCs w:val="24"/>
              </w:rPr>
              <w:t xml:space="preserve"> </w:t>
            </w:r>
            <w:proofErr w:type="spellStart"/>
            <w:r w:rsidRPr="003A16F2">
              <w:rPr>
                <w:sz w:val="24"/>
                <w:szCs w:val="24"/>
              </w:rPr>
              <w:t>Jodenytė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Id</w:t>
            </w:r>
          </w:p>
          <w:p w:rsidR="00C81FEE" w:rsidRPr="003A16F2" w:rsidRDefault="00C81FEE" w:rsidP="00C81FEE">
            <w:pPr>
              <w:rPr>
                <w:sz w:val="24"/>
                <w:szCs w:val="24"/>
              </w:rPr>
            </w:pPr>
          </w:p>
          <w:p w:rsidR="00C81FEE" w:rsidRPr="003A16F2" w:rsidRDefault="00C81FEE" w:rsidP="00C81FEE">
            <w:pPr>
              <w:rPr>
                <w:sz w:val="24"/>
                <w:szCs w:val="24"/>
              </w:rPr>
            </w:pPr>
            <w:r w:rsidRPr="003A16F2">
              <w:rPr>
                <w:sz w:val="24"/>
                <w:szCs w:val="24"/>
              </w:rPr>
              <w:t>IId</w:t>
            </w:r>
          </w:p>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IIIė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Roma Kaminskienė</w:t>
            </w:r>
          </w:p>
        </w:tc>
      </w:tr>
      <w:tr w:rsidR="009C0F8A" w:rsidRPr="003A16F2" w:rsidTr="00F04BB7">
        <w:trPr>
          <w:trHeight w:val="1336"/>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19.</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Rusų klasikinių kūrinių vertinimų ir iliustracijų konkursas, skirtas L. Tolstojaus I. </w:t>
            </w:r>
            <w:proofErr w:type="spellStart"/>
            <w:r w:rsidRPr="003A16F2">
              <w:rPr>
                <w:sz w:val="24"/>
                <w:szCs w:val="24"/>
              </w:rPr>
              <w:t>Turgenevo</w:t>
            </w:r>
            <w:proofErr w:type="spellEnd"/>
            <w:r w:rsidRPr="003A16F2">
              <w:rPr>
                <w:sz w:val="24"/>
                <w:szCs w:val="24"/>
              </w:rPr>
              <w:t xml:space="preserve"> jubiliejams įprasminti</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 xml:space="preserve">Giedrė </w:t>
            </w:r>
            <w:proofErr w:type="spellStart"/>
            <w:r w:rsidRPr="003A16F2">
              <w:rPr>
                <w:sz w:val="24"/>
                <w:szCs w:val="24"/>
              </w:rPr>
              <w:t>Jasilionytė</w:t>
            </w:r>
            <w:proofErr w:type="spellEnd"/>
          </w:p>
          <w:p w:rsidR="00C81FEE" w:rsidRPr="003A16F2" w:rsidRDefault="00C81FEE" w:rsidP="00C81FEE">
            <w:pPr>
              <w:rPr>
                <w:sz w:val="24"/>
                <w:szCs w:val="24"/>
              </w:rPr>
            </w:pPr>
            <w:proofErr w:type="spellStart"/>
            <w:r w:rsidRPr="003A16F2">
              <w:rPr>
                <w:sz w:val="24"/>
                <w:szCs w:val="24"/>
              </w:rPr>
              <w:t>Mia</w:t>
            </w:r>
            <w:proofErr w:type="spellEnd"/>
            <w:r w:rsidRPr="003A16F2">
              <w:rPr>
                <w:sz w:val="24"/>
                <w:szCs w:val="24"/>
              </w:rPr>
              <w:t xml:space="preserve"> </w:t>
            </w:r>
            <w:proofErr w:type="spellStart"/>
            <w:r w:rsidRPr="003A16F2">
              <w:rPr>
                <w:sz w:val="24"/>
                <w:szCs w:val="24"/>
              </w:rPr>
              <w:t>Daniliuk</w:t>
            </w:r>
            <w:proofErr w:type="spellEnd"/>
          </w:p>
          <w:p w:rsidR="00C81FEE" w:rsidRPr="003A16F2" w:rsidRDefault="00C81FEE" w:rsidP="00C81FEE">
            <w:pPr>
              <w:rPr>
                <w:sz w:val="24"/>
                <w:szCs w:val="24"/>
              </w:rPr>
            </w:pPr>
            <w:r w:rsidRPr="003A16F2">
              <w:rPr>
                <w:sz w:val="24"/>
                <w:szCs w:val="24"/>
              </w:rPr>
              <w:t xml:space="preserve">Ieva </w:t>
            </w:r>
            <w:proofErr w:type="spellStart"/>
            <w:r w:rsidRPr="003A16F2">
              <w:rPr>
                <w:sz w:val="24"/>
                <w:szCs w:val="24"/>
              </w:rPr>
              <w:t>Kulikauskaitė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Id</w:t>
            </w:r>
          </w:p>
          <w:p w:rsidR="00C81FEE" w:rsidRPr="003A16F2" w:rsidRDefault="00C81FEE" w:rsidP="00C81FEE">
            <w:pPr>
              <w:rPr>
                <w:sz w:val="24"/>
                <w:szCs w:val="24"/>
              </w:rPr>
            </w:pPr>
            <w:r w:rsidRPr="003A16F2">
              <w:rPr>
                <w:sz w:val="24"/>
                <w:szCs w:val="24"/>
              </w:rPr>
              <w:t>Id</w:t>
            </w:r>
          </w:p>
          <w:p w:rsidR="00C81FEE" w:rsidRPr="003A16F2" w:rsidRDefault="00C81FEE" w:rsidP="00C81FEE">
            <w:pPr>
              <w:rPr>
                <w:sz w:val="24"/>
                <w:szCs w:val="24"/>
              </w:rPr>
            </w:pPr>
            <w:r w:rsidRPr="003A16F2">
              <w:rPr>
                <w:sz w:val="24"/>
                <w:szCs w:val="24"/>
              </w:rPr>
              <w:t>Id</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w:t>
            </w:r>
          </w:p>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Roma Kaminskienė</w:t>
            </w:r>
          </w:p>
        </w:tc>
      </w:tr>
      <w:tr w:rsidR="009C0F8A" w:rsidRPr="003A16F2" w:rsidTr="00F04BB7">
        <w:trPr>
          <w:trHeight w:val="829"/>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20.</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Vokiškos dainos konkurs</w:t>
            </w:r>
            <w:r w:rsidR="00E753D3" w:rsidRPr="003A16F2">
              <w:rPr>
                <w:sz w:val="24"/>
                <w:szCs w:val="24"/>
              </w:rPr>
              <w:t>as „</w:t>
            </w:r>
            <w:r w:rsidR="009E6C13">
              <w:rPr>
                <w:sz w:val="24"/>
                <w:szCs w:val="24"/>
              </w:rPr>
              <w:t xml:space="preserve">Te </w:t>
            </w:r>
            <w:r w:rsidRPr="003A16F2">
              <w:rPr>
                <w:sz w:val="24"/>
                <w:szCs w:val="24"/>
              </w:rPr>
              <w:t>skamba vokiška daina“</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Rokas Stumbrys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IVc</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Jonas Legas</w:t>
            </w:r>
          </w:p>
        </w:tc>
      </w:tr>
      <w:tr w:rsidR="009C0F8A" w:rsidRPr="003A16F2" w:rsidTr="00F04BB7">
        <w:trPr>
          <w:trHeight w:val="563"/>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lastRenderedPageBreak/>
              <w:t>21</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E753D3" w:rsidP="00E753D3">
            <w:pPr>
              <w:rPr>
                <w:sz w:val="24"/>
                <w:szCs w:val="24"/>
              </w:rPr>
            </w:pPr>
            <w:r w:rsidRPr="003A16F2">
              <w:rPr>
                <w:sz w:val="24"/>
                <w:szCs w:val="24"/>
              </w:rPr>
              <w:t>Kalbų viktorina „</w:t>
            </w:r>
            <w:r w:rsidR="00C81FEE" w:rsidRPr="003A16F2">
              <w:rPr>
                <w:sz w:val="24"/>
                <w:szCs w:val="24"/>
              </w:rPr>
              <w:t>Kalbos atveria duris“</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Mantas Babila</w:t>
            </w:r>
          </w:p>
          <w:p w:rsidR="00C81FEE" w:rsidRPr="003A16F2" w:rsidRDefault="00C81FEE" w:rsidP="00C81FEE">
            <w:pPr>
              <w:rPr>
                <w:sz w:val="24"/>
                <w:szCs w:val="24"/>
              </w:rPr>
            </w:pPr>
            <w:r w:rsidRPr="003A16F2">
              <w:rPr>
                <w:sz w:val="24"/>
                <w:szCs w:val="24"/>
              </w:rPr>
              <w:t xml:space="preserve">Milda </w:t>
            </w:r>
            <w:proofErr w:type="spellStart"/>
            <w:r w:rsidRPr="003A16F2">
              <w:rPr>
                <w:sz w:val="24"/>
                <w:szCs w:val="24"/>
              </w:rPr>
              <w:t>Striupaitytė</w:t>
            </w:r>
            <w:proofErr w:type="spellEnd"/>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IIIė</w:t>
            </w:r>
          </w:p>
          <w:p w:rsidR="00C81FEE" w:rsidRPr="003A16F2" w:rsidRDefault="00C81FEE" w:rsidP="00C81FEE">
            <w:pPr>
              <w:rPr>
                <w:sz w:val="24"/>
                <w:szCs w:val="24"/>
              </w:rPr>
            </w:pPr>
            <w:r w:rsidRPr="003A16F2">
              <w:rPr>
                <w:sz w:val="24"/>
                <w:szCs w:val="24"/>
              </w:rPr>
              <w:t>IVė</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p>
        </w:tc>
      </w:tr>
      <w:tr w:rsidR="009C0F8A" w:rsidRPr="003A16F2" w:rsidTr="00F04BB7">
        <w:trPr>
          <w:trHeight w:val="1108"/>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22.</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Lietuvos mokinių žaidynių rajono smiginio varžybos</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Greta Mockutė</w:t>
            </w:r>
          </w:p>
          <w:p w:rsidR="00C81FEE" w:rsidRPr="003A16F2" w:rsidRDefault="00C81FEE" w:rsidP="00C81FEE">
            <w:pPr>
              <w:rPr>
                <w:sz w:val="24"/>
                <w:szCs w:val="24"/>
              </w:rPr>
            </w:pPr>
            <w:proofErr w:type="spellStart"/>
            <w:r w:rsidRPr="003A16F2">
              <w:rPr>
                <w:sz w:val="24"/>
                <w:szCs w:val="24"/>
              </w:rPr>
              <w:t>Gustė</w:t>
            </w:r>
            <w:proofErr w:type="spellEnd"/>
            <w:r w:rsidRPr="003A16F2">
              <w:rPr>
                <w:sz w:val="24"/>
                <w:szCs w:val="24"/>
              </w:rPr>
              <w:t xml:space="preserve"> </w:t>
            </w:r>
            <w:proofErr w:type="spellStart"/>
            <w:r w:rsidRPr="003A16F2">
              <w:rPr>
                <w:sz w:val="24"/>
                <w:szCs w:val="24"/>
              </w:rPr>
              <w:t>Pranckūnaitė</w:t>
            </w:r>
            <w:proofErr w:type="spellEnd"/>
          </w:p>
          <w:p w:rsidR="00C81FEE" w:rsidRPr="003A16F2" w:rsidRDefault="00C81FEE" w:rsidP="00C81FEE">
            <w:pPr>
              <w:rPr>
                <w:sz w:val="24"/>
                <w:szCs w:val="24"/>
              </w:rPr>
            </w:pPr>
            <w:r w:rsidRPr="003A16F2">
              <w:rPr>
                <w:sz w:val="24"/>
                <w:szCs w:val="24"/>
              </w:rPr>
              <w:t>Paulius Petkevičius</w:t>
            </w:r>
          </w:p>
          <w:p w:rsidR="00C81FEE" w:rsidRPr="003A16F2" w:rsidRDefault="00C81FEE" w:rsidP="00C81FEE">
            <w:pPr>
              <w:rPr>
                <w:sz w:val="24"/>
                <w:szCs w:val="24"/>
              </w:rPr>
            </w:pPr>
            <w:r w:rsidRPr="003A16F2">
              <w:rPr>
                <w:sz w:val="24"/>
                <w:szCs w:val="24"/>
              </w:rPr>
              <w:t>Justas Sakalauskas</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Iė</w:t>
            </w:r>
          </w:p>
          <w:p w:rsidR="00C81FEE" w:rsidRPr="003A16F2" w:rsidRDefault="00C81FEE" w:rsidP="00C81FEE">
            <w:pPr>
              <w:rPr>
                <w:sz w:val="24"/>
                <w:szCs w:val="24"/>
              </w:rPr>
            </w:pPr>
            <w:r w:rsidRPr="003A16F2">
              <w:rPr>
                <w:sz w:val="24"/>
                <w:szCs w:val="24"/>
              </w:rPr>
              <w:t>IIc</w:t>
            </w:r>
          </w:p>
          <w:p w:rsidR="00C81FEE" w:rsidRPr="003A16F2" w:rsidRDefault="00EE3135" w:rsidP="00C81FEE">
            <w:pPr>
              <w:rPr>
                <w:sz w:val="24"/>
                <w:szCs w:val="24"/>
              </w:rPr>
            </w:pPr>
            <w:r w:rsidRPr="003A16F2">
              <w:rPr>
                <w:sz w:val="24"/>
                <w:szCs w:val="24"/>
              </w:rPr>
              <w:t>II</w:t>
            </w:r>
            <w:r w:rsidR="00C81FEE" w:rsidRPr="003A16F2">
              <w:rPr>
                <w:sz w:val="24"/>
                <w:szCs w:val="24"/>
              </w:rPr>
              <w:t>d</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Svajūnė Sipavičienė</w:t>
            </w:r>
          </w:p>
        </w:tc>
      </w:tr>
      <w:tr w:rsidR="009C0F8A" w:rsidRPr="003A16F2" w:rsidTr="00F04BB7">
        <w:trPr>
          <w:trHeight w:val="811"/>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23.</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Lietuvos mokinių žaidynių, Jonavos rajono atskirų rungčių varžybos</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r w:rsidR="00D10001" w:rsidRPr="003A16F2">
              <w:rPr>
                <w:sz w:val="24"/>
                <w:szCs w:val="24"/>
              </w:rPr>
              <w:t>–</w:t>
            </w:r>
            <w:r w:rsidRPr="003A16F2">
              <w:rPr>
                <w:sz w:val="24"/>
                <w:szCs w:val="24"/>
              </w:rPr>
              <w:t>IV klasių merginų komanda</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EE3135" w:rsidP="00C81FEE">
            <w:pPr>
              <w:rPr>
                <w:sz w:val="24"/>
                <w:szCs w:val="24"/>
              </w:rPr>
            </w:pPr>
            <w:r w:rsidRPr="003A16F2">
              <w:rPr>
                <w:sz w:val="24"/>
                <w:szCs w:val="24"/>
              </w:rPr>
              <w:t>I–</w:t>
            </w:r>
            <w:r w:rsidR="00C81FEE" w:rsidRPr="003A16F2">
              <w:rPr>
                <w:sz w:val="24"/>
                <w:szCs w:val="24"/>
              </w:rPr>
              <w:t>IV</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Svajūnė Sipavičienė</w:t>
            </w:r>
          </w:p>
          <w:p w:rsidR="00C81FEE" w:rsidRPr="003A16F2" w:rsidRDefault="00C81FEE" w:rsidP="00C81FEE">
            <w:pPr>
              <w:rPr>
                <w:sz w:val="24"/>
                <w:szCs w:val="24"/>
              </w:rPr>
            </w:pPr>
            <w:r w:rsidRPr="003A16F2">
              <w:rPr>
                <w:sz w:val="24"/>
                <w:szCs w:val="24"/>
              </w:rPr>
              <w:t>Jolita Neimantienė</w:t>
            </w:r>
          </w:p>
        </w:tc>
      </w:tr>
      <w:tr w:rsidR="009C0F8A" w:rsidRPr="003A16F2" w:rsidTr="00F04BB7">
        <w:trPr>
          <w:trHeight w:val="983"/>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24.</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Lietuvos mokinių žaidynių rajono krepšinio varžybos</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 klasių vaikinų komanda</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Svajūnė Sipavičienė</w:t>
            </w:r>
          </w:p>
        </w:tc>
      </w:tr>
      <w:tr w:rsidR="009C0F8A" w:rsidRPr="003A16F2" w:rsidTr="00F04BB7">
        <w:trPr>
          <w:trHeight w:val="845"/>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25.</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Lietuvos mokinių žaidynių, Jonavos rajono atskirų rungčių varžybos</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C81FEE" w:rsidP="00EE3135">
            <w:pPr>
              <w:rPr>
                <w:sz w:val="24"/>
                <w:szCs w:val="24"/>
              </w:rPr>
            </w:pPr>
            <w:r w:rsidRPr="003A16F2">
              <w:rPr>
                <w:sz w:val="24"/>
                <w:szCs w:val="24"/>
              </w:rPr>
              <w:t>I</w:t>
            </w:r>
            <w:r w:rsidR="00EE3135" w:rsidRPr="003A16F2">
              <w:rPr>
                <w:sz w:val="24"/>
                <w:szCs w:val="24"/>
              </w:rPr>
              <w:t>–</w:t>
            </w:r>
            <w:r w:rsidRPr="003A16F2">
              <w:rPr>
                <w:sz w:val="24"/>
                <w:szCs w:val="24"/>
              </w:rPr>
              <w:t>III klasių vaikinų komanda</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C81FEE" w:rsidP="00EE3135">
            <w:pPr>
              <w:rPr>
                <w:sz w:val="24"/>
                <w:szCs w:val="24"/>
              </w:rPr>
            </w:pPr>
            <w:r w:rsidRPr="003A16F2">
              <w:rPr>
                <w:sz w:val="24"/>
                <w:szCs w:val="24"/>
              </w:rPr>
              <w:t>I</w:t>
            </w:r>
            <w:r w:rsidR="00EE3135" w:rsidRPr="003A16F2">
              <w:rPr>
                <w:sz w:val="24"/>
                <w:szCs w:val="24"/>
              </w:rPr>
              <w:t>–</w:t>
            </w:r>
            <w:r w:rsidRPr="003A16F2">
              <w:rPr>
                <w:sz w:val="24"/>
                <w:szCs w:val="24"/>
              </w:rPr>
              <w:t>III</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Kūno kultūros mokytojai</w:t>
            </w:r>
          </w:p>
        </w:tc>
      </w:tr>
      <w:tr w:rsidR="009C0F8A" w:rsidRPr="003A16F2" w:rsidTr="00F04BB7">
        <w:trPr>
          <w:trHeight w:val="547"/>
        </w:trPr>
        <w:tc>
          <w:tcPr>
            <w:tcW w:w="2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26.</w:t>
            </w:r>
          </w:p>
        </w:tc>
        <w:tc>
          <w:tcPr>
            <w:tcW w:w="1368"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Lietuvos mokinių žaidynių, Jonavos rajono šachmatų</w:t>
            </w:r>
            <w:r w:rsidR="009E6C13">
              <w:rPr>
                <w:sz w:val="24"/>
                <w:szCs w:val="24"/>
              </w:rPr>
              <w:t xml:space="preserve"> varžybos</w:t>
            </w:r>
            <w:r w:rsidRPr="003A16F2">
              <w:rPr>
                <w:sz w:val="24"/>
                <w:szCs w:val="24"/>
              </w:rPr>
              <w:t xml:space="preserve"> </w:t>
            </w:r>
          </w:p>
        </w:tc>
        <w:tc>
          <w:tcPr>
            <w:tcW w:w="1374" w:type="pct"/>
            <w:tcBorders>
              <w:top w:val="single" w:sz="4" w:space="0" w:color="auto"/>
              <w:left w:val="single" w:sz="4" w:space="0" w:color="auto"/>
              <w:bottom w:val="single" w:sz="4" w:space="0" w:color="auto"/>
              <w:right w:val="single" w:sz="4" w:space="0" w:color="auto"/>
            </w:tcBorders>
          </w:tcPr>
          <w:p w:rsidR="00C81FEE" w:rsidRPr="003A16F2" w:rsidRDefault="00EE3135" w:rsidP="00C81FEE">
            <w:pPr>
              <w:rPr>
                <w:sz w:val="24"/>
                <w:szCs w:val="24"/>
              </w:rPr>
            </w:pPr>
            <w:r w:rsidRPr="003A16F2">
              <w:rPr>
                <w:sz w:val="24"/>
                <w:szCs w:val="24"/>
              </w:rPr>
              <w:t>I–</w:t>
            </w:r>
            <w:r w:rsidR="00C81FEE" w:rsidRPr="003A16F2">
              <w:rPr>
                <w:sz w:val="24"/>
                <w:szCs w:val="24"/>
              </w:rPr>
              <w:t>IV klasių komanda</w:t>
            </w:r>
          </w:p>
        </w:tc>
        <w:tc>
          <w:tcPr>
            <w:tcW w:w="416" w:type="pct"/>
            <w:tcBorders>
              <w:top w:val="single" w:sz="4" w:space="0" w:color="auto"/>
              <w:left w:val="single" w:sz="4" w:space="0" w:color="auto"/>
              <w:bottom w:val="single" w:sz="4" w:space="0" w:color="auto"/>
              <w:right w:val="single" w:sz="4" w:space="0" w:color="auto"/>
            </w:tcBorders>
          </w:tcPr>
          <w:p w:rsidR="00C81FEE" w:rsidRPr="003A16F2" w:rsidRDefault="00EE3135" w:rsidP="00C81FEE">
            <w:pPr>
              <w:rPr>
                <w:sz w:val="24"/>
                <w:szCs w:val="24"/>
              </w:rPr>
            </w:pPr>
            <w:r w:rsidRPr="003A16F2">
              <w:rPr>
                <w:sz w:val="24"/>
                <w:szCs w:val="24"/>
              </w:rPr>
              <w:t>I–</w:t>
            </w:r>
            <w:r w:rsidR="00C81FEE" w:rsidRPr="003A16F2">
              <w:rPr>
                <w:sz w:val="24"/>
                <w:szCs w:val="24"/>
              </w:rPr>
              <w:t>IV</w:t>
            </w:r>
          </w:p>
        </w:tc>
        <w:tc>
          <w:tcPr>
            <w:tcW w:w="396"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II</w:t>
            </w:r>
          </w:p>
        </w:tc>
        <w:tc>
          <w:tcPr>
            <w:tcW w:w="1150" w:type="pct"/>
            <w:tcBorders>
              <w:top w:val="single" w:sz="4" w:space="0" w:color="auto"/>
              <w:left w:val="single" w:sz="4" w:space="0" w:color="auto"/>
              <w:bottom w:val="single" w:sz="4" w:space="0" w:color="auto"/>
              <w:right w:val="single" w:sz="4" w:space="0" w:color="auto"/>
            </w:tcBorders>
          </w:tcPr>
          <w:p w:rsidR="00C81FEE" w:rsidRPr="003A16F2" w:rsidRDefault="00C81FEE" w:rsidP="00C81FEE">
            <w:pPr>
              <w:rPr>
                <w:sz w:val="24"/>
                <w:szCs w:val="24"/>
              </w:rPr>
            </w:pPr>
            <w:r w:rsidRPr="003A16F2">
              <w:rPr>
                <w:sz w:val="24"/>
                <w:szCs w:val="24"/>
              </w:rPr>
              <w:t>Kūno kultūros mokytojai</w:t>
            </w:r>
          </w:p>
        </w:tc>
      </w:tr>
    </w:tbl>
    <w:p w:rsidR="00F04BB7" w:rsidRDefault="00F04BB7" w:rsidP="00457A9C">
      <w:pPr>
        <w:spacing w:after="0" w:line="240" w:lineRule="auto"/>
        <w:ind w:firstLine="567"/>
        <w:jc w:val="center"/>
        <w:rPr>
          <w:rFonts w:ascii="Times New Roman" w:eastAsia="Times New Roman" w:hAnsi="Times New Roman" w:cs="Times New Roman"/>
          <w:sz w:val="24"/>
          <w:szCs w:val="24"/>
        </w:rPr>
      </w:pPr>
    </w:p>
    <w:p w:rsidR="00457A9C" w:rsidRPr="003A16F2" w:rsidRDefault="00071F6F" w:rsidP="00457A9C">
      <w:pPr>
        <w:spacing w:after="0" w:line="240" w:lineRule="auto"/>
        <w:ind w:firstLine="567"/>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MOKINIŲ LANKOMUMO LENTELĖ</w:t>
      </w:r>
    </w:p>
    <w:p w:rsidR="00457A9C" w:rsidRPr="003A16F2" w:rsidRDefault="00457A9C" w:rsidP="002B6DAA">
      <w:pPr>
        <w:spacing w:after="0" w:line="300" w:lineRule="atLeast"/>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536"/>
        <w:gridCol w:w="2405"/>
        <w:gridCol w:w="2432"/>
      </w:tblGrid>
      <w:tr w:rsidR="00356F8F" w:rsidRPr="003A16F2" w:rsidTr="00581B7D">
        <w:tc>
          <w:tcPr>
            <w:tcW w:w="2255" w:type="dxa"/>
            <w:shd w:val="clear" w:color="auto" w:fill="auto"/>
            <w:vAlign w:val="center"/>
          </w:tcPr>
          <w:p w:rsidR="00457A9C" w:rsidRPr="003A16F2" w:rsidRDefault="00457A9C"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Mokslo metai</w:t>
            </w:r>
          </w:p>
        </w:tc>
        <w:tc>
          <w:tcPr>
            <w:tcW w:w="2536" w:type="dxa"/>
            <w:shd w:val="clear" w:color="auto" w:fill="auto"/>
            <w:vAlign w:val="center"/>
          </w:tcPr>
          <w:p w:rsidR="00457A9C" w:rsidRPr="003A16F2" w:rsidRDefault="00457A9C"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Iš viso per mokslo metus</w:t>
            </w:r>
          </w:p>
        </w:tc>
        <w:tc>
          <w:tcPr>
            <w:tcW w:w="2405" w:type="dxa"/>
            <w:shd w:val="clear" w:color="auto" w:fill="auto"/>
            <w:vAlign w:val="center"/>
          </w:tcPr>
          <w:p w:rsidR="00457A9C" w:rsidRPr="003A16F2" w:rsidRDefault="00457A9C"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Pateisinta</w:t>
            </w:r>
          </w:p>
        </w:tc>
        <w:tc>
          <w:tcPr>
            <w:tcW w:w="2432" w:type="dxa"/>
            <w:shd w:val="clear" w:color="auto" w:fill="auto"/>
            <w:vAlign w:val="center"/>
          </w:tcPr>
          <w:p w:rsidR="00457A9C" w:rsidRPr="003A16F2" w:rsidRDefault="00457A9C"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Nepateisinta</w:t>
            </w:r>
          </w:p>
        </w:tc>
      </w:tr>
      <w:tr w:rsidR="00356F8F" w:rsidRPr="003A16F2" w:rsidTr="00AA0CD6">
        <w:trPr>
          <w:trHeight w:val="160"/>
        </w:trPr>
        <w:tc>
          <w:tcPr>
            <w:tcW w:w="2255" w:type="dxa"/>
            <w:shd w:val="clear" w:color="auto" w:fill="auto"/>
          </w:tcPr>
          <w:p w:rsidR="00366EDB" w:rsidRPr="003A16F2" w:rsidRDefault="00AA0CD6" w:rsidP="00AA0CD6">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2017–2018 m. m.</w:t>
            </w:r>
          </w:p>
        </w:tc>
        <w:tc>
          <w:tcPr>
            <w:tcW w:w="2536" w:type="dxa"/>
            <w:shd w:val="clear" w:color="auto" w:fill="auto"/>
          </w:tcPr>
          <w:p w:rsidR="00457A9C" w:rsidRPr="003A16F2" w:rsidRDefault="00457A9C"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70850</w:t>
            </w:r>
          </w:p>
        </w:tc>
        <w:tc>
          <w:tcPr>
            <w:tcW w:w="2405" w:type="dxa"/>
            <w:shd w:val="clear" w:color="auto" w:fill="auto"/>
          </w:tcPr>
          <w:p w:rsidR="00457A9C" w:rsidRPr="003A16F2" w:rsidRDefault="00457A9C"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54776</w:t>
            </w:r>
          </w:p>
        </w:tc>
        <w:tc>
          <w:tcPr>
            <w:tcW w:w="2432" w:type="dxa"/>
            <w:shd w:val="clear" w:color="auto" w:fill="auto"/>
          </w:tcPr>
          <w:p w:rsidR="00457A9C" w:rsidRPr="003A16F2" w:rsidRDefault="00457A9C"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16074</w:t>
            </w:r>
          </w:p>
        </w:tc>
      </w:tr>
      <w:tr w:rsidR="00366EDB" w:rsidRPr="003A16F2" w:rsidTr="00581B7D">
        <w:trPr>
          <w:trHeight w:val="360"/>
        </w:trPr>
        <w:tc>
          <w:tcPr>
            <w:tcW w:w="2255" w:type="dxa"/>
            <w:shd w:val="clear" w:color="auto" w:fill="auto"/>
          </w:tcPr>
          <w:p w:rsidR="00366EDB" w:rsidRPr="003A16F2" w:rsidRDefault="00AA0CD6" w:rsidP="00AA0CD6">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2018–</w:t>
            </w:r>
            <w:r w:rsidR="00366EDB" w:rsidRPr="003A16F2">
              <w:rPr>
                <w:rFonts w:ascii="Times New Roman" w:eastAsia="Times New Roman" w:hAnsi="Times New Roman" w:cs="Times New Roman"/>
                <w:sz w:val="24"/>
                <w:szCs w:val="24"/>
              </w:rPr>
              <w:t>2019</w:t>
            </w:r>
            <w:r w:rsidRPr="003A16F2">
              <w:rPr>
                <w:rFonts w:ascii="Times New Roman" w:eastAsia="Times New Roman" w:hAnsi="Times New Roman" w:cs="Times New Roman"/>
                <w:sz w:val="24"/>
                <w:szCs w:val="24"/>
              </w:rPr>
              <w:t xml:space="preserve"> </w:t>
            </w:r>
            <w:r w:rsidR="00366EDB" w:rsidRPr="003A16F2">
              <w:rPr>
                <w:rFonts w:ascii="Times New Roman" w:eastAsia="Times New Roman" w:hAnsi="Times New Roman" w:cs="Times New Roman"/>
                <w:sz w:val="24"/>
                <w:szCs w:val="24"/>
              </w:rPr>
              <w:t>m.</w:t>
            </w:r>
            <w:r w:rsidRPr="003A16F2">
              <w:rPr>
                <w:rFonts w:ascii="Times New Roman" w:eastAsia="Times New Roman" w:hAnsi="Times New Roman" w:cs="Times New Roman"/>
                <w:sz w:val="24"/>
                <w:szCs w:val="24"/>
              </w:rPr>
              <w:t xml:space="preserve"> </w:t>
            </w:r>
            <w:r w:rsidR="00366EDB" w:rsidRPr="003A16F2">
              <w:rPr>
                <w:rFonts w:ascii="Times New Roman" w:eastAsia="Times New Roman" w:hAnsi="Times New Roman" w:cs="Times New Roman"/>
                <w:sz w:val="24"/>
                <w:szCs w:val="24"/>
              </w:rPr>
              <w:t xml:space="preserve">m. </w:t>
            </w:r>
          </w:p>
        </w:tc>
        <w:tc>
          <w:tcPr>
            <w:tcW w:w="2536" w:type="dxa"/>
            <w:shd w:val="clear" w:color="auto" w:fill="auto"/>
          </w:tcPr>
          <w:p w:rsidR="00366EDB" w:rsidRPr="003A16F2" w:rsidRDefault="00366EDB"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71129</w:t>
            </w:r>
          </w:p>
        </w:tc>
        <w:tc>
          <w:tcPr>
            <w:tcW w:w="2405" w:type="dxa"/>
            <w:shd w:val="clear" w:color="auto" w:fill="auto"/>
          </w:tcPr>
          <w:p w:rsidR="00366EDB" w:rsidRPr="003A16F2" w:rsidRDefault="00366EDB"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52743</w:t>
            </w:r>
          </w:p>
        </w:tc>
        <w:tc>
          <w:tcPr>
            <w:tcW w:w="2432" w:type="dxa"/>
            <w:shd w:val="clear" w:color="auto" w:fill="auto"/>
          </w:tcPr>
          <w:p w:rsidR="00366EDB" w:rsidRPr="003A16F2" w:rsidRDefault="00366EDB" w:rsidP="00475714">
            <w:pPr>
              <w:spacing w:after="0" w:line="240" w:lineRule="auto"/>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18385</w:t>
            </w:r>
          </w:p>
        </w:tc>
      </w:tr>
    </w:tbl>
    <w:p w:rsidR="009502AC" w:rsidRPr="003A16F2" w:rsidRDefault="009502AC" w:rsidP="003D4B7A">
      <w:pPr>
        <w:spacing w:after="0" w:line="240" w:lineRule="auto"/>
        <w:ind w:firstLine="567"/>
        <w:jc w:val="both"/>
        <w:rPr>
          <w:rFonts w:ascii="Times New Roman" w:eastAsia="Times New Roman" w:hAnsi="Times New Roman" w:cs="Times New Roman"/>
          <w:sz w:val="24"/>
          <w:szCs w:val="24"/>
          <w:lang w:eastAsia="lt-LT"/>
        </w:rPr>
      </w:pPr>
    </w:p>
    <w:p w:rsidR="00D35A8A" w:rsidRPr="003A16F2" w:rsidRDefault="00903014" w:rsidP="00771228">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2019</w:t>
      </w:r>
      <w:r w:rsidR="00AA0CD6" w:rsidRPr="003A16F2">
        <w:rPr>
          <w:rFonts w:ascii="Times New Roman" w:eastAsia="Calibri" w:hAnsi="Times New Roman" w:cs="Times New Roman"/>
          <w:sz w:val="24"/>
          <w:szCs w:val="24"/>
        </w:rPr>
        <w:t xml:space="preserve"> </w:t>
      </w:r>
      <w:r w:rsidR="00955156" w:rsidRPr="003A16F2">
        <w:rPr>
          <w:rFonts w:ascii="Times New Roman" w:eastAsia="Calibri" w:hAnsi="Times New Roman" w:cs="Times New Roman"/>
          <w:sz w:val="24"/>
          <w:szCs w:val="24"/>
        </w:rPr>
        <w:t>M</w:t>
      </w:r>
      <w:r w:rsidRPr="003A16F2">
        <w:rPr>
          <w:rFonts w:ascii="Times New Roman" w:eastAsia="Calibri" w:hAnsi="Times New Roman" w:cs="Times New Roman"/>
          <w:sz w:val="24"/>
          <w:szCs w:val="24"/>
        </w:rPr>
        <w:t xml:space="preserve">. </w:t>
      </w:r>
      <w:r w:rsidR="00D35A8A" w:rsidRPr="003A16F2">
        <w:rPr>
          <w:rFonts w:ascii="Times New Roman" w:eastAsia="Calibri" w:hAnsi="Times New Roman" w:cs="Times New Roman"/>
          <w:sz w:val="24"/>
          <w:szCs w:val="24"/>
        </w:rPr>
        <w:t>VALSTYBINIŲ B</w:t>
      </w:r>
      <w:r w:rsidR="00771228" w:rsidRPr="003A16F2">
        <w:rPr>
          <w:rFonts w:ascii="Times New Roman" w:eastAsia="Calibri" w:hAnsi="Times New Roman" w:cs="Times New Roman"/>
          <w:sz w:val="24"/>
          <w:szCs w:val="24"/>
        </w:rPr>
        <w:t xml:space="preserve">RANDOS EGZAMINŲ </w:t>
      </w:r>
      <w:r w:rsidRPr="003A16F2">
        <w:rPr>
          <w:rFonts w:ascii="Times New Roman" w:eastAsia="Calibri" w:hAnsi="Times New Roman" w:cs="Times New Roman"/>
          <w:sz w:val="24"/>
          <w:szCs w:val="24"/>
        </w:rPr>
        <w:t xml:space="preserve">APIBENDRINIMAS  </w:t>
      </w:r>
    </w:p>
    <w:p w:rsidR="00903014" w:rsidRPr="003A16F2" w:rsidRDefault="00903014" w:rsidP="00FE5E47">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Daugiausiai kandidatų laikė anglų k. VBE – 129, lietuvių kalbos ir literatūros – 127, matematikos – 106, istorijos – 49, biologijos – 33.Mažiausiai pasirinko vokiečių kalbos – 2</w:t>
      </w:r>
      <w:r w:rsidR="000C57A9" w:rsidRPr="003A16F2">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 xml:space="preserve">(laikė </w:t>
      </w:r>
      <w:r w:rsidR="000C57A9" w:rsidRPr="003A16F2">
        <w:rPr>
          <w:rFonts w:ascii="Times New Roman" w:eastAsia="Calibri" w:hAnsi="Times New Roman" w:cs="Times New Roman"/>
          <w:sz w:val="24"/>
          <w:szCs w:val="24"/>
        </w:rPr>
        <w:t>v</w:t>
      </w:r>
      <w:r w:rsidRPr="003A16F2">
        <w:rPr>
          <w:rFonts w:ascii="Times New Roman" w:eastAsia="Calibri" w:hAnsi="Times New Roman" w:cs="Times New Roman"/>
          <w:sz w:val="24"/>
          <w:szCs w:val="24"/>
        </w:rPr>
        <w:t xml:space="preserve">ienas), fizikos </w:t>
      </w:r>
      <w:r w:rsidR="000C57A9" w:rsidRPr="003A16F2">
        <w:rPr>
          <w:rFonts w:ascii="Times New Roman" w:eastAsia="Calibri" w:hAnsi="Times New Roman" w:cs="Times New Roman"/>
          <w:sz w:val="24"/>
          <w:szCs w:val="24"/>
        </w:rPr>
        <w:t xml:space="preserve"> – 6, rusų k.  – </w:t>
      </w:r>
      <w:r w:rsidRPr="003A16F2">
        <w:rPr>
          <w:rFonts w:ascii="Times New Roman" w:eastAsia="Calibri" w:hAnsi="Times New Roman" w:cs="Times New Roman"/>
          <w:sz w:val="24"/>
          <w:szCs w:val="24"/>
        </w:rPr>
        <w:t>10, chemijos – 12, IT – 13, geografijos – 17 kandidatų.</w:t>
      </w:r>
    </w:p>
    <w:p w:rsidR="00903014" w:rsidRPr="003A16F2" w:rsidRDefault="003F55C0" w:rsidP="00FE5E47">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Palyginus su 2018</w:t>
      </w:r>
      <w:r w:rsidR="00903014" w:rsidRPr="003A16F2">
        <w:rPr>
          <w:rFonts w:ascii="Times New Roman" w:eastAsia="Calibri" w:hAnsi="Times New Roman" w:cs="Times New Roman"/>
          <w:sz w:val="24"/>
          <w:szCs w:val="24"/>
        </w:rPr>
        <w:t xml:space="preserve"> m. VBE sesijos rezultatai 2019 m. egzamin</w:t>
      </w:r>
      <w:r w:rsidR="000C57A9" w:rsidRPr="003A16F2">
        <w:rPr>
          <w:rFonts w:ascii="Times New Roman" w:eastAsia="Calibri" w:hAnsi="Times New Roman" w:cs="Times New Roman"/>
          <w:sz w:val="24"/>
          <w:szCs w:val="24"/>
        </w:rPr>
        <w:t>ų balų vidurkiai padidėjo</w:t>
      </w:r>
      <w:r w:rsidR="00903014" w:rsidRPr="003A16F2">
        <w:rPr>
          <w:rFonts w:ascii="Times New Roman" w:eastAsia="Calibri" w:hAnsi="Times New Roman" w:cs="Times New Roman"/>
          <w:sz w:val="24"/>
          <w:szCs w:val="24"/>
        </w:rPr>
        <w:t>: fizikos  nuo 47 iki 58, istorijos nuo 45 iki 49, rusų k. nuo 73 iki 76, anglų k. nuo 65 iki 69, lietuvių k. ir literatūros nuo 45 iki 48. Balų vidurkiai sumažėjo:</w:t>
      </w:r>
      <w:r w:rsidR="000C57A9" w:rsidRPr="003A16F2">
        <w:rPr>
          <w:rFonts w:ascii="Times New Roman" w:eastAsia="Calibri" w:hAnsi="Times New Roman" w:cs="Times New Roman"/>
          <w:sz w:val="24"/>
          <w:szCs w:val="24"/>
        </w:rPr>
        <w:t xml:space="preserve"> </w:t>
      </w:r>
      <w:r w:rsidR="00903014" w:rsidRPr="003A16F2">
        <w:rPr>
          <w:rFonts w:ascii="Times New Roman" w:eastAsia="Calibri" w:hAnsi="Times New Roman" w:cs="Times New Roman"/>
          <w:sz w:val="24"/>
          <w:szCs w:val="24"/>
        </w:rPr>
        <w:t>geografijos nuo 52 iki 45</w:t>
      </w:r>
      <w:r w:rsidR="000C57A9" w:rsidRPr="003A16F2">
        <w:rPr>
          <w:rFonts w:ascii="Times New Roman" w:eastAsia="Calibri" w:hAnsi="Times New Roman" w:cs="Times New Roman"/>
          <w:sz w:val="24"/>
          <w:szCs w:val="24"/>
        </w:rPr>
        <w:t>, chemijos nuo 66 iki 51</w:t>
      </w:r>
      <w:r w:rsidR="00903014" w:rsidRPr="003A16F2">
        <w:rPr>
          <w:rFonts w:ascii="Times New Roman" w:eastAsia="Calibri" w:hAnsi="Times New Roman" w:cs="Times New Roman"/>
          <w:sz w:val="24"/>
          <w:szCs w:val="24"/>
        </w:rPr>
        <w:t>, biologijos nuo 63 iki 46, IT nuo 96 iki 57. Matematikos išliko tas pats balas – 40.</w:t>
      </w:r>
    </w:p>
    <w:p w:rsidR="00903014" w:rsidRPr="003A16F2" w:rsidRDefault="00903014" w:rsidP="00FE5E47">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Balų vidurkiai:</w:t>
      </w:r>
      <w:r w:rsidR="000C57A9" w:rsidRPr="003A16F2">
        <w:rPr>
          <w:rFonts w:ascii="Times New Roman" w:eastAsia="Calibri" w:hAnsi="Times New Roman" w:cs="Times New Roman"/>
          <w:sz w:val="24"/>
          <w:szCs w:val="24"/>
        </w:rPr>
        <w:t xml:space="preserve">, 2018m.  – </w:t>
      </w:r>
      <w:r w:rsidRPr="003A16F2">
        <w:rPr>
          <w:rFonts w:ascii="Times New Roman" w:eastAsia="Calibri" w:hAnsi="Times New Roman" w:cs="Times New Roman"/>
          <w:sz w:val="24"/>
          <w:szCs w:val="24"/>
        </w:rPr>
        <w:t>58,2</w:t>
      </w:r>
      <w:r w:rsidR="000C57A9" w:rsidRPr="003A16F2">
        <w:rPr>
          <w:rFonts w:ascii="Times New Roman" w:eastAsia="Calibri" w:hAnsi="Times New Roman" w:cs="Times New Roman"/>
          <w:sz w:val="24"/>
          <w:szCs w:val="24"/>
        </w:rPr>
        <w:t>, 2019</w:t>
      </w:r>
      <w:r w:rsidR="00302687" w:rsidRPr="003A16F2">
        <w:rPr>
          <w:rFonts w:ascii="Times New Roman" w:eastAsia="Calibri" w:hAnsi="Times New Roman" w:cs="Times New Roman"/>
          <w:sz w:val="24"/>
          <w:szCs w:val="24"/>
        </w:rPr>
        <w:t xml:space="preserve"> </w:t>
      </w:r>
      <w:r w:rsidR="000C57A9" w:rsidRPr="003A16F2">
        <w:rPr>
          <w:rFonts w:ascii="Times New Roman" w:eastAsia="Calibri" w:hAnsi="Times New Roman" w:cs="Times New Roman"/>
          <w:sz w:val="24"/>
          <w:szCs w:val="24"/>
        </w:rPr>
        <w:t xml:space="preserve">m. – </w:t>
      </w:r>
      <w:r w:rsidRPr="003A16F2">
        <w:rPr>
          <w:rFonts w:ascii="Times New Roman" w:eastAsia="Calibri" w:hAnsi="Times New Roman" w:cs="Times New Roman"/>
          <w:sz w:val="24"/>
          <w:szCs w:val="24"/>
        </w:rPr>
        <w:t>58,09.</w:t>
      </w:r>
    </w:p>
    <w:p w:rsidR="00903014" w:rsidRPr="003A16F2" w:rsidRDefault="003F55C0" w:rsidP="00FE5E47">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VBE </w:t>
      </w:r>
      <w:r w:rsidR="004839DA" w:rsidRPr="003A16F2">
        <w:rPr>
          <w:rFonts w:ascii="Times New Roman" w:eastAsia="Calibri" w:hAnsi="Times New Roman" w:cs="Times New Roman"/>
          <w:sz w:val="24"/>
          <w:szCs w:val="24"/>
        </w:rPr>
        <w:t>egzaminų</w:t>
      </w:r>
      <w:r w:rsidRPr="003A16F2">
        <w:rPr>
          <w:rFonts w:ascii="Times New Roman" w:eastAsia="Calibri" w:hAnsi="Times New Roman" w:cs="Times New Roman"/>
          <w:sz w:val="24"/>
          <w:szCs w:val="24"/>
        </w:rPr>
        <w:t xml:space="preserve"> neišlaikė </w:t>
      </w:r>
      <w:r w:rsidR="00903014" w:rsidRPr="003A16F2">
        <w:rPr>
          <w:rFonts w:ascii="Times New Roman" w:eastAsia="Calibri" w:hAnsi="Times New Roman" w:cs="Times New Roman"/>
          <w:sz w:val="24"/>
          <w:szCs w:val="24"/>
        </w:rPr>
        <w:t>2018</w:t>
      </w:r>
      <w:r w:rsidR="000C57A9" w:rsidRPr="003A16F2">
        <w:rPr>
          <w:rFonts w:ascii="Times New Roman" w:eastAsia="Calibri" w:hAnsi="Times New Roman" w:cs="Times New Roman"/>
          <w:sz w:val="24"/>
          <w:szCs w:val="24"/>
        </w:rPr>
        <w:t xml:space="preserve"> </w:t>
      </w:r>
      <w:r w:rsidR="00903014" w:rsidRPr="003A16F2">
        <w:rPr>
          <w:rFonts w:ascii="Times New Roman" w:eastAsia="Calibri" w:hAnsi="Times New Roman" w:cs="Times New Roman"/>
          <w:sz w:val="24"/>
          <w:szCs w:val="24"/>
        </w:rPr>
        <w:t xml:space="preserve">m. </w:t>
      </w:r>
      <w:r w:rsidR="000C57A9" w:rsidRPr="003A16F2">
        <w:rPr>
          <w:rFonts w:ascii="Times New Roman" w:eastAsia="Calibri" w:hAnsi="Times New Roman" w:cs="Times New Roman"/>
          <w:sz w:val="24"/>
          <w:szCs w:val="24"/>
        </w:rPr>
        <w:t>– 18</w:t>
      </w:r>
      <w:r w:rsidR="00903014" w:rsidRPr="003A16F2">
        <w:rPr>
          <w:rFonts w:ascii="Times New Roman" w:eastAsia="Calibri" w:hAnsi="Times New Roman" w:cs="Times New Roman"/>
          <w:sz w:val="24"/>
          <w:szCs w:val="24"/>
        </w:rPr>
        <w:t>, 2019</w:t>
      </w:r>
      <w:r w:rsidR="000C57A9" w:rsidRPr="003A16F2">
        <w:rPr>
          <w:rFonts w:ascii="Times New Roman" w:eastAsia="Calibri" w:hAnsi="Times New Roman" w:cs="Times New Roman"/>
          <w:sz w:val="24"/>
          <w:szCs w:val="24"/>
        </w:rPr>
        <w:t xml:space="preserve"> m. – </w:t>
      </w:r>
      <w:r w:rsidR="00903014" w:rsidRPr="003A16F2">
        <w:rPr>
          <w:rFonts w:ascii="Times New Roman" w:eastAsia="Calibri" w:hAnsi="Times New Roman" w:cs="Times New Roman"/>
          <w:sz w:val="24"/>
          <w:szCs w:val="24"/>
        </w:rPr>
        <w:t xml:space="preserve">20. </w:t>
      </w:r>
    </w:p>
    <w:p w:rsidR="00903014" w:rsidRPr="003A16F2" w:rsidRDefault="003F55C0" w:rsidP="00FE5E47">
      <w:pPr>
        <w:spacing w:after="0" w:line="320" w:lineRule="atLeast"/>
        <w:ind w:firstLine="567"/>
        <w:jc w:val="both"/>
        <w:rPr>
          <w:rFonts w:ascii="Times New Roman" w:eastAsia="Calibri" w:hAnsi="Times New Roman" w:cs="Times New Roman"/>
          <w:sz w:val="24"/>
          <w:szCs w:val="24"/>
        </w:rPr>
      </w:pPr>
      <w:r w:rsidRPr="003A16F2">
        <w:rPr>
          <w:rFonts w:ascii="Times New Roman" w:eastAsia="Calibri" w:hAnsi="Times New Roman" w:cs="Times New Roman"/>
          <w:sz w:val="24"/>
          <w:szCs w:val="24"/>
        </w:rPr>
        <w:t>Š</w:t>
      </w:r>
      <w:r w:rsidR="00550CA3" w:rsidRPr="003A16F2">
        <w:rPr>
          <w:rFonts w:ascii="Times New Roman" w:eastAsia="Calibri" w:hAnsi="Times New Roman" w:cs="Times New Roman"/>
          <w:sz w:val="24"/>
          <w:szCs w:val="24"/>
        </w:rPr>
        <w:t>imtukus gavo</w:t>
      </w:r>
      <w:r w:rsidR="0020167F" w:rsidRPr="003A16F2">
        <w:rPr>
          <w:rFonts w:ascii="Times New Roman" w:eastAsia="Calibri" w:hAnsi="Times New Roman" w:cs="Times New Roman"/>
          <w:sz w:val="24"/>
          <w:szCs w:val="24"/>
        </w:rPr>
        <w:t xml:space="preserve"> –</w:t>
      </w:r>
      <w:r w:rsidR="00903014" w:rsidRPr="003A16F2">
        <w:rPr>
          <w:rFonts w:ascii="Times New Roman" w:eastAsia="Calibri" w:hAnsi="Times New Roman" w:cs="Times New Roman"/>
          <w:sz w:val="24"/>
          <w:szCs w:val="24"/>
        </w:rPr>
        <w:t xml:space="preserve"> 2018</w:t>
      </w:r>
      <w:r w:rsidR="00550CA3" w:rsidRPr="003A16F2">
        <w:rPr>
          <w:rFonts w:ascii="Times New Roman" w:eastAsia="Calibri" w:hAnsi="Times New Roman" w:cs="Times New Roman"/>
          <w:sz w:val="24"/>
          <w:szCs w:val="24"/>
        </w:rPr>
        <w:t xml:space="preserve"> </w:t>
      </w:r>
      <w:r w:rsidR="00903014" w:rsidRPr="003A16F2">
        <w:rPr>
          <w:rFonts w:ascii="Times New Roman" w:eastAsia="Calibri" w:hAnsi="Times New Roman" w:cs="Times New Roman"/>
          <w:sz w:val="24"/>
          <w:szCs w:val="24"/>
        </w:rPr>
        <w:t>m.</w:t>
      </w:r>
      <w:r w:rsidR="00550CA3" w:rsidRPr="003A16F2">
        <w:rPr>
          <w:rFonts w:ascii="Times New Roman" w:eastAsia="Calibri" w:hAnsi="Times New Roman" w:cs="Times New Roman"/>
          <w:sz w:val="24"/>
          <w:szCs w:val="24"/>
        </w:rPr>
        <w:t xml:space="preserve"> – </w:t>
      </w:r>
      <w:r w:rsidR="00903014" w:rsidRPr="003A16F2">
        <w:rPr>
          <w:rFonts w:ascii="Times New Roman" w:eastAsia="Calibri" w:hAnsi="Times New Roman" w:cs="Times New Roman"/>
          <w:sz w:val="24"/>
          <w:szCs w:val="24"/>
        </w:rPr>
        <w:t>13, 2019</w:t>
      </w:r>
      <w:r w:rsidR="00550CA3" w:rsidRPr="003A16F2">
        <w:rPr>
          <w:rFonts w:ascii="Times New Roman" w:eastAsia="Calibri" w:hAnsi="Times New Roman" w:cs="Times New Roman"/>
          <w:sz w:val="24"/>
          <w:szCs w:val="24"/>
        </w:rPr>
        <w:t xml:space="preserve"> m.</w:t>
      </w:r>
      <w:r w:rsidR="00302687" w:rsidRPr="003A16F2">
        <w:rPr>
          <w:rFonts w:ascii="Times New Roman" w:eastAsia="Calibri" w:hAnsi="Times New Roman" w:cs="Times New Roman"/>
          <w:sz w:val="24"/>
          <w:szCs w:val="24"/>
        </w:rPr>
        <w:t xml:space="preserve"> </w:t>
      </w:r>
      <w:r w:rsidR="00550CA3" w:rsidRPr="003A16F2">
        <w:rPr>
          <w:rFonts w:ascii="Times New Roman" w:eastAsia="Calibri" w:hAnsi="Times New Roman" w:cs="Times New Roman"/>
          <w:sz w:val="24"/>
          <w:szCs w:val="24"/>
        </w:rPr>
        <w:t xml:space="preserve">– </w:t>
      </w:r>
      <w:r w:rsidR="00903014" w:rsidRPr="003A16F2">
        <w:rPr>
          <w:rFonts w:ascii="Times New Roman" w:eastAsia="Calibri" w:hAnsi="Times New Roman" w:cs="Times New Roman"/>
          <w:sz w:val="24"/>
          <w:szCs w:val="24"/>
        </w:rPr>
        <w:t>18.</w:t>
      </w:r>
    </w:p>
    <w:p w:rsidR="00DA7C43" w:rsidRPr="003A16F2" w:rsidRDefault="00DA7C43" w:rsidP="002B6DAA">
      <w:pPr>
        <w:spacing w:after="0" w:line="300" w:lineRule="atLeast"/>
        <w:rPr>
          <w:rFonts w:ascii="Times New Roman" w:eastAsia="Calibri" w:hAnsi="Times New Roman" w:cs="Times New Roman"/>
          <w:sz w:val="24"/>
          <w:szCs w:val="24"/>
        </w:rPr>
      </w:pPr>
    </w:p>
    <w:p w:rsidR="006C7A93" w:rsidRPr="003A16F2" w:rsidRDefault="006C7A93" w:rsidP="002B6DAA">
      <w:pPr>
        <w:spacing w:after="0" w:line="240" w:lineRule="auto"/>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 </w:t>
      </w:r>
      <w:r w:rsidR="00071F6F" w:rsidRPr="003A16F2">
        <w:rPr>
          <w:rFonts w:ascii="Times New Roman" w:eastAsia="Calibri" w:hAnsi="Times New Roman" w:cs="Times New Roman"/>
          <w:sz w:val="24"/>
          <w:szCs w:val="24"/>
        </w:rPr>
        <w:t>VALSTYBINIŲ EGZAMINŲ VIDUTINIS BALAS</w:t>
      </w:r>
    </w:p>
    <w:p w:rsidR="002B6DAA" w:rsidRPr="003A16F2" w:rsidRDefault="002B6DAA" w:rsidP="002B6DAA">
      <w:pPr>
        <w:spacing w:after="0" w:line="240" w:lineRule="auto"/>
        <w:jc w:val="center"/>
        <w:rPr>
          <w:rFonts w:ascii="Times New Roman" w:eastAsia="Calibri" w:hAnsi="Times New Roman" w:cs="Times New Roman"/>
          <w:sz w:val="24"/>
          <w:szCs w:val="24"/>
        </w:rPr>
      </w:pPr>
    </w:p>
    <w:tbl>
      <w:tblPr>
        <w:tblStyle w:val="Lentelstinklelis8"/>
        <w:tblW w:w="0" w:type="auto"/>
        <w:tblInd w:w="-289" w:type="dxa"/>
        <w:tblLook w:val="04A0" w:firstRow="1" w:lastRow="0" w:firstColumn="1" w:lastColumn="0" w:noHBand="0" w:noVBand="1"/>
      </w:tblPr>
      <w:tblGrid>
        <w:gridCol w:w="846"/>
        <w:gridCol w:w="960"/>
        <w:gridCol w:w="727"/>
        <w:gridCol w:w="701"/>
        <w:gridCol w:w="1139"/>
        <w:gridCol w:w="801"/>
        <w:gridCol w:w="1023"/>
        <w:gridCol w:w="714"/>
        <w:gridCol w:w="880"/>
        <w:gridCol w:w="908"/>
        <w:gridCol w:w="1218"/>
      </w:tblGrid>
      <w:tr w:rsidR="00903014" w:rsidRPr="003A16F2" w:rsidTr="002B6DAA">
        <w:trPr>
          <w:cantSplit/>
          <w:trHeight w:val="1597"/>
        </w:trPr>
        <w:tc>
          <w:tcPr>
            <w:tcW w:w="846"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Metai</w:t>
            </w:r>
          </w:p>
        </w:tc>
        <w:tc>
          <w:tcPr>
            <w:tcW w:w="960"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Lietuvių kalba ir literatūra</w:t>
            </w:r>
          </w:p>
        </w:tc>
        <w:tc>
          <w:tcPr>
            <w:tcW w:w="727"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Anglų kalba</w:t>
            </w:r>
          </w:p>
        </w:tc>
        <w:tc>
          <w:tcPr>
            <w:tcW w:w="701"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Rusų kalba</w:t>
            </w:r>
          </w:p>
        </w:tc>
        <w:tc>
          <w:tcPr>
            <w:tcW w:w="1139"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Matematika</w:t>
            </w:r>
          </w:p>
        </w:tc>
        <w:tc>
          <w:tcPr>
            <w:tcW w:w="801"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Istorija</w:t>
            </w:r>
          </w:p>
        </w:tc>
        <w:tc>
          <w:tcPr>
            <w:tcW w:w="1023"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Geografija</w:t>
            </w:r>
          </w:p>
        </w:tc>
        <w:tc>
          <w:tcPr>
            <w:tcW w:w="714"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Fizika</w:t>
            </w:r>
          </w:p>
        </w:tc>
        <w:tc>
          <w:tcPr>
            <w:tcW w:w="880"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Chemija</w:t>
            </w:r>
          </w:p>
        </w:tc>
        <w:tc>
          <w:tcPr>
            <w:tcW w:w="908"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Biologija</w:t>
            </w:r>
          </w:p>
        </w:tc>
        <w:tc>
          <w:tcPr>
            <w:tcW w:w="1218" w:type="dxa"/>
            <w:textDirection w:val="btLr"/>
          </w:tcPr>
          <w:p w:rsidR="00D35A8A" w:rsidRPr="003A16F2" w:rsidRDefault="00D35A8A" w:rsidP="000D6302">
            <w:pPr>
              <w:ind w:left="113"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Informacinės technologijos</w:t>
            </w:r>
          </w:p>
        </w:tc>
      </w:tr>
      <w:tr w:rsidR="00903014" w:rsidRPr="003A16F2" w:rsidTr="002B6DAA">
        <w:tc>
          <w:tcPr>
            <w:tcW w:w="846" w:type="dxa"/>
          </w:tcPr>
          <w:p w:rsidR="00D35A8A" w:rsidRPr="003A16F2" w:rsidRDefault="00145EF6"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2019</w:t>
            </w:r>
          </w:p>
        </w:tc>
        <w:tc>
          <w:tcPr>
            <w:tcW w:w="960"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48</w:t>
            </w:r>
          </w:p>
        </w:tc>
        <w:tc>
          <w:tcPr>
            <w:tcW w:w="727"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69</w:t>
            </w:r>
          </w:p>
        </w:tc>
        <w:tc>
          <w:tcPr>
            <w:tcW w:w="701"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76</w:t>
            </w:r>
          </w:p>
        </w:tc>
        <w:tc>
          <w:tcPr>
            <w:tcW w:w="1139" w:type="dxa"/>
          </w:tcPr>
          <w:p w:rsidR="00D35A8A" w:rsidRPr="003A16F2" w:rsidRDefault="00D35A8A"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40</w:t>
            </w:r>
          </w:p>
        </w:tc>
        <w:tc>
          <w:tcPr>
            <w:tcW w:w="801"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49</w:t>
            </w:r>
          </w:p>
        </w:tc>
        <w:tc>
          <w:tcPr>
            <w:tcW w:w="1023"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45</w:t>
            </w:r>
          </w:p>
        </w:tc>
        <w:tc>
          <w:tcPr>
            <w:tcW w:w="714"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58</w:t>
            </w:r>
          </w:p>
        </w:tc>
        <w:tc>
          <w:tcPr>
            <w:tcW w:w="880"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51</w:t>
            </w:r>
          </w:p>
        </w:tc>
        <w:tc>
          <w:tcPr>
            <w:tcW w:w="908"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46</w:t>
            </w:r>
          </w:p>
        </w:tc>
        <w:tc>
          <w:tcPr>
            <w:tcW w:w="1218" w:type="dxa"/>
          </w:tcPr>
          <w:p w:rsidR="00D35A8A" w:rsidRPr="003A16F2" w:rsidRDefault="00071F6F" w:rsidP="00D35A8A">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57</w:t>
            </w:r>
          </w:p>
        </w:tc>
      </w:tr>
    </w:tbl>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lastRenderedPageBreak/>
        <w:t>VALSTYBINIŲ BRANDOS EGZAMINŲ ĮVERTINIMAS LYGIAIS</w:t>
      </w:r>
    </w:p>
    <w:tbl>
      <w:tblPr>
        <w:tblStyle w:val="Lentelstinklelis9"/>
        <w:tblW w:w="5000" w:type="pct"/>
        <w:tblLook w:val="04A0" w:firstRow="1" w:lastRow="0" w:firstColumn="1" w:lastColumn="0" w:noHBand="0" w:noVBand="1"/>
      </w:tblPr>
      <w:tblGrid>
        <w:gridCol w:w="1511"/>
        <w:gridCol w:w="1504"/>
        <w:gridCol w:w="1816"/>
        <w:gridCol w:w="1827"/>
        <w:gridCol w:w="1487"/>
        <w:gridCol w:w="1483"/>
      </w:tblGrid>
      <w:tr w:rsidR="00214288" w:rsidRPr="003A16F2" w:rsidTr="00550CA3">
        <w:trPr>
          <w:tblHeader/>
        </w:trPr>
        <w:tc>
          <w:tcPr>
            <w:tcW w:w="785" w:type="pct"/>
            <w:vAlign w:val="center"/>
          </w:tcPr>
          <w:p w:rsidR="00277FA9" w:rsidRPr="003A16F2" w:rsidRDefault="00277FA9" w:rsidP="0076268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Egzaminas</w:t>
            </w:r>
          </w:p>
        </w:tc>
        <w:tc>
          <w:tcPr>
            <w:tcW w:w="781" w:type="pct"/>
            <w:vAlign w:val="center"/>
          </w:tcPr>
          <w:p w:rsidR="00277FA9" w:rsidRPr="003A16F2" w:rsidRDefault="00277FA9" w:rsidP="0076268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Laikė VBE</w:t>
            </w:r>
          </w:p>
        </w:tc>
        <w:tc>
          <w:tcPr>
            <w:tcW w:w="943" w:type="pct"/>
            <w:vAlign w:val="center"/>
          </w:tcPr>
          <w:p w:rsidR="00277FA9" w:rsidRPr="003A16F2" w:rsidRDefault="00762683" w:rsidP="0076268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Nepatenkinamas lygis 1–</w:t>
            </w:r>
            <w:r w:rsidR="00277FA9" w:rsidRPr="003A16F2">
              <w:rPr>
                <w:rFonts w:ascii="Times New Roman" w:eastAsia="Calibri" w:hAnsi="Times New Roman" w:cs="Times New Roman"/>
                <w:sz w:val="24"/>
                <w:szCs w:val="24"/>
              </w:rPr>
              <w:t>15</w:t>
            </w:r>
          </w:p>
        </w:tc>
        <w:tc>
          <w:tcPr>
            <w:tcW w:w="949" w:type="pct"/>
            <w:vAlign w:val="center"/>
          </w:tcPr>
          <w:p w:rsidR="00277FA9" w:rsidRPr="003A16F2" w:rsidRDefault="00277FA9" w:rsidP="0076268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Patenkinamas lygis 16</w:t>
            </w:r>
            <w:r w:rsidR="00762683" w:rsidRPr="003A16F2">
              <w:rPr>
                <w:rFonts w:ascii="Times New Roman" w:eastAsia="Calibri" w:hAnsi="Times New Roman" w:cs="Times New Roman"/>
                <w:sz w:val="24"/>
                <w:szCs w:val="24"/>
              </w:rPr>
              <w:t>–</w:t>
            </w:r>
            <w:r w:rsidRPr="003A16F2">
              <w:rPr>
                <w:rFonts w:ascii="Times New Roman" w:eastAsia="Calibri" w:hAnsi="Times New Roman" w:cs="Times New Roman"/>
                <w:sz w:val="24"/>
                <w:szCs w:val="24"/>
              </w:rPr>
              <w:t>35</w:t>
            </w:r>
          </w:p>
        </w:tc>
        <w:tc>
          <w:tcPr>
            <w:tcW w:w="772" w:type="pct"/>
            <w:vAlign w:val="center"/>
          </w:tcPr>
          <w:p w:rsidR="00277FA9" w:rsidRPr="003A16F2" w:rsidRDefault="00277FA9" w:rsidP="0076268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Pagrindinis lygis 36</w:t>
            </w:r>
            <w:r w:rsidR="00762683" w:rsidRPr="003A16F2">
              <w:rPr>
                <w:rFonts w:ascii="Times New Roman" w:eastAsia="Calibri" w:hAnsi="Times New Roman" w:cs="Times New Roman"/>
                <w:sz w:val="24"/>
                <w:szCs w:val="24"/>
              </w:rPr>
              <w:t>–</w:t>
            </w:r>
            <w:r w:rsidRPr="003A16F2">
              <w:rPr>
                <w:rFonts w:ascii="Times New Roman" w:eastAsia="Calibri" w:hAnsi="Times New Roman" w:cs="Times New Roman"/>
                <w:sz w:val="24"/>
                <w:szCs w:val="24"/>
              </w:rPr>
              <w:t>85</w:t>
            </w:r>
          </w:p>
        </w:tc>
        <w:tc>
          <w:tcPr>
            <w:tcW w:w="770" w:type="pct"/>
            <w:vAlign w:val="center"/>
          </w:tcPr>
          <w:p w:rsidR="00277FA9" w:rsidRPr="003A16F2" w:rsidRDefault="00762683" w:rsidP="0076268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Aukštesnysis lygis 86–</w:t>
            </w:r>
            <w:r w:rsidR="00277FA9" w:rsidRPr="003A16F2">
              <w:rPr>
                <w:rFonts w:ascii="Times New Roman" w:eastAsia="Calibri" w:hAnsi="Times New Roman" w:cs="Times New Roman"/>
                <w:sz w:val="24"/>
                <w:szCs w:val="24"/>
              </w:rPr>
              <w:t>100</w:t>
            </w:r>
          </w:p>
        </w:tc>
      </w:tr>
      <w:tr w:rsidR="00214288" w:rsidRPr="003A16F2" w:rsidTr="00926B2C">
        <w:trPr>
          <w:trHeight w:val="595"/>
        </w:trPr>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Lietuvių k. ir literatūra</w:t>
            </w:r>
          </w:p>
        </w:tc>
        <w:tc>
          <w:tcPr>
            <w:tcW w:w="781"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127</w:t>
            </w:r>
          </w:p>
          <w:p w:rsidR="00277FA9" w:rsidRPr="003A16F2" w:rsidRDefault="00277FA9" w:rsidP="00FC681B">
            <w:pPr>
              <w:jc w:val="center"/>
              <w:rPr>
                <w:rFonts w:ascii="Times New Roman" w:eastAsia="Calibri" w:hAnsi="Times New Roman" w:cs="Times New Roman"/>
                <w:sz w:val="24"/>
                <w:szCs w:val="24"/>
              </w:rPr>
            </w:pPr>
          </w:p>
        </w:tc>
        <w:tc>
          <w:tcPr>
            <w:tcW w:w="943" w:type="pct"/>
          </w:tcPr>
          <w:p w:rsidR="00FC681B" w:rsidRPr="003A16F2" w:rsidRDefault="00277FA9"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10</w:t>
            </w:r>
          </w:p>
          <w:p w:rsidR="00277FA9"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(7,8</w:t>
            </w:r>
            <w:r w:rsidR="00277FA9" w:rsidRPr="003A16F2">
              <w:rPr>
                <w:rFonts w:ascii="Times New Roman" w:eastAsia="Calibri" w:hAnsi="Times New Roman" w:cs="Times New Roman"/>
                <w:sz w:val="24"/>
                <w:szCs w:val="24"/>
              </w:rPr>
              <w:t xml:space="preserve"> proc.)</w:t>
            </w:r>
          </w:p>
        </w:tc>
        <w:tc>
          <w:tcPr>
            <w:tcW w:w="949"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50</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(42,73 proc.)</w:t>
            </w:r>
          </w:p>
        </w:tc>
        <w:tc>
          <w:tcPr>
            <w:tcW w:w="772" w:type="pct"/>
          </w:tcPr>
          <w:p w:rsidR="0073206F"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54</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(46,15</w:t>
            </w:r>
            <w:r w:rsidR="00277FA9" w:rsidRPr="003A16F2">
              <w:rPr>
                <w:rFonts w:ascii="Times New Roman" w:eastAsia="Calibri" w:hAnsi="Times New Roman" w:cs="Times New Roman"/>
                <w:sz w:val="24"/>
                <w:szCs w:val="24"/>
              </w:rPr>
              <w:t xml:space="preserve"> proc.)</w:t>
            </w:r>
          </w:p>
        </w:tc>
        <w:tc>
          <w:tcPr>
            <w:tcW w:w="770" w:type="pct"/>
          </w:tcPr>
          <w:p w:rsidR="00762683"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13</w:t>
            </w:r>
          </w:p>
          <w:p w:rsidR="00277FA9" w:rsidRPr="003A16F2" w:rsidRDefault="00903D63" w:rsidP="00926B2C">
            <w:pPr>
              <w:ind w:right="-113"/>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 (11,11</w:t>
            </w:r>
            <w:r w:rsidR="00277FA9" w:rsidRPr="003A16F2">
              <w:rPr>
                <w:rFonts w:ascii="Times New Roman" w:eastAsia="Calibri" w:hAnsi="Times New Roman" w:cs="Times New Roman"/>
                <w:sz w:val="24"/>
                <w:szCs w:val="24"/>
              </w:rPr>
              <w:t xml:space="preserve"> proc.)</w:t>
            </w:r>
          </w:p>
        </w:tc>
      </w:tr>
      <w:tr w:rsidR="00214288"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Matematika</w:t>
            </w:r>
          </w:p>
        </w:tc>
        <w:tc>
          <w:tcPr>
            <w:tcW w:w="781"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106</w:t>
            </w:r>
          </w:p>
          <w:p w:rsidR="00277FA9" w:rsidRPr="003A16F2" w:rsidRDefault="00277FA9" w:rsidP="00FC681B">
            <w:pPr>
              <w:jc w:val="center"/>
              <w:rPr>
                <w:rFonts w:ascii="Times New Roman" w:eastAsia="Calibri" w:hAnsi="Times New Roman" w:cs="Times New Roman"/>
                <w:sz w:val="24"/>
                <w:szCs w:val="24"/>
              </w:rPr>
            </w:pPr>
          </w:p>
        </w:tc>
        <w:tc>
          <w:tcPr>
            <w:tcW w:w="943"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9</w:t>
            </w:r>
            <w:r w:rsidR="00277FA9" w:rsidRPr="003A16F2">
              <w:rPr>
                <w:rFonts w:ascii="Times New Roman" w:eastAsia="Calibri" w:hAnsi="Times New Roman" w:cs="Times New Roman"/>
                <w:sz w:val="24"/>
                <w:szCs w:val="24"/>
              </w:rPr>
              <w:t xml:space="preserve"> </w:t>
            </w:r>
          </w:p>
          <w:p w:rsidR="00277FA9"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(8,49</w:t>
            </w:r>
            <w:r w:rsidR="00277FA9" w:rsidRPr="003A16F2">
              <w:rPr>
                <w:rFonts w:ascii="Times New Roman" w:eastAsia="Calibri" w:hAnsi="Times New Roman" w:cs="Times New Roman"/>
                <w:sz w:val="24"/>
                <w:szCs w:val="24"/>
              </w:rPr>
              <w:t xml:space="preserve"> proc.)</w:t>
            </w:r>
          </w:p>
        </w:tc>
        <w:tc>
          <w:tcPr>
            <w:tcW w:w="949" w:type="pct"/>
          </w:tcPr>
          <w:p w:rsidR="00FC681B"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54</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(50,94 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34</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(32,07</w:t>
            </w:r>
            <w:r w:rsidR="00277FA9" w:rsidRPr="003A16F2">
              <w:rPr>
                <w:rFonts w:ascii="Times New Roman" w:eastAsia="Calibri" w:hAnsi="Times New Roman" w:cs="Times New Roman"/>
                <w:sz w:val="24"/>
                <w:szCs w:val="24"/>
              </w:rPr>
              <w:t xml:space="preserve"> proc.)</w:t>
            </w:r>
          </w:p>
        </w:tc>
        <w:tc>
          <w:tcPr>
            <w:tcW w:w="770" w:type="pct"/>
          </w:tcPr>
          <w:p w:rsidR="00242B7D"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9</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(8,49</w:t>
            </w:r>
            <w:r w:rsidR="00277FA9" w:rsidRPr="003A16F2">
              <w:rPr>
                <w:rFonts w:ascii="Times New Roman" w:eastAsia="Calibri" w:hAnsi="Times New Roman" w:cs="Times New Roman"/>
                <w:sz w:val="24"/>
                <w:szCs w:val="24"/>
              </w:rPr>
              <w:t xml:space="preserve"> proc.)</w:t>
            </w:r>
          </w:p>
        </w:tc>
      </w:tr>
      <w:tr w:rsidR="00214288"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Anglų kalba</w:t>
            </w:r>
          </w:p>
        </w:tc>
        <w:tc>
          <w:tcPr>
            <w:tcW w:w="781"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129</w:t>
            </w:r>
          </w:p>
          <w:p w:rsidR="00277FA9" w:rsidRPr="003A16F2" w:rsidRDefault="00277FA9" w:rsidP="00FC681B">
            <w:pPr>
              <w:jc w:val="center"/>
              <w:rPr>
                <w:rFonts w:ascii="Times New Roman" w:eastAsia="Calibri" w:hAnsi="Times New Roman" w:cs="Times New Roman"/>
                <w:sz w:val="24"/>
                <w:szCs w:val="24"/>
              </w:rPr>
            </w:pPr>
          </w:p>
        </w:tc>
        <w:tc>
          <w:tcPr>
            <w:tcW w:w="943" w:type="pct"/>
          </w:tcPr>
          <w:p w:rsidR="00277FA9"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w:t>
            </w:r>
          </w:p>
          <w:p w:rsidR="006C7A93"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(1,55proc.)</w:t>
            </w:r>
          </w:p>
        </w:tc>
        <w:tc>
          <w:tcPr>
            <w:tcW w:w="949" w:type="pct"/>
          </w:tcPr>
          <w:p w:rsidR="0073206F"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16</w:t>
            </w:r>
          </w:p>
          <w:p w:rsidR="00277FA9" w:rsidRPr="003A16F2" w:rsidRDefault="00903D63" w:rsidP="003B1DA0">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(12,40proc.)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67</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(51,93</w:t>
            </w:r>
            <w:r w:rsidR="00277FA9" w:rsidRPr="003A16F2">
              <w:rPr>
                <w:rFonts w:ascii="Times New Roman" w:eastAsia="Calibri" w:hAnsi="Times New Roman" w:cs="Times New Roman"/>
                <w:sz w:val="24"/>
                <w:szCs w:val="24"/>
              </w:rPr>
              <w:t xml:space="preserve"> proc.)</w:t>
            </w:r>
          </w:p>
        </w:tc>
        <w:tc>
          <w:tcPr>
            <w:tcW w:w="770" w:type="pct"/>
          </w:tcPr>
          <w:p w:rsidR="00242B7D"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44</w:t>
            </w:r>
            <w:r w:rsidR="00277FA9" w:rsidRPr="003A16F2">
              <w:rPr>
                <w:rFonts w:ascii="Times New Roman" w:eastAsia="Calibri" w:hAnsi="Times New Roman" w:cs="Times New Roman"/>
                <w:sz w:val="24"/>
                <w:szCs w:val="24"/>
              </w:rPr>
              <w:t xml:space="preserve"> </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(34,10</w:t>
            </w:r>
            <w:r w:rsidR="00277FA9" w:rsidRPr="003A16F2">
              <w:rPr>
                <w:rFonts w:ascii="Times New Roman" w:eastAsia="Calibri" w:hAnsi="Times New Roman" w:cs="Times New Roman"/>
                <w:sz w:val="24"/>
                <w:szCs w:val="24"/>
              </w:rPr>
              <w:t xml:space="preserve"> proc.)</w:t>
            </w:r>
          </w:p>
        </w:tc>
      </w:tr>
      <w:tr w:rsidR="00214288"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Rusų kalba</w:t>
            </w:r>
          </w:p>
        </w:tc>
        <w:tc>
          <w:tcPr>
            <w:tcW w:w="781"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10</w:t>
            </w:r>
          </w:p>
          <w:p w:rsidR="00277FA9" w:rsidRPr="003A16F2" w:rsidRDefault="00277FA9" w:rsidP="00FC681B">
            <w:pPr>
              <w:jc w:val="center"/>
              <w:rPr>
                <w:rFonts w:ascii="Times New Roman" w:eastAsia="Calibri" w:hAnsi="Times New Roman" w:cs="Times New Roman"/>
                <w:sz w:val="24"/>
                <w:szCs w:val="24"/>
              </w:rPr>
            </w:pPr>
          </w:p>
        </w:tc>
        <w:tc>
          <w:tcPr>
            <w:tcW w:w="943" w:type="pct"/>
          </w:tcPr>
          <w:p w:rsidR="00277FA9" w:rsidRPr="003A16F2" w:rsidRDefault="00277FA9"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c>
          <w:tcPr>
            <w:tcW w:w="949" w:type="pct"/>
          </w:tcPr>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_</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(60,00</w:t>
            </w:r>
            <w:r w:rsidR="00277FA9" w:rsidRPr="003A16F2">
              <w:rPr>
                <w:rFonts w:ascii="Times New Roman" w:eastAsia="Calibri" w:hAnsi="Times New Roman" w:cs="Times New Roman"/>
                <w:sz w:val="24"/>
                <w:szCs w:val="24"/>
              </w:rPr>
              <w:t xml:space="preserve"> proc.)</w:t>
            </w:r>
          </w:p>
        </w:tc>
        <w:tc>
          <w:tcPr>
            <w:tcW w:w="770" w:type="pct"/>
          </w:tcPr>
          <w:p w:rsidR="00242B7D"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(40,00</w:t>
            </w:r>
            <w:r w:rsidR="00EA765D" w:rsidRPr="003A16F2">
              <w:rPr>
                <w:rFonts w:ascii="Times New Roman" w:eastAsia="Calibri" w:hAnsi="Times New Roman" w:cs="Times New Roman"/>
                <w:sz w:val="24"/>
                <w:szCs w:val="24"/>
              </w:rPr>
              <w:t xml:space="preserve"> </w:t>
            </w:r>
            <w:r w:rsidR="00277FA9" w:rsidRPr="003A16F2">
              <w:rPr>
                <w:rFonts w:ascii="Times New Roman" w:eastAsia="Calibri" w:hAnsi="Times New Roman" w:cs="Times New Roman"/>
                <w:sz w:val="24"/>
                <w:szCs w:val="24"/>
              </w:rPr>
              <w:t>proc.)</w:t>
            </w:r>
          </w:p>
        </w:tc>
      </w:tr>
      <w:tr w:rsidR="00903D63"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Geografija</w:t>
            </w:r>
          </w:p>
        </w:tc>
        <w:tc>
          <w:tcPr>
            <w:tcW w:w="781"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17</w:t>
            </w:r>
          </w:p>
          <w:p w:rsidR="00277FA9" w:rsidRPr="003A16F2" w:rsidRDefault="00277FA9" w:rsidP="00FC681B">
            <w:pPr>
              <w:jc w:val="center"/>
              <w:rPr>
                <w:rFonts w:ascii="Times New Roman" w:eastAsia="Calibri" w:hAnsi="Times New Roman" w:cs="Times New Roman"/>
                <w:sz w:val="24"/>
                <w:szCs w:val="24"/>
              </w:rPr>
            </w:pPr>
          </w:p>
        </w:tc>
        <w:tc>
          <w:tcPr>
            <w:tcW w:w="943" w:type="pct"/>
          </w:tcPr>
          <w:p w:rsidR="00277FA9" w:rsidRPr="003A16F2" w:rsidRDefault="00277FA9"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c>
          <w:tcPr>
            <w:tcW w:w="949" w:type="pct"/>
          </w:tcPr>
          <w:p w:rsidR="0073206F"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w:t>
            </w:r>
            <w:r w:rsidR="00277FA9" w:rsidRPr="003A16F2">
              <w:rPr>
                <w:rFonts w:ascii="Times New Roman" w:eastAsia="Calibri" w:hAnsi="Times New Roman" w:cs="Times New Roman"/>
                <w:sz w:val="24"/>
                <w:szCs w:val="24"/>
              </w:rPr>
              <w:t xml:space="preserve"> </w:t>
            </w:r>
          </w:p>
          <w:p w:rsidR="00277FA9" w:rsidRPr="003A16F2" w:rsidRDefault="003E54B9" w:rsidP="003E54B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(35,29 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11</w:t>
            </w:r>
          </w:p>
          <w:p w:rsidR="00277FA9" w:rsidRPr="003A16F2" w:rsidRDefault="00A5767A"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r w:rsidR="00903D63" w:rsidRPr="003A16F2">
              <w:rPr>
                <w:rFonts w:ascii="Times New Roman" w:eastAsia="Calibri" w:hAnsi="Times New Roman" w:cs="Times New Roman"/>
                <w:sz w:val="24"/>
                <w:szCs w:val="24"/>
              </w:rPr>
              <w:t>64,70</w:t>
            </w:r>
            <w:r w:rsidR="00277FA9" w:rsidRPr="003A16F2">
              <w:rPr>
                <w:rFonts w:ascii="Times New Roman" w:eastAsia="Calibri" w:hAnsi="Times New Roman" w:cs="Times New Roman"/>
                <w:sz w:val="24"/>
                <w:szCs w:val="24"/>
              </w:rPr>
              <w:t xml:space="preserve"> proc.)</w:t>
            </w:r>
          </w:p>
        </w:tc>
        <w:tc>
          <w:tcPr>
            <w:tcW w:w="770" w:type="pct"/>
          </w:tcPr>
          <w:p w:rsidR="00242B7D"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_</w:t>
            </w:r>
          </w:p>
          <w:p w:rsidR="00277FA9" w:rsidRPr="003A16F2" w:rsidRDefault="00277FA9" w:rsidP="00903D63">
            <w:pPr>
              <w:jc w:val="center"/>
              <w:rPr>
                <w:rFonts w:ascii="Times New Roman" w:eastAsia="Calibri" w:hAnsi="Times New Roman" w:cs="Times New Roman"/>
                <w:sz w:val="24"/>
                <w:szCs w:val="24"/>
              </w:rPr>
            </w:pPr>
          </w:p>
        </w:tc>
      </w:tr>
      <w:tr w:rsidR="00214288"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Istorija</w:t>
            </w:r>
          </w:p>
        </w:tc>
        <w:tc>
          <w:tcPr>
            <w:tcW w:w="781" w:type="pct"/>
          </w:tcPr>
          <w:p w:rsidR="00277FA9"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49</w:t>
            </w:r>
          </w:p>
        </w:tc>
        <w:tc>
          <w:tcPr>
            <w:tcW w:w="943" w:type="pct"/>
          </w:tcPr>
          <w:p w:rsidR="00277FA9" w:rsidRPr="003A16F2" w:rsidRDefault="00D10001"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c>
          <w:tcPr>
            <w:tcW w:w="949" w:type="pct"/>
          </w:tcPr>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w:t>
            </w:r>
          </w:p>
          <w:p w:rsidR="00903D63"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(14,28proc.)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39</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(79,59</w:t>
            </w:r>
            <w:r w:rsidR="00277FA9" w:rsidRPr="003A16F2">
              <w:rPr>
                <w:rFonts w:ascii="Times New Roman" w:eastAsia="Calibri" w:hAnsi="Times New Roman" w:cs="Times New Roman"/>
                <w:sz w:val="24"/>
                <w:szCs w:val="24"/>
              </w:rPr>
              <w:t xml:space="preserve"> proc.)</w:t>
            </w:r>
          </w:p>
        </w:tc>
        <w:tc>
          <w:tcPr>
            <w:tcW w:w="770" w:type="pct"/>
          </w:tcPr>
          <w:p w:rsidR="00242B7D"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(6,12</w:t>
            </w:r>
            <w:r w:rsidR="00277FA9" w:rsidRPr="003A16F2">
              <w:rPr>
                <w:rFonts w:ascii="Times New Roman" w:eastAsia="Calibri" w:hAnsi="Times New Roman" w:cs="Times New Roman"/>
                <w:sz w:val="24"/>
                <w:szCs w:val="24"/>
              </w:rPr>
              <w:t>proc.)</w:t>
            </w:r>
          </w:p>
        </w:tc>
      </w:tr>
      <w:tr w:rsidR="00214288"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Fizika</w:t>
            </w:r>
          </w:p>
        </w:tc>
        <w:tc>
          <w:tcPr>
            <w:tcW w:w="781"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w:t>
            </w:r>
          </w:p>
          <w:p w:rsidR="00277FA9" w:rsidRPr="003A16F2" w:rsidRDefault="00277FA9" w:rsidP="00FC681B">
            <w:pPr>
              <w:jc w:val="center"/>
              <w:rPr>
                <w:rFonts w:ascii="Times New Roman" w:eastAsia="Calibri" w:hAnsi="Times New Roman" w:cs="Times New Roman"/>
                <w:sz w:val="24"/>
                <w:szCs w:val="24"/>
              </w:rPr>
            </w:pPr>
          </w:p>
        </w:tc>
        <w:tc>
          <w:tcPr>
            <w:tcW w:w="943" w:type="pct"/>
          </w:tcPr>
          <w:p w:rsidR="00277FA9" w:rsidRPr="003A16F2" w:rsidRDefault="00277FA9"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c>
          <w:tcPr>
            <w:tcW w:w="949" w:type="pct"/>
          </w:tcPr>
          <w:p w:rsidR="0073206F"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w:t>
            </w:r>
            <w:r w:rsidR="00277FA9" w:rsidRPr="003A16F2">
              <w:rPr>
                <w:rFonts w:ascii="Times New Roman" w:eastAsia="Calibri" w:hAnsi="Times New Roman" w:cs="Times New Roman"/>
                <w:sz w:val="24"/>
                <w:szCs w:val="24"/>
              </w:rPr>
              <w:t xml:space="preserve"> </w:t>
            </w:r>
          </w:p>
          <w:p w:rsidR="00277FA9" w:rsidRPr="003A16F2" w:rsidRDefault="00DA7C43" w:rsidP="00DA7C4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(33,33 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w:t>
            </w:r>
            <w:r w:rsidR="00277FA9" w:rsidRPr="003A16F2">
              <w:rPr>
                <w:rFonts w:ascii="Times New Roman" w:eastAsia="Calibri" w:hAnsi="Times New Roman" w:cs="Times New Roman"/>
                <w:sz w:val="24"/>
                <w:szCs w:val="24"/>
              </w:rPr>
              <w:t xml:space="preserve"> </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(50,00</w:t>
            </w:r>
            <w:r w:rsidR="00277FA9" w:rsidRPr="003A16F2">
              <w:rPr>
                <w:rFonts w:ascii="Times New Roman" w:eastAsia="Calibri" w:hAnsi="Times New Roman" w:cs="Times New Roman"/>
                <w:sz w:val="24"/>
                <w:szCs w:val="24"/>
              </w:rPr>
              <w:t xml:space="preserve"> proc.)</w:t>
            </w:r>
          </w:p>
        </w:tc>
        <w:tc>
          <w:tcPr>
            <w:tcW w:w="770" w:type="pct"/>
          </w:tcPr>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_</w:t>
            </w:r>
          </w:p>
        </w:tc>
      </w:tr>
      <w:tr w:rsidR="00214288"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Chemija</w:t>
            </w:r>
          </w:p>
        </w:tc>
        <w:tc>
          <w:tcPr>
            <w:tcW w:w="781" w:type="pct"/>
          </w:tcPr>
          <w:p w:rsidR="00277FA9"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12</w:t>
            </w:r>
          </w:p>
        </w:tc>
        <w:tc>
          <w:tcPr>
            <w:tcW w:w="943" w:type="pct"/>
          </w:tcPr>
          <w:p w:rsidR="00277FA9" w:rsidRPr="003A16F2" w:rsidRDefault="00277FA9"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c>
          <w:tcPr>
            <w:tcW w:w="949"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w:t>
            </w:r>
          </w:p>
          <w:p w:rsidR="00277FA9" w:rsidRPr="003A16F2" w:rsidRDefault="00DA7C43" w:rsidP="00DA7C4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(25,00 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9</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(75,00</w:t>
            </w:r>
            <w:r w:rsidR="00277FA9" w:rsidRPr="003A16F2">
              <w:rPr>
                <w:rFonts w:ascii="Times New Roman" w:eastAsia="Calibri" w:hAnsi="Times New Roman" w:cs="Times New Roman"/>
                <w:sz w:val="24"/>
                <w:szCs w:val="24"/>
              </w:rPr>
              <w:t xml:space="preserve"> proc.)</w:t>
            </w:r>
          </w:p>
        </w:tc>
        <w:tc>
          <w:tcPr>
            <w:tcW w:w="770" w:type="pct"/>
          </w:tcPr>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_</w:t>
            </w:r>
          </w:p>
        </w:tc>
      </w:tr>
      <w:tr w:rsidR="00214288"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Biologija</w:t>
            </w:r>
          </w:p>
        </w:tc>
        <w:tc>
          <w:tcPr>
            <w:tcW w:w="781" w:type="pct"/>
          </w:tcPr>
          <w:p w:rsidR="00277FA9"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33</w:t>
            </w:r>
          </w:p>
        </w:tc>
        <w:tc>
          <w:tcPr>
            <w:tcW w:w="943" w:type="pct"/>
          </w:tcPr>
          <w:p w:rsidR="00277FA9" w:rsidRPr="003A16F2" w:rsidRDefault="00277FA9"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c>
          <w:tcPr>
            <w:tcW w:w="949" w:type="pct"/>
          </w:tcPr>
          <w:p w:rsidR="0073206F"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w:t>
            </w:r>
          </w:p>
          <w:p w:rsidR="00277FA9" w:rsidRPr="003A16F2" w:rsidRDefault="00DA7C43" w:rsidP="00DA7C4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(21,21proc.)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21</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(63,63</w:t>
            </w:r>
            <w:r w:rsidR="00277FA9" w:rsidRPr="003A16F2">
              <w:rPr>
                <w:rFonts w:ascii="Times New Roman" w:eastAsia="Calibri" w:hAnsi="Times New Roman" w:cs="Times New Roman"/>
                <w:sz w:val="24"/>
                <w:szCs w:val="24"/>
              </w:rPr>
              <w:t xml:space="preserve"> proc.)</w:t>
            </w:r>
          </w:p>
        </w:tc>
        <w:tc>
          <w:tcPr>
            <w:tcW w:w="770" w:type="pct"/>
          </w:tcPr>
          <w:p w:rsidR="00242B7D"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(15,15</w:t>
            </w:r>
            <w:r w:rsidR="00277FA9" w:rsidRPr="003A16F2">
              <w:rPr>
                <w:rFonts w:ascii="Times New Roman" w:eastAsia="Calibri" w:hAnsi="Times New Roman" w:cs="Times New Roman"/>
                <w:sz w:val="24"/>
                <w:szCs w:val="24"/>
              </w:rPr>
              <w:t xml:space="preserve"> proc.)</w:t>
            </w:r>
          </w:p>
        </w:tc>
      </w:tr>
      <w:tr w:rsidR="00903D63" w:rsidRPr="003A16F2" w:rsidTr="006865E2">
        <w:tc>
          <w:tcPr>
            <w:tcW w:w="785" w:type="pct"/>
          </w:tcPr>
          <w:p w:rsidR="00277FA9" w:rsidRPr="003A16F2" w:rsidRDefault="00277FA9" w:rsidP="00277FA9">
            <w:pPr>
              <w:rPr>
                <w:rFonts w:ascii="Times New Roman" w:eastAsia="Calibri" w:hAnsi="Times New Roman" w:cs="Times New Roman"/>
                <w:sz w:val="24"/>
                <w:szCs w:val="24"/>
              </w:rPr>
            </w:pPr>
            <w:r w:rsidRPr="003A16F2">
              <w:rPr>
                <w:rFonts w:ascii="Times New Roman" w:eastAsia="Calibri" w:hAnsi="Times New Roman" w:cs="Times New Roman"/>
                <w:sz w:val="24"/>
                <w:szCs w:val="24"/>
              </w:rPr>
              <w:t>Informacinės technologijos</w:t>
            </w:r>
          </w:p>
        </w:tc>
        <w:tc>
          <w:tcPr>
            <w:tcW w:w="781" w:type="pct"/>
          </w:tcPr>
          <w:p w:rsidR="00FC681B" w:rsidRPr="003A16F2" w:rsidRDefault="006C7A9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13</w:t>
            </w:r>
          </w:p>
          <w:p w:rsidR="00277FA9" w:rsidRPr="003A16F2" w:rsidRDefault="00277FA9" w:rsidP="00FC681B">
            <w:pPr>
              <w:jc w:val="center"/>
              <w:rPr>
                <w:rFonts w:ascii="Times New Roman" w:eastAsia="Calibri" w:hAnsi="Times New Roman" w:cs="Times New Roman"/>
                <w:sz w:val="24"/>
                <w:szCs w:val="24"/>
              </w:rPr>
            </w:pPr>
          </w:p>
        </w:tc>
        <w:tc>
          <w:tcPr>
            <w:tcW w:w="943" w:type="pct"/>
          </w:tcPr>
          <w:p w:rsidR="00277FA9" w:rsidRPr="003A16F2" w:rsidRDefault="00277FA9"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c>
          <w:tcPr>
            <w:tcW w:w="949" w:type="pct"/>
          </w:tcPr>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w:t>
            </w:r>
          </w:p>
          <w:p w:rsidR="00903D63"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(38,46 proc.)</w:t>
            </w:r>
          </w:p>
        </w:tc>
        <w:tc>
          <w:tcPr>
            <w:tcW w:w="772" w:type="pct"/>
          </w:tcPr>
          <w:p w:rsidR="00A5767A"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w:t>
            </w:r>
          </w:p>
          <w:p w:rsidR="00277FA9"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(30,76</w:t>
            </w:r>
            <w:r w:rsidR="00277FA9" w:rsidRPr="003A16F2">
              <w:rPr>
                <w:rFonts w:ascii="Times New Roman" w:eastAsia="Calibri" w:hAnsi="Times New Roman" w:cs="Times New Roman"/>
                <w:sz w:val="24"/>
                <w:szCs w:val="24"/>
              </w:rPr>
              <w:t xml:space="preserve"> proc.)</w:t>
            </w:r>
          </w:p>
        </w:tc>
        <w:tc>
          <w:tcPr>
            <w:tcW w:w="770" w:type="pct"/>
          </w:tcPr>
          <w:p w:rsidR="00242B7D" w:rsidRPr="003A16F2" w:rsidRDefault="00903D63" w:rsidP="00FC681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w:t>
            </w:r>
          </w:p>
          <w:p w:rsidR="00277FA9" w:rsidRPr="003A16F2" w:rsidRDefault="00277FA9" w:rsidP="00903D63">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r w:rsidR="00903D63" w:rsidRPr="003A16F2">
              <w:rPr>
                <w:rFonts w:ascii="Times New Roman" w:eastAsia="Calibri" w:hAnsi="Times New Roman" w:cs="Times New Roman"/>
                <w:sz w:val="24"/>
                <w:szCs w:val="24"/>
              </w:rPr>
              <w:t>30,76</w:t>
            </w:r>
            <w:r w:rsidR="00D10001" w:rsidRPr="003A16F2">
              <w:rPr>
                <w:rFonts w:ascii="Times New Roman" w:eastAsia="Calibri" w:hAnsi="Times New Roman" w:cs="Times New Roman"/>
                <w:sz w:val="24"/>
                <w:szCs w:val="24"/>
              </w:rPr>
              <w:t>)</w:t>
            </w:r>
          </w:p>
        </w:tc>
      </w:tr>
    </w:tbl>
    <w:p w:rsidR="00277FA9" w:rsidRPr="003A16F2" w:rsidRDefault="00277FA9" w:rsidP="00277FA9">
      <w:pPr>
        <w:jc w:val="center"/>
        <w:rPr>
          <w:rFonts w:ascii="Times New Roman" w:eastAsia="Calibri" w:hAnsi="Times New Roman" w:cs="Times New Roman"/>
          <w:i/>
          <w:sz w:val="24"/>
          <w:szCs w:val="24"/>
        </w:rPr>
      </w:pPr>
    </w:p>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VALSTYBINIŲ BRANDOS EGZAMINŲ NEIŠLAIKYMO PROCENTAS</w:t>
      </w:r>
      <w:r w:rsidR="00806057" w:rsidRPr="003A16F2">
        <w:rPr>
          <w:rFonts w:ascii="Times New Roman" w:eastAsia="Calibri" w:hAnsi="Times New Roman" w:cs="Times New Roman"/>
          <w:sz w:val="24"/>
          <w:szCs w:val="24"/>
        </w:rPr>
        <w:t xml:space="preserve"> </w:t>
      </w:r>
    </w:p>
    <w:tbl>
      <w:tblPr>
        <w:tblStyle w:val="Lentelstinklelis9"/>
        <w:tblW w:w="0" w:type="auto"/>
        <w:jc w:val="center"/>
        <w:tblLook w:val="04A0" w:firstRow="1" w:lastRow="0" w:firstColumn="1" w:lastColumn="0" w:noHBand="0" w:noVBand="1"/>
      </w:tblPr>
      <w:tblGrid>
        <w:gridCol w:w="2547"/>
        <w:gridCol w:w="1559"/>
        <w:gridCol w:w="2410"/>
      </w:tblGrid>
      <w:tr w:rsidR="003F55C0" w:rsidRPr="003A16F2" w:rsidTr="003F55C0">
        <w:trPr>
          <w:jc w:val="center"/>
        </w:trPr>
        <w:tc>
          <w:tcPr>
            <w:tcW w:w="2547" w:type="dxa"/>
            <w:vAlign w:val="center"/>
          </w:tcPr>
          <w:p w:rsidR="003F55C0" w:rsidRPr="003A16F2" w:rsidRDefault="003F55C0" w:rsidP="00D761C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Egzaminas</w:t>
            </w:r>
          </w:p>
        </w:tc>
        <w:tc>
          <w:tcPr>
            <w:tcW w:w="1559" w:type="dxa"/>
            <w:vAlign w:val="center"/>
          </w:tcPr>
          <w:p w:rsidR="003F55C0" w:rsidRPr="003A16F2" w:rsidRDefault="003F55C0" w:rsidP="00D761C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Respublikoje</w:t>
            </w:r>
          </w:p>
        </w:tc>
        <w:tc>
          <w:tcPr>
            <w:tcW w:w="2410" w:type="dxa"/>
            <w:vAlign w:val="center"/>
          </w:tcPr>
          <w:p w:rsidR="003F55C0" w:rsidRPr="003A16F2" w:rsidRDefault="003F55C0" w:rsidP="00D761CB">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Jeronimo Ralio gimnazijoje</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Anglų kalba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2,2</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1,55 (2 mok.)</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Lietuvių k. ir literatūra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9,4</w:t>
            </w:r>
          </w:p>
        </w:tc>
        <w:tc>
          <w:tcPr>
            <w:tcW w:w="2410" w:type="dxa"/>
          </w:tcPr>
          <w:p w:rsidR="003F55C0" w:rsidRPr="003A16F2" w:rsidRDefault="003F55C0" w:rsidP="009029E8">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7,8 (10 mokinių)</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Matematika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17,8</w:t>
            </w:r>
          </w:p>
        </w:tc>
        <w:tc>
          <w:tcPr>
            <w:tcW w:w="2410" w:type="dxa"/>
          </w:tcPr>
          <w:p w:rsidR="003F55C0" w:rsidRPr="003A16F2" w:rsidRDefault="003F55C0" w:rsidP="009029E8">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8,49 (9 mokiniai)</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Geografija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3,9</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Istorija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1,3</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Fizika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3,25</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Chemija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2,2</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Biologija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2,4</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Rusų kalba</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0,3</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r>
      <w:tr w:rsidR="003F55C0" w:rsidRPr="003A16F2" w:rsidTr="003F55C0">
        <w:trPr>
          <w:jc w:val="center"/>
        </w:trPr>
        <w:tc>
          <w:tcPr>
            <w:tcW w:w="2547" w:type="dxa"/>
          </w:tcPr>
          <w:p w:rsidR="003F55C0" w:rsidRPr="003A16F2" w:rsidRDefault="003F55C0" w:rsidP="00771228">
            <w:pPr>
              <w:rPr>
                <w:rFonts w:ascii="Times New Roman" w:eastAsia="Calibri" w:hAnsi="Times New Roman" w:cs="Times New Roman"/>
                <w:sz w:val="24"/>
                <w:szCs w:val="24"/>
              </w:rPr>
            </w:pPr>
            <w:r w:rsidRPr="003A16F2">
              <w:rPr>
                <w:rFonts w:ascii="Times New Roman" w:eastAsia="Calibri" w:hAnsi="Times New Roman" w:cs="Times New Roman"/>
                <w:sz w:val="24"/>
                <w:szCs w:val="24"/>
              </w:rPr>
              <w:t>Informacinės technologijos</w:t>
            </w:r>
          </w:p>
        </w:tc>
        <w:tc>
          <w:tcPr>
            <w:tcW w:w="1559"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3,5</w:t>
            </w:r>
          </w:p>
        </w:tc>
        <w:tc>
          <w:tcPr>
            <w:tcW w:w="2410" w:type="dxa"/>
          </w:tcPr>
          <w:p w:rsidR="003F55C0" w:rsidRPr="003A16F2" w:rsidRDefault="003F55C0" w:rsidP="001C31C5">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w:t>
            </w:r>
          </w:p>
        </w:tc>
      </w:tr>
      <w:tr w:rsidR="003F55C0" w:rsidRPr="003A16F2" w:rsidTr="003F55C0">
        <w:trPr>
          <w:jc w:val="center"/>
        </w:trPr>
        <w:tc>
          <w:tcPr>
            <w:tcW w:w="2547" w:type="dxa"/>
          </w:tcPr>
          <w:p w:rsidR="003F55C0" w:rsidRPr="003A16F2" w:rsidRDefault="003F55C0" w:rsidP="00112EB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Iš viso</w:t>
            </w:r>
          </w:p>
        </w:tc>
        <w:tc>
          <w:tcPr>
            <w:tcW w:w="1559" w:type="dxa"/>
          </w:tcPr>
          <w:p w:rsidR="003F55C0" w:rsidRPr="003A16F2" w:rsidRDefault="003F55C0" w:rsidP="00112EB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3,9</w:t>
            </w:r>
          </w:p>
        </w:tc>
        <w:tc>
          <w:tcPr>
            <w:tcW w:w="2410" w:type="dxa"/>
          </w:tcPr>
          <w:p w:rsidR="003F55C0" w:rsidRPr="003A16F2" w:rsidRDefault="003F55C0" w:rsidP="00112EB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1,62</w:t>
            </w:r>
          </w:p>
        </w:tc>
      </w:tr>
    </w:tbl>
    <w:p w:rsidR="00145EF6" w:rsidRPr="003A16F2" w:rsidRDefault="00145EF6" w:rsidP="00145EF6">
      <w:pPr>
        <w:tabs>
          <w:tab w:val="left" w:pos="567"/>
        </w:tabs>
        <w:spacing w:after="0" w:line="280" w:lineRule="atLeast"/>
        <w:ind w:firstLine="567"/>
        <w:contextualSpacing/>
        <w:jc w:val="both"/>
        <w:rPr>
          <w:rFonts w:ascii="Times New Roman" w:eastAsia="Calibri" w:hAnsi="Times New Roman" w:cs="Times New Roman"/>
          <w:sz w:val="24"/>
          <w:szCs w:val="24"/>
        </w:rPr>
      </w:pPr>
    </w:p>
    <w:p w:rsidR="00277FA9" w:rsidRPr="003A16F2" w:rsidRDefault="00145EF6" w:rsidP="00163AD1">
      <w:pPr>
        <w:tabs>
          <w:tab w:val="left" w:pos="567"/>
        </w:tabs>
        <w:spacing w:after="0" w:line="280" w:lineRule="atLeast"/>
        <w:ind w:firstLine="567"/>
        <w:contextualSpacing/>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PAGRINDINIO UGDYMO </w:t>
      </w:r>
      <w:r w:rsidR="00B51BBC" w:rsidRPr="003A16F2">
        <w:rPr>
          <w:rFonts w:ascii="Times New Roman" w:eastAsia="Calibri" w:hAnsi="Times New Roman" w:cs="Times New Roman"/>
          <w:sz w:val="24"/>
          <w:szCs w:val="24"/>
        </w:rPr>
        <w:t>PASIEKIMŲ GAUTI ĮVERTINIMAI 2019</w:t>
      </w:r>
      <w:r w:rsidRPr="003A16F2">
        <w:rPr>
          <w:rFonts w:ascii="Times New Roman" w:eastAsia="Calibri" w:hAnsi="Times New Roman" w:cs="Times New Roman"/>
          <w:sz w:val="24"/>
          <w:szCs w:val="24"/>
        </w:rPr>
        <w:t xml:space="preserve"> M.</w:t>
      </w:r>
    </w:p>
    <w:p w:rsidR="00163AD1" w:rsidRPr="003A16F2" w:rsidRDefault="00163AD1" w:rsidP="00163AD1">
      <w:pPr>
        <w:tabs>
          <w:tab w:val="left" w:pos="567"/>
        </w:tabs>
        <w:spacing w:after="0" w:line="280" w:lineRule="atLeast"/>
        <w:ind w:firstLine="567"/>
        <w:contextualSpacing/>
        <w:jc w:val="center"/>
        <w:rPr>
          <w:rFonts w:ascii="Times New Roman" w:eastAsia="Calibri" w:hAnsi="Times New Roman" w:cs="Times New Roman"/>
          <w:sz w:val="24"/>
          <w:szCs w:val="24"/>
        </w:rPr>
      </w:pPr>
    </w:p>
    <w:tbl>
      <w:tblPr>
        <w:tblStyle w:val="Lentelstinklelis9"/>
        <w:tblW w:w="0" w:type="auto"/>
        <w:tblLook w:val="04A0" w:firstRow="1" w:lastRow="0" w:firstColumn="1" w:lastColumn="0" w:noHBand="0" w:noVBand="1"/>
      </w:tblPr>
      <w:tblGrid>
        <w:gridCol w:w="1550"/>
        <w:gridCol w:w="773"/>
        <w:gridCol w:w="771"/>
        <w:gridCol w:w="799"/>
        <w:gridCol w:w="799"/>
        <w:gridCol w:w="799"/>
        <w:gridCol w:w="799"/>
        <w:gridCol w:w="799"/>
        <w:gridCol w:w="799"/>
        <w:gridCol w:w="799"/>
        <w:gridCol w:w="941"/>
      </w:tblGrid>
      <w:tr w:rsidR="00214288" w:rsidRPr="003A16F2" w:rsidTr="00CA15BC">
        <w:tc>
          <w:tcPr>
            <w:tcW w:w="1550"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Balai</w:t>
            </w:r>
          </w:p>
        </w:tc>
        <w:tc>
          <w:tcPr>
            <w:tcW w:w="773"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w:t>
            </w:r>
          </w:p>
        </w:tc>
        <w:tc>
          <w:tcPr>
            <w:tcW w:w="771"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5</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6</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8</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9</w:t>
            </w:r>
          </w:p>
        </w:tc>
        <w:tc>
          <w:tcPr>
            <w:tcW w:w="941"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10</w:t>
            </w:r>
          </w:p>
        </w:tc>
      </w:tr>
      <w:tr w:rsidR="00214288" w:rsidRPr="003A16F2" w:rsidTr="00CA15BC">
        <w:tc>
          <w:tcPr>
            <w:tcW w:w="1550"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Lietuvių (gimtoji) k.</w:t>
            </w:r>
          </w:p>
        </w:tc>
        <w:tc>
          <w:tcPr>
            <w:tcW w:w="773"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w:t>
            </w:r>
          </w:p>
        </w:tc>
        <w:tc>
          <w:tcPr>
            <w:tcW w:w="771"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7</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12</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15</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18</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36</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23</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12</w:t>
            </w:r>
          </w:p>
        </w:tc>
        <w:tc>
          <w:tcPr>
            <w:tcW w:w="941"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w:t>
            </w:r>
          </w:p>
        </w:tc>
      </w:tr>
      <w:tr w:rsidR="00277FA9" w:rsidRPr="003A16F2" w:rsidTr="00CA15BC">
        <w:tc>
          <w:tcPr>
            <w:tcW w:w="1550"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Matematika</w:t>
            </w:r>
          </w:p>
        </w:tc>
        <w:tc>
          <w:tcPr>
            <w:tcW w:w="773"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3</w:t>
            </w:r>
          </w:p>
        </w:tc>
        <w:tc>
          <w:tcPr>
            <w:tcW w:w="771"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15</w:t>
            </w:r>
          </w:p>
        </w:tc>
        <w:tc>
          <w:tcPr>
            <w:tcW w:w="799" w:type="dxa"/>
          </w:tcPr>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21</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25</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17</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18</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16</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8</w:t>
            </w:r>
          </w:p>
        </w:tc>
        <w:tc>
          <w:tcPr>
            <w:tcW w:w="799"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8</w:t>
            </w:r>
          </w:p>
        </w:tc>
        <w:tc>
          <w:tcPr>
            <w:tcW w:w="941" w:type="dxa"/>
          </w:tcPr>
          <w:p w:rsidR="00277FA9" w:rsidRPr="003A16F2" w:rsidRDefault="00B51BBC" w:rsidP="00277FA9">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4</w:t>
            </w:r>
          </w:p>
        </w:tc>
      </w:tr>
    </w:tbl>
    <w:p w:rsidR="00C62FA1" w:rsidRPr="003A16F2" w:rsidRDefault="00C62FA1" w:rsidP="00277FA9">
      <w:pPr>
        <w:jc w:val="center"/>
        <w:rPr>
          <w:rFonts w:ascii="Times New Roman" w:eastAsia="Times New Roman" w:hAnsi="Times New Roman" w:cs="Times New Roman"/>
          <w:sz w:val="24"/>
          <w:szCs w:val="24"/>
        </w:rPr>
      </w:pPr>
    </w:p>
    <w:p w:rsidR="00770EB9" w:rsidRDefault="00277FA9" w:rsidP="00277FA9">
      <w:pPr>
        <w:jc w:val="center"/>
        <w:rPr>
          <w:rFonts w:ascii="Times New Roman" w:eastAsia="Times New Roman" w:hAnsi="Times New Roman" w:cs="Times New Roman"/>
          <w:sz w:val="24"/>
          <w:szCs w:val="24"/>
        </w:rPr>
      </w:pPr>
      <w:r w:rsidRPr="003A16F2">
        <w:rPr>
          <w:rFonts w:ascii="Times New Roman" w:eastAsia="Times New Roman" w:hAnsi="Times New Roman" w:cs="Times New Roman"/>
          <w:sz w:val="24"/>
          <w:szCs w:val="24"/>
        </w:rPr>
        <w:t xml:space="preserve"> </w:t>
      </w:r>
    </w:p>
    <w:p w:rsidR="00277FA9" w:rsidRPr="003A16F2" w:rsidRDefault="00277FA9" w:rsidP="00277FA9">
      <w:pPr>
        <w:jc w:val="center"/>
        <w:rPr>
          <w:rFonts w:ascii="Times New Roman" w:eastAsia="Calibri" w:hAnsi="Times New Roman" w:cs="Times New Roman"/>
          <w:sz w:val="24"/>
          <w:szCs w:val="24"/>
        </w:rPr>
      </w:pPr>
      <w:r w:rsidRPr="003A16F2">
        <w:rPr>
          <w:rFonts w:ascii="Times New Roman" w:eastAsia="Times New Roman" w:hAnsi="Times New Roman" w:cs="Times New Roman"/>
          <w:sz w:val="24"/>
          <w:szCs w:val="24"/>
        </w:rPr>
        <w:lastRenderedPageBreak/>
        <w:t xml:space="preserve"> </w:t>
      </w:r>
      <w:r w:rsidRPr="003A16F2">
        <w:rPr>
          <w:rFonts w:ascii="Times New Roman" w:eastAsia="Calibri" w:hAnsi="Times New Roman" w:cs="Times New Roman"/>
          <w:sz w:val="24"/>
          <w:szCs w:val="24"/>
        </w:rPr>
        <w:t xml:space="preserve">PAGRINDINIO UGDYMO </w:t>
      </w:r>
      <w:r w:rsidR="00B51BBC" w:rsidRPr="003A16F2">
        <w:rPr>
          <w:rFonts w:ascii="Times New Roman" w:eastAsia="Calibri" w:hAnsi="Times New Roman" w:cs="Times New Roman"/>
          <w:sz w:val="24"/>
          <w:szCs w:val="24"/>
        </w:rPr>
        <w:t>PASIEKIMŲ GAUTI ĮVERTINIMAI 2019</w:t>
      </w:r>
      <w:r w:rsidR="00E45B5F" w:rsidRPr="003A16F2">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M.</w:t>
      </w:r>
    </w:p>
    <w:tbl>
      <w:tblPr>
        <w:tblStyle w:val="Lentelstinklelis11"/>
        <w:tblW w:w="9854" w:type="dxa"/>
        <w:tblLayout w:type="fixed"/>
        <w:tblLook w:val="04A0" w:firstRow="1" w:lastRow="0" w:firstColumn="1" w:lastColumn="0" w:noHBand="0" w:noVBand="1"/>
      </w:tblPr>
      <w:tblGrid>
        <w:gridCol w:w="2093"/>
        <w:gridCol w:w="921"/>
        <w:gridCol w:w="1329"/>
        <w:gridCol w:w="13"/>
        <w:gridCol w:w="1389"/>
        <w:gridCol w:w="1339"/>
        <w:gridCol w:w="1393"/>
        <w:gridCol w:w="1377"/>
      </w:tblGrid>
      <w:tr w:rsidR="00214288" w:rsidRPr="003A16F2" w:rsidTr="00CA15BC">
        <w:trPr>
          <w:trHeight w:val="345"/>
        </w:trPr>
        <w:tc>
          <w:tcPr>
            <w:tcW w:w="2093" w:type="dxa"/>
            <w:vMerge w:val="restart"/>
            <w:vAlign w:val="center"/>
          </w:tcPr>
          <w:p w:rsidR="00277FA9" w:rsidRPr="003A16F2" w:rsidRDefault="00277FA9" w:rsidP="00CA15BC">
            <w:pPr>
              <w:jc w:val="center"/>
              <w:rPr>
                <w:rFonts w:eastAsia="Calibri" w:cs="Times New Roman"/>
                <w:szCs w:val="24"/>
              </w:rPr>
            </w:pPr>
            <w:r w:rsidRPr="003A16F2">
              <w:rPr>
                <w:rFonts w:eastAsia="Calibri" w:cs="Times New Roman"/>
                <w:szCs w:val="24"/>
              </w:rPr>
              <w:t>PUPP</w:t>
            </w:r>
          </w:p>
        </w:tc>
        <w:tc>
          <w:tcPr>
            <w:tcW w:w="921" w:type="dxa"/>
            <w:vMerge w:val="restart"/>
            <w:vAlign w:val="center"/>
          </w:tcPr>
          <w:p w:rsidR="00277FA9" w:rsidRPr="003A16F2" w:rsidRDefault="00277FA9" w:rsidP="00CA15BC">
            <w:pPr>
              <w:jc w:val="center"/>
              <w:rPr>
                <w:rFonts w:eastAsia="Calibri" w:cs="Times New Roman"/>
                <w:szCs w:val="24"/>
              </w:rPr>
            </w:pPr>
            <w:r w:rsidRPr="003A16F2">
              <w:rPr>
                <w:rFonts w:eastAsia="Calibri" w:cs="Times New Roman"/>
                <w:szCs w:val="24"/>
              </w:rPr>
              <w:t>Dalyvavo</w:t>
            </w:r>
          </w:p>
        </w:tc>
        <w:tc>
          <w:tcPr>
            <w:tcW w:w="2731" w:type="dxa"/>
            <w:gridSpan w:val="3"/>
            <w:vAlign w:val="center"/>
          </w:tcPr>
          <w:p w:rsidR="00277FA9" w:rsidRPr="003A16F2" w:rsidRDefault="00277FA9" w:rsidP="00CA15BC">
            <w:pPr>
              <w:jc w:val="center"/>
              <w:rPr>
                <w:rFonts w:eastAsia="Calibri" w:cs="Times New Roman"/>
                <w:szCs w:val="24"/>
              </w:rPr>
            </w:pPr>
            <w:r w:rsidRPr="003A16F2">
              <w:rPr>
                <w:rFonts w:eastAsia="Calibri" w:cs="Times New Roman"/>
                <w:szCs w:val="24"/>
              </w:rPr>
              <w:t>Išlaikė</w:t>
            </w:r>
          </w:p>
        </w:tc>
        <w:tc>
          <w:tcPr>
            <w:tcW w:w="2732" w:type="dxa"/>
            <w:gridSpan w:val="2"/>
            <w:vAlign w:val="center"/>
          </w:tcPr>
          <w:p w:rsidR="00277FA9" w:rsidRPr="003A16F2" w:rsidRDefault="00277FA9" w:rsidP="00CA15BC">
            <w:pPr>
              <w:jc w:val="center"/>
              <w:rPr>
                <w:rFonts w:eastAsia="Calibri" w:cs="Times New Roman"/>
                <w:szCs w:val="24"/>
              </w:rPr>
            </w:pPr>
            <w:r w:rsidRPr="003A16F2">
              <w:rPr>
                <w:rFonts w:eastAsia="Calibri" w:cs="Times New Roman"/>
                <w:szCs w:val="24"/>
              </w:rPr>
              <w:t>Neišlaikė</w:t>
            </w:r>
          </w:p>
        </w:tc>
        <w:tc>
          <w:tcPr>
            <w:tcW w:w="1377" w:type="dxa"/>
            <w:vMerge w:val="restart"/>
            <w:vAlign w:val="center"/>
          </w:tcPr>
          <w:p w:rsidR="00277FA9" w:rsidRPr="003A16F2" w:rsidRDefault="00277FA9" w:rsidP="00CA15BC">
            <w:pPr>
              <w:jc w:val="center"/>
              <w:rPr>
                <w:rFonts w:eastAsia="Calibri" w:cs="Times New Roman"/>
                <w:szCs w:val="24"/>
              </w:rPr>
            </w:pPr>
            <w:r w:rsidRPr="003A16F2">
              <w:rPr>
                <w:rFonts w:eastAsia="Calibri" w:cs="Times New Roman"/>
                <w:szCs w:val="24"/>
              </w:rPr>
              <w:t>Vidutinis  balas</w:t>
            </w:r>
          </w:p>
        </w:tc>
      </w:tr>
      <w:tr w:rsidR="00214288" w:rsidRPr="003A16F2" w:rsidTr="00CA15BC">
        <w:trPr>
          <w:trHeight w:val="195"/>
        </w:trPr>
        <w:tc>
          <w:tcPr>
            <w:tcW w:w="2093" w:type="dxa"/>
            <w:vMerge/>
          </w:tcPr>
          <w:p w:rsidR="00277FA9" w:rsidRPr="003A16F2" w:rsidRDefault="00277FA9" w:rsidP="00277FA9">
            <w:pPr>
              <w:rPr>
                <w:rFonts w:eastAsia="Calibri" w:cs="Times New Roman"/>
                <w:szCs w:val="24"/>
              </w:rPr>
            </w:pPr>
          </w:p>
        </w:tc>
        <w:tc>
          <w:tcPr>
            <w:tcW w:w="921" w:type="dxa"/>
            <w:vMerge/>
          </w:tcPr>
          <w:p w:rsidR="00277FA9" w:rsidRPr="003A16F2" w:rsidRDefault="00277FA9" w:rsidP="00277FA9">
            <w:pPr>
              <w:rPr>
                <w:rFonts w:eastAsia="Calibri" w:cs="Times New Roman"/>
                <w:szCs w:val="24"/>
              </w:rPr>
            </w:pPr>
          </w:p>
        </w:tc>
        <w:tc>
          <w:tcPr>
            <w:tcW w:w="1329" w:type="dxa"/>
          </w:tcPr>
          <w:p w:rsidR="00277FA9" w:rsidRPr="003A16F2" w:rsidRDefault="00277FA9" w:rsidP="00277FA9">
            <w:pPr>
              <w:rPr>
                <w:rFonts w:eastAsia="Calibri" w:cs="Times New Roman"/>
                <w:szCs w:val="24"/>
              </w:rPr>
            </w:pPr>
            <w:r w:rsidRPr="003A16F2">
              <w:rPr>
                <w:rFonts w:eastAsia="Calibri" w:cs="Times New Roman"/>
                <w:szCs w:val="24"/>
              </w:rPr>
              <w:t>Skaičius</w:t>
            </w:r>
          </w:p>
        </w:tc>
        <w:tc>
          <w:tcPr>
            <w:tcW w:w="1402" w:type="dxa"/>
            <w:gridSpan w:val="2"/>
          </w:tcPr>
          <w:p w:rsidR="00277FA9" w:rsidRPr="003A16F2" w:rsidRDefault="00277FA9" w:rsidP="00277FA9">
            <w:pPr>
              <w:rPr>
                <w:rFonts w:eastAsia="Calibri" w:cs="Times New Roman"/>
                <w:szCs w:val="24"/>
              </w:rPr>
            </w:pPr>
            <w:r w:rsidRPr="003A16F2">
              <w:rPr>
                <w:rFonts w:eastAsia="Calibri" w:cs="Times New Roman"/>
                <w:szCs w:val="24"/>
              </w:rPr>
              <w:t>Procentai</w:t>
            </w:r>
          </w:p>
        </w:tc>
        <w:tc>
          <w:tcPr>
            <w:tcW w:w="1339" w:type="dxa"/>
          </w:tcPr>
          <w:p w:rsidR="00277FA9" w:rsidRPr="003A16F2" w:rsidRDefault="00277FA9" w:rsidP="00277FA9">
            <w:pPr>
              <w:rPr>
                <w:rFonts w:eastAsia="Calibri" w:cs="Times New Roman"/>
                <w:szCs w:val="24"/>
              </w:rPr>
            </w:pPr>
            <w:r w:rsidRPr="003A16F2">
              <w:rPr>
                <w:rFonts w:eastAsia="Calibri" w:cs="Times New Roman"/>
                <w:szCs w:val="24"/>
              </w:rPr>
              <w:t xml:space="preserve">Skaičius </w:t>
            </w:r>
          </w:p>
        </w:tc>
        <w:tc>
          <w:tcPr>
            <w:tcW w:w="1393" w:type="dxa"/>
          </w:tcPr>
          <w:p w:rsidR="00277FA9" w:rsidRPr="003A16F2" w:rsidRDefault="00277FA9" w:rsidP="00277FA9">
            <w:pPr>
              <w:rPr>
                <w:rFonts w:eastAsia="Calibri" w:cs="Times New Roman"/>
                <w:szCs w:val="24"/>
              </w:rPr>
            </w:pPr>
            <w:r w:rsidRPr="003A16F2">
              <w:rPr>
                <w:rFonts w:eastAsia="Calibri" w:cs="Times New Roman"/>
                <w:szCs w:val="24"/>
              </w:rPr>
              <w:t>Procentai</w:t>
            </w:r>
          </w:p>
        </w:tc>
        <w:tc>
          <w:tcPr>
            <w:tcW w:w="1377" w:type="dxa"/>
            <w:vMerge/>
          </w:tcPr>
          <w:p w:rsidR="00277FA9" w:rsidRPr="003A16F2" w:rsidRDefault="00277FA9" w:rsidP="00277FA9">
            <w:pPr>
              <w:rPr>
                <w:rFonts w:eastAsia="Calibri" w:cs="Times New Roman"/>
                <w:szCs w:val="24"/>
              </w:rPr>
            </w:pPr>
          </w:p>
        </w:tc>
      </w:tr>
      <w:tr w:rsidR="00214288" w:rsidRPr="003A16F2" w:rsidTr="00CA15BC">
        <w:tc>
          <w:tcPr>
            <w:tcW w:w="2093" w:type="dxa"/>
          </w:tcPr>
          <w:p w:rsidR="00277FA9" w:rsidRPr="003A16F2" w:rsidRDefault="00277FA9" w:rsidP="00C578D1">
            <w:pPr>
              <w:rPr>
                <w:rFonts w:eastAsia="Calibri" w:cs="Times New Roman"/>
                <w:szCs w:val="24"/>
              </w:rPr>
            </w:pPr>
            <w:r w:rsidRPr="003A16F2">
              <w:rPr>
                <w:rFonts w:eastAsia="Calibri" w:cs="Times New Roman"/>
                <w:szCs w:val="24"/>
              </w:rPr>
              <w:t>Lietuvių (gimtoji) kalba</w:t>
            </w:r>
          </w:p>
        </w:tc>
        <w:tc>
          <w:tcPr>
            <w:tcW w:w="921" w:type="dxa"/>
          </w:tcPr>
          <w:p w:rsidR="00277FA9" w:rsidRPr="003A16F2" w:rsidRDefault="00B51BBC" w:rsidP="00277FA9">
            <w:pPr>
              <w:rPr>
                <w:rFonts w:eastAsia="Calibri" w:cs="Times New Roman"/>
                <w:szCs w:val="24"/>
              </w:rPr>
            </w:pPr>
            <w:r w:rsidRPr="003A16F2">
              <w:rPr>
                <w:rFonts w:eastAsia="Calibri" w:cs="Times New Roman"/>
                <w:szCs w:val="24"/>
              </w:rPr>
              <w:t>130</w:t>
            </w:r>
          </w:p>
        </w:tc>
        <w:tc>
          <w:tcPr>
            <w:tcW w:w="1342" w:type="dxa"/>
            <w:gridSpan w:val="2"/>
          </w:tcPr>
          <w:p w:rsidR="00277FA9" w:rsidRPr="003A16F2" w:rsidRDefault="00071F6F" w:rsidP="00277FA9">
            <w:pPr>
              <w:rPr>
                <w:rFonts w:eastAsia="Calibri" w:cs="Times New Roman"/>
                <w:szCs w:val="24"/>
              </w:rPr>
            </w:pPr>
            <w:r w:rsidRPr="003A16F2">
              <w:rPr>
                <w:rFonts w:eastAsia="Calibri" w:cs="Times New Roman"/>
                <w:szCs w:val="24"/>
              </w:rPr>
              <w:t>120</w:t>
            </w:r>
          </w:p>
        </w:tc>
        <w:tc>
          <w:tcPr>
            <w:tcW w:w="1389" w:type="dxa"/>
          </w:tcPr>
          <w:p w:rsidR="00277FA9" w:rsidRPr="003A16F2" w:rsidRDefault="00071F6F" w:rsidP="00277FA9">
            <w:pPr>
              <w:rPr>
                <w:rFonts w:eastAsia="Calibri" w:cs="Times New Roman"/>
                <w:szCs w:val="24"/>
              </w:rPr>
            </w:pPr>
            <w:r w:rsidRPr="003A16F2">
              <w:rPr>
                <w:rFonts w:eastAsia="Calibri" w:cs="Times New Roman"/>
                <w:szCs w:val="24"/>
              </w:rPr>
              <w:t>92,4</w:t>
            </w:r>
          </w:p>
        </w:tc>
        <w:tc>
          <w:tcPr>
            <w:tcW w:w="1339" w:type="dxa"/>
          </w:tcPr>
          <w:p w:rsidR="00277FA9" w:rsidRPr="003A16F2" w:rsidRDefault="00071F6F" w:rsidP="00277FA9">
            <w:pPr>
              <w:rPr>
                <w:rFonts w:eastAsia="Calibri" w:cs="Times New Roman"/>
                <w:szCs w:val="24"/>
              </w:rPr>
            </w:pPr>
            <w:r w:rsidRPr="003A16F2">
              <w:rPr>
                <w:rFonts w:eastAsia="Calibri" w:cs="Times New Roman"/>
                <w:szCs w:val="24"/>
              </w:rPr>
              <w:t>10</w:t>
            </w:r>
          </w:p>
        </w:tc>
        <w:tc>
          <w:tcPr>
            <w:tcW w:w="1393" w:type="dxa"/>
          </w:tcPr>
          <w:p w:rsidR="00277FA9" w:rsidRPr="003A16F2" w:rsidRDefault="00071F6F" w:rsidP="00277FA9">
            <w:pPr>
              <w:rPr>
                <w:rFonts w:eastAsia="Calibri" w:cs="Times New Roman"/>
                <w:szCs w:val="24"/>
              </w:rPr>
            </w:pPr>
            <w:r w:rsidRPr="003A16F2">
              <w:rPr>
                <w:rFonts w:eastAsia="Calibri" w:cs="Times New Roman"/>
                <w:szCs w:val="24"/>
              </w:rPr>
              <w:t>37,6</w:t>
            </w:r>
          </w:p>
        </w:tc>
        <w:tc>
          <w:tcPr>
            <w:tcW w:w="1377" w:type="dxa"/>
          </w:tcPr>
          <w:p w:rsidR="00277FA9" w:rsidRPr="003A16F2" w:rsidRDefault="00071F6F" w:rsidP="00277FA9">
            <w:pPr>
              <w:rPr>
                <w:rFonts w:eastAsia="Calibri" w:cs="Times New Roman"/>
                <w:szCs w:val="24"/>
              </w:rPr>
            </w:pPr>
            <w:r w:rsidRPr="003A16F2">
              <w:rPr>
                <w:rFonts w:eastAsia="Calibri" w:cs="Times New Roman"/>
                <w:szCs w:val="24"/>
              </w:rPr>
              <w:t>6,33</w:t>
            </w:r>
          </w:p>
        </w:tc>
      </w:tr>
      <w:tr w:rsidR="00277FA9" w:rsidRPr="003A16F2" w:rsidTr="00CA15BC">
        <w:tc>
          <w:tcPr>
            <w:tcW w:w="2093" w:type="dxa"/>
          </w:tcPr>
          <w:p w:rsidR="00277FA9" w:rsidRPr="003A16F2" w:rsidRDefault="00277FA9" w:rsidP="00277FA9">
            <w:pPr>
              <w:rPr>
                <w:rFonts w:eastAsia="Calibri" w:cs="Times New Roman"/>
                <w:szCs w:val="24"/>
              </w:rPr>
            </w:pPr>
            <w:r w:rsidRPr="003A16F2">
              <w:rPr>
                <w:rFonts w:eastAsia="Calibri" w:cs="Times New Roman"/>
                <w:szCs w:val="24"/>
              </w:rPr>
              <w:t>Matematika</w:t>
            </w:r>
          </w:p>
        </w:tc>
        <w:tc>
          <w:tcPr>
            <w:tcW w:w="921" w:type="dxa"/>
          </w:tcPr>
          <w:p w:rsidR="00277FA9" w:rsidRPr="003A16F2" w:rsidRDefault="00B51BBC" w:rsidP="00277FA9">
            <w:pPr>
              <w:rPr>
                <w:rFonts w:eastAsia="Calibri" w:cs="Times New Roman"/>
                <w:szCs w:val="24"/>
              </w:rPr>
            </w:pPr>
            <w:r w:rsidRPr="003A16F2">
              <w:rPr>
                <w:rFonts w:eastAsia="Calibri" w:cs="Times New Roman"/>
                <w:szCs w:val="24"/>
              </w:rPr>
              <w:t>135</w:t>
            </w:r>
          </w:p>
        </w:tc>
        <w:tc>
          <w:tcPr>
            <w:tcW w:w="1342" w:type="dxa"/>
            <w:gridSpan w:val="2"/>
          </w:tcPr>
          <w:p w:rsidR="00277FA9" w:rsidRPr="003A16F2" w:rsidRDefault="00071F6F" w:rsidP="00277FA9">
            <w:pPr>
              <w:rPr>
                <w:rFonts w:eastAsia="Calibri" w:cs="Times New Roman"/>
                <w:szCs w:val="24"/>
              </w:rPr>
            </w:pPr>
            <w:r w:rsidRPr="003A16F2">
              <w:rPr>
                <w:rFonts w:eastAsia="Calibri" w:cs="Times New Roman"/>
                <w:szCs w:val="24"/>
              </w:rPr>
              <w:t>96</w:t>
            </w:r>
          </w:p>
        </w:tc>
        <w:tc>
          <w:tcPr>
            <w:tcW w:w="1389" w:type="dxa"/>
          </w:tcPr>
          <w:p w:rsidR="00277FA9" w:rsidRPr="003A16F2" w:rsidRDefault="00071F6F" w:rsidP="00277FA9">
            <w:pPr>
              <w:rPr>
                <w:rFonts w:eastAsia="Calibri" w:cs="Times New Roman"/>
                <w:szCs w:val="24"/>
              </w:rPr>
            </w:pPr>
            <w:r w:rsidRPr="003A16F2">
              <w:rPr>
                <w:rFonts w:eastAsia="Calibri" w:cs="Times New Roman"/>
                <w:szCs w:val="24"/>
              </w:rPr>
              <w:t>71,1</w:t>
            </w:r>
          </w:p>
        </w:tc>
        <w:tc>
          <w:tcPr>
            <w:tcW w:w="1339" w:type="dxa"/>
          </w:tcPr>
          <w:p w:rsidR="00277FA9" w:rsidRPr="003A16F2" w:rsidRDefault="00071F6F" w:rsidP="00277FA9">
            <w:pPr>
              <w:rPr>
                <w:rFonts w:eastAsia="Calibri" w:cs="Times New Roman"/>
                <w:szCs w:val="24"/>
              </w:rPr>
            </w:pPr>
            <w:r w:rsidRPr="003A16F2">
              <w:rPr>
                <w:rFonts w:eastAsia="Calibri" w:cs="Times New Roman"/>
                <w:szCs w:val="24"/>
              </w:rPr>
              <w:t>39</w:t>
            </w:r>
          </w:p>
        </w:tc>
        <w:tc>
          <w:tcPr>
            <w:tcW w:w="1393" w:type="dxa"/>
          </w:tcPr>
          <w:p w:rsidR="00277FA9" w:rsidRPr="003A16F2" w:rsidRDefault="00071F6F" w:rsidP="00277FA9">
            <w:pPr>
              <w:rPr>
                <w:rFonts w:eastAsia="Calibri" w:cs="Times New Roman"/>
                <w:szCs w:val="24"/>
              </w:rPr>
            </w:pPr>
            <w:r w:rsidRPr="003A16F2">
              <w:rPr>
                <w:rFonts w:eastAsia="Calibri" w:cs="Times New Roman"/>
                <w:szCs w:val="24"/>
              </w:rPr>
              <w:t>28,9</w:t>
            </w:r>
          </w:p>
        </w:tc>
        <w:tc>
          <w:tcPr>
            <w:tcW w:w="1377" w:type="dxa"/>
          </w:tcPr>
          <w:p w:rsidR="00277FA9" w:rsidRPr="003A16F2" w:rsidRDefault="00071F6F" w:rsidP="00277FA9">
            <w:pPr>
              <w:rPr>
                <w:rFonts w:eastAsia="Calibri" w:cs="Times New Roman"/>
                <w:szCs w:val="24"/>
              </w:rPr>
            </w:pPr>
            <w:r w:rsidRPr="003A16F2">
              <w:rPr>
                <w:rFonts w:eastAsia="Calibri" w:cs="Times New Roman"/>
                <w:szCs w:val="24"/>
              </w:rPr>
              <w:t>5,01</w:t>
            </w:r>
          </w:p>
        </w:tc>
      </w:tr>
    </w:tbl>
    <w:p w:rsidR="00DA7C43" w:rsidRPr="003A16F2" w:rsidRDefault="00DA7C43" w:rsidP="000B587C">
      <w:pPr>
        <w:spacing w:after="0" w:line="240" w:lineRule="auto"/>
        <w:ind w:firstLine="567"/>
        <w:jc w:val="both"/>
        <w:rPr>
          <w:rFonts w:ascii="Times New Roman" w:eastAsia="Times New Roman" w:hAnsi="Times New Roman" w:cs="Times New Roman"/>
          <w:sz w:val="24"/>
          <w:szCs w:val="24"/>
        </w:rPr>
      </w:pPr>
    </w:p>
    <w:p w:rsidR="009B4971" w:rsidRPr="003A16F2" w:rsidRDefault="009B4971" w:rsidP="009B4971">
      <w:pPr>
        <w:ind w:firstLine="567"/>
        <w:jc w:val="center"/>
        <w:rPr>
          <w:rFonts w:ascii="Times New Roman" w:hAnsi="Times New Roman" w:cs="Times New Roman"/>
          <w:b/>
          <w:sz w:val="24"/>
          <w:szCs w:val="24"/>
        </w:rPr>
      </w:pPr>
      <w:r w:rsidRPr="003A16F2">
        <w:rPr>
          <w:rFonts w:ascii="Times New Roman" w:hAnsi="Times New Roman" w:cs="Times New Roman"/>
          <w:b/>
          <w:sz w:val="24"/>
          <w:szCs w:val="24"/>
        </w:rPr>
        <w:t>SSGG analizės suvestinė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B4971" w:rsidRPr="003A16F2" w:rsidTr="00DC2DDD">
        <w:tc>
          <w:tcPr>
            <w:tcW w:w="2500" w:type="pct"/>
            <w:shd w:val="clear" w:color="auto" w:fill="auto"/>
          </w:tcPr>
          <w:p w:rsidR="009B4971" w:rsidRPr="003A16F2" w:rsidRDefault="009B4971" w:rsidP="00456C43">
            <w:pPr>
              <w:jc w:val="center"/>
              <w:rPr>
                <w:rFonts w:ascii="Times New Roman" w:hAnsi="Times New Roman" w:cs="Times New Roman"/>
                <w:b/>
                <w:sz w:val="24"/>
                <w:szCs w:val="24"/>
              </w:rPr>
            </w:pPr>
            <w:r w:rsidRPr="003A16F2">
              <w:rPr>
                <w:rFonts w:ascii="Times New Roman" w:hAnsi="Times New Roman" w:cs="Times New Roman"/>
                <w:b/>
                <w:sz w:val="24"/>
                <w:szCs w:val="24"/>
              </w:rPr>
              <w:t>Stipriosios pusės</w:t>
            </w:r>
          </w:p>
          <w:p w:rsidR="009B4971" w:rsidRPr="003A16F2" w:rsidRDefault="00A25A5C" w:rsidP="00BE407D">
            <w:pPr>
              <w:ind w:right="33"/>
              <w:rPr>
                <w:rFonts w:ascii="Times New Roman" w:hAnsi="Times New Roman" w:cs="Times New Roman"/>
                <w:sz w:val="24"/>
                <w:szCs w:val="24"/>
              </w:rPr>
            </w:pPr>
            <w:r w:rsidRPr="003A16F2">
              <w:rPr>
                <w:rFonts w:ascii="Times New Roman" w:hAnsi="Times New Roman" w:cs="Times New Roman"/>
                <w:sz w:val="24"/>
                <w:szCs w:val="24"/>
              </w:rPr>
              <w:t>Gimnazijos bendruomenė kuria geros, patikimos ir atviros gimnazijos įvaizdį.</w:t>
            </w:r>
          </w:p>
          <w:p w:rsidR="00CA7507" w:rsidRPr="003A16F2" w:rsidRDefault="00CA7507" w:rsidP="00BE407D">
            <w:pPr>
              <w:ind w:right="33"/>
              <w:rPr>
                <w:rFonts w:ascii="Times New Roman" w:hAnsi="Times New Roman" w:cs="Times New Roman"/>
                <w:sz w:val="24"/>
                <w:szCs w:val="24"/>
              </w:rPr>
            </w:pPr>
            <w:r w:rsidRPr="003A16F2">
              <w:rPr>
                <w:rFonts w:ascii="Times New Roman" w:hAnsi="Times New Roman" w:cs="Times New Roman"/>
                <w:sz w:val="24"/>
                <w:szCs w:val="24"/>
              </w:rPr>
              <w:t>Mokiniai noriai renkasi gimnaziją dėl gero mikroklimato ir saugios, motyvaciją skatinančios aplinkos ir ugdymo kokybės.</w:t>
            </w:r>
          </w:p>
          <w:p w:rsidR="00CA7507" w:rsidRPr="003A16F2" w:rsidRDefault="00CA7507" w:rsidP="00BE407D">
            <w:pPr>
              <w:ind w:right="33"/>
              <w:rPr>
                <w:rFonts w:ascii="Times New Roman" w:hAnsi="Times New Roman" w:cs="Times New Roman"/>
                <w:sz w:val="24"/>
                <w:szCs w:val="24"/>
              </w:rPr>
            </w:pPr>
            <w:r w:rsidRPr="003A16F2">
              <w:rPr>
                <w:rFonts w:ascii="Times New Roman" w:hAnsi="Times New Roman" w:cs="Times New Roman"/>
                <w:sz w:val="24"/>
                <w:szCs w:val="24"/>
              </w:rPr>
              <w:t>Geri olimpiadų, konkursų ir egzaminų rezultatai.</w:t>
            </w:r>
          </w:p>
          <w:p w:rsidR="00CA7507" w:rsidRPr="003A16F2" w:rsidRDefault="00CA7507" w:rsidP="00BE407D">
            <w:pPr>
              <w:ind w:right="33"/>
              <w:rPr>
                <w:rFonts w:ascii="Times New Roman" w:hAnsi="Times New Roman" w:cs="Times New Roman"/>
                <w:sz w:val="24"/>
                <w:szCs w:val="24"/>
              </w:rPr>
            </w:pPr>
            <w:r w:rsidRPr="003A16F2">
              <w:rPr>
                <w:rFonts w:ascii="Times New Roman" w:hAnsi="Times New Roman" w:cs="Times New Roman"/>
                <w:sz w:val="24"/>
                <w:szCs w:val="24"/>
              </w:rPr>
              <w:t>Gimnazijos ugdymo programos tenkina mokinių poreikius.</w:t>
            </w:r>
          </w:p>
          <w:p w:rsidR="00806057" w:rsidRPr="003A16F2" w:rsidRDefault="00806057" w:rsidP="00BE407D">
            <w:pPr>
              <w:ind w:right="33"/>
              <w:rPr>
                <w:rFonts w:ascii="Times New Roman" w:hAnsi="Times New Roman" w:cs="Times New Roman"/>
                <w:sz w:val="24"/>
                <w:szCs w:val="24"/>
              </w:rPr>
            </w:pPr>
            <w:r w:rsidRPr="003A16F2">
              <w:rPr>
                <w:rFonts w:ascii="Times New Roman" w:hAnsi="Times New Roman" w:cs="Times New Roman"/>
                <w:sz w:val="24"/>
                <w:szCs w:val="24"/>
              </w:rPr>
              <w:t>Aukšta mokytojų kvalifikacija</w:t>
            </w:r>
            <w:r w:rsidR="004839DA" w:rsidRPr="003A16F2">
              <w:rPr>
                <w:rFonts w:ascii="Times New Roman" w:hAnsi="Times New Roman" w:cs="Times New Roman"/>
                <w:sz w:val="24"/>
                <w:szCs w:val="24"/>
              </w:rPr>
              <w:t>.</w:t>
            </w:r>
          </w:p>
        </w:tc>
        <w:tc>
          <w:tcPr>
            <w:tcW w:w="2500" w:type="pct"/>
            <w:shd w:val="clear" w:color="auto" w:fill="auto"/>
          </w:tcPr>
          <w:p w:rsidR="00CA7507" w:rsidRPr="003A16F2" w:rsidRDefault="00BE407D" w:rsidP="00BE407D">
            <w:pPr>
              <w:rPr>
                <w:rFonts w:ascii="Times New Roman" w:hAnsi="Times New Roman" w:cs="Times New Roman"/>
                <w:b/>
                <w:sz w:val="24"/>
                <w:szCs w:val="24"/>
              </w:rPr>
            </w:pPr>
            <w:r w:rsidRPr="003A16F2">
              <w:rPr>
                <w:rFonts w:ascii="Times New Roman" w:hAnsi="Times New Roman" w:cs="Times New Roman"/>
                <w:b/>
                <w:sz w:val="24"/>
                <w:szCs w:val="24"/>
              </w:rPr>
              <w:t xml:space="preserve">                              Silpnybės       </w:t>
            </w:r>
          </w:p>
          <w:p w:rsidR="00CA7507" w:rsidRPr="003A16F2" w:rsidRDefault="00CA7507" w:rsidP="00BE407D">
            <w:pPr>
              <w:rPr>
                <w:rFonts w:ascii="Times New Roman" w:hAnsi="Times New Roman" w:cs="Times New Roman"/>
                <w:b/>
                <w:sz w:val="24"/>
                <w:szCs w:val="24"/>
              </w:rPr>
            </w:pPr>
            <w:r w:rsidRPr="003A16F2">
              <w:rPr>
                <w:rFonts w:ascii="Times New Roman" w:hAnsi="Times New Roman" w:cs="Times New Roman"/>
                <w:sz w:val="24"/>
                <w:szCs w:val="24"/>
              </w:rPr>
              <w:t xml:space="preserve">Tobulintina </w:t>
            </w:r>
            <w:r w:rsidR="009B4971" w:rsidRPr="003A16F2">
              <w:rPr>
                <w:rFonts w:ascii="Times New Roman" w:hAnsi="Times New Roman" w:cs="Times New Roman"/>
                <w:sz w:val="24"/>
                <w:szCs w:val="24"/>
              </w:rPr>
              <w:t xml:space="preserve"> mokinių pažangos stebėsena.</w:t>
            </w:r>
            <w:r w:rsidR="00BE407D" w:rsidRPr="003A16F2">
              <w:rPr>
                <w:rFonts w:ascii="Times New Roman" w:hAnsi="Times New Roman" w:cs="Times New Roman"/>
                <w:b/>
                <w:sz w:val="24"/>
                <w:szCs w:val="24"/>
              </w:rPr>
              <w:t xml:space="preserve">                                                            </w:t>
            </w:r>
          </w:p>
          <w:p w:rsidR="00CA7507" w:rsidRPr="003A16F2" w:rsidRDefault="00BE407D" w:rsidP="00BE407D">
            <w:pPr>
              <w:rPr>
                <w:rFonts w:ascii="Times New Roman" w:hAnsi="Times New Roman" w:cs="Times New Roman"/>
                <w:b/>
                <w:sz w:val="24"/>
                <w:szCs w:val="24"/>
              </w:rPr>
            </w:pPr>
            <w:r w:rsidRPr="003A16F2">
              <w:rPr>
                <w:rFonts w:ascii="Times New Roman" w:hAnsi="Times New Roman" w:cs="Times New Roman"/>
                <w:b/>
                <w:sz w:val="24"/>
                <w:szCs w:val="24"/>
              </w:rPr>
              <w:t xml:space="preserve"> </w:t>
            </w:r>
            <w:r w:rsidR="00CA7507" w:rsidRPr="003A16F2">
              <w:rPr>
                <w:rFonts w:ascii="Times New Roman" w:hAnsi="Times New Roman" w:cs="Times New Roman"/>
                <w:sz w:val="24"/>
                <w:szCs w:val="24"/>
              </w:rPr>
              <w:t>Tobulintina pamokos vadyba, bendravimo kultūra.</w:t>
            </w:r>
            <w:r w:rsidRPr="003A16F2">
              <w:rPr>
                <w:rFonts w:ascii="Times New Roman" w:hAnsi="Times New Roman" w:cs="Times New Roman"/>
                <w:b/>
                <w:sz w:val="24"/>
                <w:szCs w:val="24"/>
              </w:rPr>
              <w:t xml:space="preserve">                      </w:t>
            </w:r>
          </w:p>
          <w:p w:rsidR="00CA7507" w:rsidRPr="003A16F2" w:rsidRDefault="00071F6F" w:rsidP="00BE407D">
            <w:pPr>
              <w:rPr>
                <w:rFonts w:ascii="Times New Roman" w:hAnsi="Times New Roman" w:cs="Times New Roman"/>
                <w:b/>
                <w:sz w:val="24"/>
                <w:szCs w:val="24"/>
              </w:rPr>
            </w:pPr>
            <w:r w:rsidRPr="003A16F2">
              <w:rPr>
                <w:rFonts w:ascii="Times New Roman" w:hAnsi="Times New Roman" w:cs="Times New Roman"/>
                <w:sz w:val="24"/>
                <w:szCs w:val="24"/>
              </w:rPr>
              <w:t xml:space="preserve"> </w:t>
            </w:r>
            <w:r w:rsidR="009B4971" w:rsidRPr="003A16F2">
              <w:rPr>
                <w:rFonts w:ascii="Times New Roman" w:hAnsi="Times New Roman" w:cs="Times New Roman"/>
                <w:sz w:val="24"/>
                <w:szCs w:val="24"/>
              </w:rPr>
              <w:t>Mokyklos įsivertinimo išvadų panaudojimas tolimesniam planavimui.</w:t>
            </w:r>
            <w:r w:rsidR="00BE407D" w:rsidRPr="003A16F2">
              <w:rPr>
                <w:rFonts w:ascii="Times New Roman" w:hAnsi="Times New Roman" w:cs="Times New Roman"/>
                <w:b/>
                <w:sz w:val="24"/>
                <w:szCs w:val="24"/>
              </w:rPr>
              <w:t xml:space="preserve">                             </w:t>
            </w:r>
          </w:p>
          <w:p w:rsidR="009B4971" w:rsidRPr="003A16F2" w:rsidRDefault="00BE407D" w:rsidP="00BE407D">
            <w:pPr>
              <w:rPr>
                <w:rFonts w:ascii="Times New Roman" w:hAnsi="Times New Roman" w:cs="Times New Roman"/>
                <w:sz w:val="24"/>
                <w:szCs w:val="24"/>
              </w:rPr>
            </w:pPr>
            <w:r w:rsidRPr="003A16F2">
              <w:rPr>
                <w:rFonts w:ascii="Times New Roman" w:hAnsi="Times New Roman" w:cs="Times New Roman"/>
                <w:b/>
                <w:sz w:val="24"/>
                <w:szCs w:val="24"/>
              </w:rPr>
              <w:t xml:space="preserve"> </w:t>
            </w:r>
            <w:r w:rsidR="009B4971" w:rsidRPr="003A16F2">
              <w:rPr>
                <w:rFonts w:ascii="Times New Roman" w:hAnsi="Times New Roman" w:cs="Times New Roman"/>
                <w:sz w:val="24"/>
                <w:szCs w:val="24"/>
              </w:rPr>
              <w:t>Pamokų lankomumas.</w:t>
            </w:r>
          </w:p>
          <w:p w:rsidR="00227D5C" w:rsidRPr="003A16F2" w:rsidRDefault="00227D5C" w:rsidP="00BE407D">
            <w:pPr>
              <w:rPr>
                <w:rFonts w:ascii="Times New Roman" w:hAnsi="Times New Roman" w:cs="Times New Roman"/>
                <w:b/>
                <w:sz w:val="24"/>
                <w:szCs w:val="24"/>
              </w:rPr>
            </w:pPr>
            <w:r w:rsidRPr="003A16F2">
              <w:rPr>
                <w:rFonts w:ascii="Times New Roman" w:hAnsi="Times New Roman" w:cs="Times New Roman"/>
                <w:sz w:val="24"/>
                <w:szCs w:val="24"/>
              </w:rPr>
              <w:t>Mažas tėvų įsitraukimas į gimnazijos veiklas</w:t>
            </w:r>
            <w:r w:rsidR="004839DA" w:rsidRPr="003A16F2">
              <w:rPr>
                <w:rFonts w:ascii="Times New Roman" w:hAnsi="Times New Roman" w:cs="Times New Roman"/>
                <w:sz w:val="24"/>
                <w:szCs w:val="24"/>
              </w:rPr>
              <w:t>.</w:t>
            </w:r>
          </w:p>
          <w:p w:rsidR="009B4971" w:rsidRPr="003A16F2" w:rsidRDefault="009B4971" w:rsidP="00DC2DDD">
            <w:pPr>
              <w:jc w:val="both"/>
              <w:rPr>
                <w:rFonts w:ascii="Times New Roman" w:hAnsi="Times New Roman" w:cs="Times New Roman"/>
                <w:sz w:val="24"/>
                <w:szCs w:val="24"/>
              </w:rPr>
            </w:pPr>
          </w:p>
          <w:p w:rsidR="009B4971" w:rsidRPr="003A16F2" w:rsidRDefault="009B4971" w:rsidP="00DC2DDD">
            <w:pPr>
              <w:jc w:val="both"/>
              <w:rPr>
                <w:rFonts w:ascii="Times New Roman" w:hAnsi="Times New Roman" w:cs="Times New Roman"/>
                <w:b/>
                <w:sz w:val="24"/>
                <w:szCs w:val="24"/>
              </w:rPr>
            </w:pPr>
          </w:p>
        </w:tc>
      </w:tr>
      <w:tr w:rsidR="009B4971" w:rsidRPr="003A16F2" w:rsidTr="00DC2DDD">
        <w:tc>
          <w:tcPr>
            <w:tcW w:w="2500" w:type="pct"/>
            <w:shd w:val="clear" w:color="auto" w:fill="auto"/>
          </w:tcPr>
          <w:p w:rsidR="009B4971" w:rsidRPr="003A16F2" w:rsidRDefault="009B4971" w:rsidP="00456C43">
            <w:pPr>
              <w:ind w:firstLine="567"/>
              <w:jc w:val="center"/>
              <w:rPr>
                <w:rFonts w:ascii="Times New Roman" w:hAnsi="Times New Roman" w:cs="Times New Roman"/>
                <w:b/>
                <w:sz w:val="24"/>
                <w:szCs w:val="24"/>
              </w:rPr>
            </w:pPr>
            <w:r w:rsidRPr="003A16F2">
              <w:rPr>
                <w:rFonts w:ascii="Times New Roman" w:hAnsi="Times New Roman" w:cs="Times New Roman"/>
                <w:b/>
                <w:sz w:val="24"/>
                <w:szCs w:val="24"/>
              </w:rPr>
              <w:t>Galimybės</w:t>
            </w:r>
          </w:p>
          <w:p w:rsidR="00CA7507" w:rsidRPr="003A16F2" w:rsidRDefault="009B4971" w:rsidP="00456C43">
            <w:pPr>
              <w:rPr>
                <w:rFonts w:ascii="Times New Roman" w:hAnsi="Times New Roman" w:cs="Times New Roman"/>
                <w:sz w:val="24"/>
                <w:szCs w:val="24"/>
              </w:rPr>
            </w:pPr>
            <w:r w:rsidRPr="003A16F2">
              <w:rPr>
                <w:rFonts w:ascii="Times New Roman" w:hAnsi="Times New Roman" w:cs="Times New Roman"/>
                <w:sz w:val="24"/>
                <w:szCs w:val="24"/>
              </w:rPr>
              <w:t>Mokėjimo mo</w:t>
            </w:r>
            <w:r w:rsidR="00BE407D" w:rsidRPr="003A16F2">
              <w:rPr>
                <w:rFonts w:ascii="Times New Roman" w:hAnsi="Times New Roman" w:cs="Times New Roman"/>
                <w:sz w:val="24"/>
                <w:szCs w:val="24"/>
              </w:rPr>
              <w:t>kyti(</w:t>
            </w:r>
            <w:proofErr w:type="spellStart"/>
            <w:r w:rsidR="00BE407D" w:rsidRPr="003A16F2">
              <w:rPr>
                <w:rFonts w:ascii="Times New Roman" w:hAnsi="Times New Roman" w:cs="Times New Roman"/>
                <w:sz w:val="24"/>
                <w:szCs w:val="24"/>
              </w:rPr>
              <w:t>is</w:t>
            </w:r>
            <w:proofErr w:type="spellEnd"/>
            <w:r w:rsidR="00BE407D" w:rsidRPr="003A16F2">
              <w:rPr>
                <w:rFonts w:ascii="Times New Roman" w:hAnsi="Times New Roman" w:cs="Times New Roman"/>
                <w:sz w:val="24"/>
                <w:szCs w:val="24"/>
              </w:rPr>
              <w:t xml:space="preserve">) kompetencijos ugdymas.         </w:t>
            </w:r>
          </w:p>
          <w:p w:rsidR="00CA7507" w:rsidRPr="003A16F2" w:rsidRDefault="009B4971" w:rsidP="00456C43">
            <w:pPr>
              <w:rPr>
                <w:rFonts w:ascii="Times New Roman" w:hAnsi="Times New Roman" w:cs="Times New Roman"/>
                <w:sz w:val="24"/>
                <w:szCs w:val="24"/>
              </w:rPr>
            </w:pPr>
            <w:r w:rsidRPr="003A16F2">
              <w:rPr>
                <w:rFonts w:ascii="Times New Roman" w:hAnsi="Times New Roman" w:cs="Times New Roman"/>
                <w:sz w:val="24"/>
                <w:szCs w:val="24"/>
              </w:rPr>
              <w:t>Taikant įvairesnes ugdymo formas, integraciją, bendradarbiavim</w:t>
            </w:r>
            <w:r w:rsidR="00BE407D" w:rsidRPr="003A16F2">
              <w:rPr>
                <w:rFonts w:ascii="Times New Roman" w:hAnsi="Times New Roman" w:cs="Times New Roman"/>
                <w:sz w:val="24"/>
                <w:szCs w:val="24"/>
              </w:rPr>
              <w:t xml:space="preserve">ą skatinti mokymosi motyvaciją.                                                                 </w:t>
            </w:r>
            <w:r w:rsidRPr="003A16F2">
              <w:rPr>
                <w:rFonts w:ascii="Times New Roman" w:hAnsi="Times New Roman" w:cs="Times New Roman"/>
                <w:sz w:val="24"/>
                <w:szCs w:val="24"/>
              </w:rPr>
              <w:t>Gimnazijos</w:t>
            </w:r>
            <w:r w:rsidR="00BE407D" w:rsidRPr="003A16F2">
              <w:rPr>
                <w:rFonts w:ascii="Times New Roman" w:hAnsi="Times New Roman" w:cs="Times New Roman"/>
                <w:sz w:val="24"/>
                <w:szCs w:val="24"/>
              </w:rPr>
              <w:t xml:space="preserve"> veiklos kokybės įsivertinimas.                   </w:t>
            </w:r>
          </w:p>
          <w:p w:rsidR="009B4971" w:rsidRPr="003A16F2" w:rsidRDefault="00BE407D" w:rsidP="00456C43">
            <w:pPr>
              <w:rPr>
                <w:rFonts w:ascii="Times New Roman" w:hAnsi="Times New Roman" w:cs="Times New Roman"/>
                <w:sz w:val="24"/>
                <w:szCs w:val="24"/>
              </w:rPr>
            </w:pPr>
            <w:r w:rsidRPr="003A16F2">
              <w:rPr>
                <w:rFonts w:ascii="Times New Roman" w:hAnsi="Times New Roman" w:cs="Times New Roman"/>
                <w:sz w:val="24"/>
                <w:szCs w:val="24"/>
              </w:rPr>
              <w:t xml:space="preserve"> </w:t>
            </w:r>
            <w:r w:rsidR="009B4971" w:rsidRPr="003A16F2">
              <w:rPr>
                <w:rFonts w:ascii="Times New Roman" w:hAnsi="Times New Roman" w:cs="Times New Roman"/>
                <w:sz w:val="24"/>
                <w:szCs w:val="24"/>
              </w:rPr>
              <w:t>Kiekvieno mokinio asmeninės pažangos stebėjimas.</w:t>
            </w:r>
          </w:p>
          <w:p w:rsidR="00227D5C" w:rsidRPr="003A16F2" w:rsidRDefault="00227D5C" w:rsidP="00456C43">
            <w:pPr>
              <w:rPr>
                <w:rFonts w:ascii="Times New Roman" w:hAnsi="Times New Roman" w:cs="Times New Roman"/>
                <w:sz w:val="24"/>
                <w:szCs w:val="24"/>
              </w:rPr>
            </w:pPr>
            <w:r w:rsidRPr="003A16F2">
              <w:rPr>
                <w:rFonts w:ascii="Times New Roman" w:hAnsi="Times New Roman" w:cs="Times New Roman"/>
                <w:sz w:val="24"/>
                <w:szCs w:val="24"/>
              </w:rPr>
              <w:t>Aktyvesnis tėvų į</w:t>
            </w:r>
            <w:r w:rsidR="003436DC">
              <w:rPr>
                <w:rFonts w:ascii="Times New Roman" w:hAnsi="Times New Roman" w:cs="Times New Roman"/>
                <w:sz w:val="24"/>
                <w:szCs w:val="24"/>
              </w:rPr>
              <w:t>(</w:t>
            </w:r>
            <w:r w:rsidRPr="003A16F2">
              <w:rPr>
                <w:rFonts w:ascii="Times New Roman" w:hAnsi="Times New Roman" w:cs="Times New Roman"/>
                <w:sz w:val="24"/>
                <w:szCs w:val="24"/>
              </w:rPr>
              <w:t>si</w:t>
            </w:r>
            <w:r w:rsidR="003436DC">
              <w:rPr>
                <w:rFonts w:ascii="Times New Roman" w:hAnsi="Times New Roman" w:cs="Times New Roman"/>
                <w:sz w:val="24"/>
                <w:szCs w:val="24"/>
              </w:rPr>
              <w:t>)</w:t>
            </w:r>
            <w:r w:rsidRPr="003A16F2">
              <w:rPr>
                <w:rFonts w:ascii="Times New Roman" w:hAnsi="Times New Roman" w:cs="Times New Roman"/>
                <w:sz w:val="24"/>
                <w:szCs w:val="24"/>
              </w:rPr>
              <w:t>traukimas į formalųjį ir neformalųjį ugdymą.</w:t>
            </w:r>
          </w:p>
        </w:tc>
        <w:tc>
          <w:tcPr>
            <w:tcW w:w="2500" w:type="pct"/>
            <w:shd w:val="clear" w:color="auto" w:fill="auto"/>
          </w:tcPr>
          <w:p w:rsidR="009B4971" w:rsidRPr="003A16F2" w:rsidRDefault="00456C43" w:rsidP="00456C43">
            <w:pPr>
              <w:ind w:firstLine="567"/>
              <w:rPr>
                <w:rFonts w:ascii="Times New Roman" w:hAnsi="Times New Roman" w:cs="Times New Roman"/>
                <w:b/>
                <w:sz w:val="24"/>
                <w:szCs w:val="24"/>
              </w:rPr>
            </w:pPr>
            <w:r w:rsidRPr="003A16F2">
              <w:rPr>
                <w:rFonts w:ascii="Times New Roman" w:hAnsi="Times New Roman" w:cs="Times New Roman"/>
                <w:b/>
                <w:sz w:val="24"/>
                <w:szCs w:val="24"/>
              </w:rPr>
              <w:t xml:space="preserve">                   </w:t>
            </w:r>
            <w:r w:rsidR="009B4971" w:rsidRPr="003A16F2">
              <w:rPr>
                <w:rFonts w:ascii="Times New Roman" w:hAnsi="Times New Roman" w:cs="Times New Roman"/>
                <w:b/>
                <w:sz w:val="24"/>
                <w:szCs w:val="24"/>
              </w:rPr>
              <w:t>Grėsmės</w:t>
            </w:r>
          </w:p>
          <w:p w:rsidR="00CA7507" w:rsidRPr="003A16F2" w:rsidRDefault="009B4971" w:rsidP="00456C43">
            <w:pPr>
              <w:rPr>
                <w:rFonts w:ascii="Times New Roman" w:hAnsi="Times New Roman" w:cs="Times New Roman"/>
                <w:sz w:val="24"/>
                <w:szCs w:val="24"/>
              </w:rPr>
            </w:pPr>
            <w:r w:rsidRPr="003A16F2">
              <w:rPr>
                <w:rFonts w:ascii="Times New Roman" w:hAnsi="Times New Roman" w:cs="Times New Roman"/>
                <w:sz w:val="24"/>
                <w:szCs w:val="24"/>
              </w:rPr>
              <w:t>Š</w:t>
            </w:r>
            <w:r w:rsidR="00BE407D" w:rsidRPr="003A16F2">
              <w:rPr>
                <w:rFonts w:ascii="Times New Roman" w:hAnsi="Times New Roman" w:cs="Times New Roman"/>
                <w:sz w:val="24"/>
                <w:szCs w:val="24"/>
              </w:rPr>
              <w:t xml:space="preserve">vietimo politikos nestabilumas.                               </w:t>
            </w:r>
          </w:p>
          <w:p w:rsidR="00CA7507" w:rsidRPr="003A16F2" w:rsidRDefault="009B4971" w:rsidP="00456C43">
            <w:pPr>
              <w:rPr>
                <w:rFonts w:ascii="Times New Roman" w:hAnsi="Times New Roman" w:cs="Times New Roman"/>
                <w:sz w:val="24"/>
                <w:szCs w:val="24"/>
              </w:rPr>
            </w:pPr>
            <w:r w:rsidRPr="003A16F2">
              <w:rPr>
                <w:rFonts w:ascii="Times New Roman" w:hAnsi="Times New Roman" w:cs="Times New Roman"/>
                <w:sz w:val="24"/>
                <w:szCs w:val="24"/>
              </w:rPr>
              <w:t>Mokytojų etatinio darbo užmokesčio įvedimas</w:t>
            </w:r>
            <w:r w:rsidR="00BE407D" w:rsidRPr="003A16F2">
              <w:rPr>
                <w:rFonts w:ascii="Times New Roman" w:hAnsi="Times New Roman" w:cs="Times New Roman"/>
                <w:sz w:val="24"/>
                <w:szCs w:val="24"/>
              </w:rPr>
              <w:t xml:space="preserve">.                </w:t>
            </w:r>
          </w:p>
          <w:p w:rsidR="009B4971" w:rsidRPr="003A16F2" w:rsidRDefault="009B4971" w:rsidP="00456C43">
            <w:pPr>
              <w:rPr>
                <w:rFonts w:ascii="Times New Roman" w:hAnsi="Times New Roman" w:cs="Times New Roman"/>
                <w:sz w:val="24"/>
                <w:szCs w:val="24"/>
              </w:rPr>
            </w:pPr>
            <w:r w:rsidRPr="003A16F2">
              <w:rPr>
                <w:rFonts w:ascii="Times New Roman" w:hAnsi="Times New Roman" w:cs="Times New Roman"/>
                <w:sz w:val="24"/>
                <w:szCs w:val="24"/>
              </w:rPr>
              <w:t>Mokinių socialinio elgesio neigiami pokyčiai.</w:t>
            </w:r>
          </w:p>
          <w:p w:rsidR="00227D5C" w:rsidRPr="003A16F2" w:rsidRDefault="00227D5C" w:rsidP="00456C43">
            <w:pPr>
              <w:rPr>
                <w:rFonts w:ascii="Times New Roman" w:hAnsi="Times New Roman" w:cs="Times New Roman"/>
                <w:sz w:val="24"/>
                <w:szCs w:val="24"/>
              </w:rPr>
            </w:pPr>
            <w:r w:rsidRPr="003A16F2">
              <w:rPr>
                <w:rFonts w:ascii="Times New Roman" w:hAnsi="Times New Roman" w:cs="Times New Roman"/>
                <w:sz w:val="24"/>
                <w:szCs w:val="24"/>
              </w:rPr>
              <w:t>Mažėjantis vaikų skaičius progimnazijose ir pagrindinėse mokyklose.</w:t>
            </w:r>
          </w:p>
          <w:p w:rsidR="009B4971" w:rsidRPr="003A16F2" w:rsidRDefault="009B4971" w:rsidP="00456C43">
            <w:pPr>
              <w:ind w:firstLine="293"/>
              <w:rPr>
                <w:rFonts w:ascii="Times New Roman" w:hAnsi="Times New Roman" w:cs="Times New Roman"/>
                <w:sz w:val="24"/>
                <w:szCs w:val="24"/>
              </w:rPr>
            </w:pPr>
          </w:p>
        </w:tc>
      </w:tr>
    </w:tbl>
    <w:p w:rsidR="000B587C" w:rsidRPr="003A16F2" w:rsidRDefault="000B587C" w:rsidP="000B587C">
      <w:pPr>
        <w:spacing w:after="0" w:line="240" w:lineRule="auto"/>
        <w:ind w:firstLine="567"/>
        <w:jc w:val="both"/>
        <w:rPr>
          <w:rFonts w:ascii="Times New Roman" w:eastAsia="Times New Roman" w:hAnsi="Times New Roman" w:cs="Times New Roman"/>
          <w:sz w:val="24"/>
          <w:szCs w:val="24"/>
        </w:rPr>
      </w:pPr>
    </w:p>
    <w:p w:rsidR="00443649" w:rsidRPr="003A16F2" w:rsidRDefault="00443649" w:rsidP="000B587C">
      <w:pPr>
        <w:spacing w:after="0" w:line="240" w:lineRule="auto"/>
        <w:ind w:firstLine="567"/>
        <w:jc w:val="both"/>
        <w:rPr>
          <w:rFonts w:ascii="Times New Roman" w:eastAsia="Times New Roman" w:hAnsi="Times New Roman" w:cs="Times New Roman"/>
          <w:sz w:val="24"/>
          <w:szCs w:val="24"/>
        </w:rPr>
      </w:pPr>
    </w:p>
    <w:p w:rsidR="00443649" w:rsidRPr="003A16F2" w:rsidRDefault="00443649" w:rsidP="000B587C">
      <w:pPr>
        <w:spacing w:after="0" w:line="240" w:lineRule="auto"/>
        <w:ind w:firstLine="567"/>
        <w:jc w:val="both"/>
        <w:rPr>
          <w:rFonts w:ascii="Times New Roman" w:eastAsia="Times New Roman" w:hAnsi="Times New Roman" w:cs="Times New Roman"/>
          <w:sz w:val="24"/>
          <w:szCs w:val="24"/>
        </w:rPr>
      </w:pPr>
    </w:p>
    <w:p w:rsidR="00443649" w:rsidRPr="003A16F2" w:rsidRDefault="00443649" w:rsidP="007D3C56">
      <w:pPr>
        <w:spacing w:after="0" w:line="240" w:lineRule="auto"/>
        <w:rPr>
          <w:rFonts w:ascii="Times New Roman" w:hAnsi="Times New Roman" w:cs="Times New Roman"/>
          <w:b/>
          <w:sz w:val="24"/>
          <w:szCs w:val="24"/>
        </w:rPr>
        <w:sectPr w:rsidR="00443649" w:rsidRPr="003A16F2" w:rsidSect="00EB6F22">
          <w:headerReference w:type="default" r:id="rId8"/>
          <w:pgSz w:w="11906" w:h="16838" w:code="9"/>
          <w:pgMar w:top="1134" w:right="567" w:bottom="1134" w:left="1701" w:header="567" w:footer="567" w:gutter="0"/>
          <w:cols w:space="1296"/>
          <w:titlePg/>
          <w:docGrid w:linePitch="360"/>
        </w:sectPr>
      </w:pPr>
    </w:p>
    <w:p w:rsidR="00D87333" w:rsidRPr="003A16F2" w:rsidRDefault="003F55C0" w:rsidP="00EA002F">
      <w:pPr>
        <w:jc w:val="center"/>
        <w:rPr>
          <w:rFonts w:ascii="Times New Roman" w:hAnsi="Times New Roman" w:cs="Times New Roman"/>
          <w:b/>
          <w:sz w:val="24"/>
          <w:szCs w:val="24"/>
        </w:rPr>
      </w:pPr>
      <w:r w:rsidRPr="003A16F2">
        <w:rPr>
          <w:rFonts w:ascii="Times New Roman" w:hAnsi="Times New Roman" w:cs="Times New Roman"/>
          <w:b/>
          <w:sz w:val="24"/>
          <w:szCs w:val="24"/>
        </w:rPr>
        <w:lastRenderedPageBreak/>
        <w:t>2020</w:t>
      </w:r>
      <w:r w:rsidR="00227D5C" w:rsidRPr="003A16F2">
        <w:rPr>
          <w:rFonts w:ascii="Times New Roman" w:hAnsi="Times New Roman" w:cs="Times New Roman"/>
          <w:b/>
          <w:sz w:val="24"/>
          <w:szCs w:val="24"/>
        </w:rPr>
        <w:t xml:space="preserve"> M.</w:t>
      </w:r>
      <w:r w:rsidR="00D87333" w:rsidRPr="003A16F2">
        <w:rPr>
          <w:rFonts w:ascii="Times New Roman" w:hAnsi="Times New Roman" w:cs="Times New Roman"/>
          <w:b/>
          <w:sz w:val="24"/>
          <w:szCs w:val="24"/>
        </w:rPr>
        <w:t>VEIKLOS PLANAS</w:t>
      </w:r>
    </w:p>
    <w:p w:rsidR="00D87333" w:rsidRPr="003A16F2" w:rsidRDefault="00D87333" w:rsidP="00D87333">
      <w:pPr>
        <w:rPr>
          <w:rFonts w:ascii="Times New Roman" w:hAnsi="Times New Roman" w:cs="Times New Roman"/>
          <w:b/>
          <w:sz w:val="24"/>
          <w:szCs w:val="24"/>
        </w:rPr>
      </w:pPr>
      <w:r w:rsidRPr="003A16F2">
        <w:rPr>
          <w:rFonts w:ascii="Times New Roman" w:hAnsi="Times New Roman" w:cs="Times New Roman"/>
          <w:b/>
          <w:sz w:val="24"/>
          <w:szCs w:val="24"/>
        </w:rPr>
        <w:t xml:space="preserve">STRATEGINIS  TIKSLAS: </w:t>
      </w:r>
      <w:r w:rsidR="006A7D0F" w:rsidRPr="003A16F2">
        <w:rPr>
          <w:rFonts w:ascii="Times New Roman" w:hAnsi="Times New Roman" w:cs="Times New Roman"/>
          <w:b/>
          <w:sz w:val="24"/>
          <w:szCs w:val="24"/>
        </w:rPr>
        <w:t>Veiksmingo ir kokybiško ugdymo užtikrinimas.</w:t>
      </w:r>
    </w:p>
    <w:tbl>
      <w:tblPr>
        <w:tblStyle w:val="Lentelstinklelis"/>
        <w:tblW w:w="0" w:type="auto"/>
        <w:tblLook w:val="04A0" w:firstRow="1" w:lastRow="0" w:firstColumn="1" w:lastColumn="0" w:noHBand="0" w:noVBand="1"/>
      </w:tblPr>
      <w:tblGrid>
        <w:gridCol w:w="14560"/>
      </w:tblGrid>
      <w:tr w:rsidR="0013378F" w:rsidRPr="003A16F2" w:rsidTr="00890AAD">
        <w:tc>
          <w:tcPr>
            <w:tcW w:w="20263" w:type="dxa"/>
          </w:tcPr>
          <w:p w:rsidR="0013378F" w:rsidRPr="003A16F2" w:rsidRDefault="006755CA" w:rsidP="008E75D3">
            <w:pPr>
              <w:rPr>
                <w:rFonts w:cs="Times New Roman"/>
                <w:b/>
                <w:i/>
                <w:szCs w:val="24"/>
              </w:rPr>
            </w:pPr>
            <w:r w:rsidRPr="003A16F2">
              <w:rPr>
                <w:rFonts w:eastAsia="Calibri" w:cs="Times New Roman"/>
                <w:b/>
                <w:szCs w:val="24"/>
              </w:rPr>
              <w:t xml:space="preserve">1 </w:t>
            </w:r>
            <w:r w:rsidR="008E75D3" w:rsidRPr="003A16F2">
              <w:rPr>
                <w:rFonts w:eastAsia="Calibri" w:cs="Times New Roman"/>
                <w:b/>
                <w:i/>
                <w:szCs w:val="24"/>
              </w:rPr>
              <w:t>Tikslas.</w:t>
            </w:r>
            <w:r w:rsidR="00AD6A23" w:rsidRPr="003A16F2">
              <w:rPr>
                <w:rFonts w:eastAsia="Calibri" w:cs="Times New Roman"/>
                <w:b/>
                <w:i/>
                <w:szCs w:val="24"/>
              </w:rPr>
              <w:t xml:space="preserve"> </w:t>
            </w:r>
            <w:r w:rsidR="008E75D3" w:rsidRPr="003A16F2">
              <w:rPr>
                <w:rFonts w:eastAsia="Calibri" w:cs="Times New Roman"/>
                <w:b/>
                <w:i/>
                <w:szCs w:val="24"/>
              </w:rPr>
              <w:t>Užtikrinti kiekvieno mokinio individualios pažangos stebėjimą ir augimą</w:t>
            </w:r>
            <w:r w:rsidR="007E4182">
              <w:rPr>
                <w:rFonts w:eastAsia="Calibri" w:cs="Times New Roman"/>
                <w:b/>
                <w:i/>
                <w:szCs w:val="24"/>
              </w:rPr>
              <w:t>,</w:t>
            </w:r>
            <w:r w:rsidR="008E75D3" w:rsidRPr="003A16F2">
              <w:rPr>
                <w:rFonts w:eastAsia="Calibri" w:cs="Times New Roman"/>
                <w:b/>
                <w:i/>
                <w:szCs w:val="24"/>
              </w:rPr>
              <w:t xml:space="preserve"> siekiant personalizuoto ir savivaldaus mokymo(si).</w:t>
            </w:r>
          </w:p>
        </w:tc>
      </w:tr>
    </w:tbl>
    <w:tbl>
      <w:tblPr>
        <w:tblStyle w:val="Lentelstinklelis7"/>
        <w:tblW w:w="5000" w:type="pct"/>
        <w:tblLook w:val="04A0" w:firstRow="1" w:lastRow="0" w:firstColumn="1" w:lastColumn="0" w:noHBand="0" w:noVBand="1"/>
      </w:tblPr>
      <w:tblGrid>
        <w:gridCol w:w="2930"/>
        <w:gridCol w:w="3786"/>
        <w:gridCol w:w="3139"/>
        <w:gridCol w:w="1808"/>
        <w:gridCol w:w="2897"/>
      </w:tblGrid>
      <w:tr w:rsidR="00436D16" w:rsidRPr="003A16F2" w:rsidTr="003F55C0">
        <w:trPr>
          <w:trHeight w:val="538"/>
          <w:tblHeader/>
        </w:trPr>
        <w:tc>
          <w:tcPr>
            <w:tcW w:w="1006" w:type="pct"/>
            <w:vAlign w:val="center"/>
          </w:tcPr>
          <w:p w:rsidR="00FC5761" w:rsidRPr="003A16F2" w:rsidRDefault="00FC5761" w:rsidP="00C77830">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Uždavinys</w:t>
            </w:r>
          </w:p>
        </w:tc>
        <w:tc>
          <w:tcPr>
            <w:tcW w:w="1300" w:type="pct"/>
            <w:vAlign w:val="center"/>
          </w:tcPr>
          <w:p w:rsidR="00FC5761" w:rsidRPr="003A16F2" w:rsidRDefault="00FC5761" w:rsidP="00C77830">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Priemonė</w:t>
            </w:r>
          </w:p>
        </w:tc>
        <w:tc>
          <w:tcPr>
            <w:tcW w:w="1078" w:type="pct"/>
            <w:vAlign w:val="center"/>
          </w:tcPr>
          <w:p w:rsidR="00FC5761" w:rsidRPr="003A16F2" w:rsidRDefault="00FC5761" w:rsidP="00C77830">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Siekiamo rezultat</w:t>
            </w:r>
            <w:r w:rsidR="009D5207" w:rsidRPr="003A16F2">
              <w:rPr>
                <w:rFonts w:ascii="Times New Roman" w:eastAsia="Calibri" w:hAnsi="Times New Roman" w:cs="Times New Roman"/>
                <w:sz w:val="24"/>
                <w:szCs w:val="24"/>
              </w:rPr>
              <w:t>o (kiekybiniai ir/ar kokybiniai</w:t>
            </w:r>
            <w:r w:rsidRPr="003A16F2">
              <w:rPr>
                <w:rFonts w:ascii="Times New Roman" w:eastAsia="Calibri" w:hAnsi="Times New Roman" w:cs="Times New Roman"/>
                <w:sz w:val="24"/>
                <w:szCs w:val="24"/>
              </w:rPr>
              <w:t>) kriterijai</w:t>
            </w:r>
          </w:p>
        </w:tc>
        <w:tc>
          <w:tcPr>
            <w:tcW w:w="621" w:type="pct"/>
            <w:vAlign w:val="center"/>
          </w:tcPr>
          <w:p w:rsidR="00FC5761" w:rsidRPr="003A16F2" w:rsidRDefault="00C013F8" w:rsidP="00C77830">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Data</w:t>
            </w:r>
          </w:p>
        </w:tc>
        <w:tc>
          <w:tcPr>
            <w:tcW w:w="995" w:type="pct"/>
            <w:vAlign w:val="center"/>
          </w:tcPr>
          <w:p w:rsidR="00FC5761" w:rsidRPr="003A16F2" w:rsidRDefault="00C013F8" w:rsidP="00C77830">
            <w:pPr>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Atsakingi vykdytojai</w:t>
            </w:r>
          </w:p>
        </w:tc>
      </w:tr>
      <w:tr w:rsidR="00436D16" w:rsidRPr="003A16F2" w:rsidTr="003F55C0">
        <w:trPr>
          <w:trHeight w:val="1580"/>
        </w:trPr>
        <w:tc>
          <w:tcPr>
            <w:tcW w:w="1006" w:type="pct"/>
          </w:tcPr>
          <w:p w:rsidR="008254B5" w:rsidRPr="003A16F2" w:rsidRDefault="00A1654D" w:rsidP="00AB5E2C">
            <w:pPr>
              <w:rPr>
                <w:rFonts w:ascii="Times New Roman" w:eastAsia="Calibri" w:hAnsi="Times New Roman" w:cs="Times New Roman"/>
                <w:color w:val="FF0000"/>
                <w:sz w:val="24"/>
                <w:szCs w:val="24"/>
              </w:rPr>
            </w:pPr>
            <w:r w:rsidRPr="003A16F2">
              <w:rPr>
                <w:rFonts w:ascii="Times New Roman" w:eastAsia="Calibri" w:hAnsi="Times New Roman" w:cs="Times New Roman"/>
                <w:sz w:val="24"/>
                <w:szCs w:val="24"/>
              </w:rPr>
              <w:t>1.</w:t>
            </w:r>
            <w:r w:rsidR="00280511" w:rsidRPr="003A16F2">
              <w:rPr>
                <w:rFonts w:ascii="Times New Roman" w:eastAsia="Calibri" w:hAnsi="Times New Roman" w:cs="Times New Roman"/>
                <w:sz w:val="24"/>
                <w:szCs w:val="24"/>
              </w:rPr>
              <w:t>1</w:t>
            </w:r>
            <w:r w:rsidR="00D65B02" w:rsidRPr="003A16F2">
              <w:rPr>
                <w:rFonts w:ascii="Times New Roman" w:eastAsia="Calibri" w:hAnsi="Times New Roman" w:cs="Times New Roman"/>
                <w:sz w:val="24"/>
                <w:szCs w:val="24"/>
              </w:rPr>
              <w:t>.</w:t>
            </w:r>
            <w:r w:rsidR="00AB5E2C" w:rsidRPr="003A16F2">
              <w:rPr>
                <w:rFonts w:ascii="Times New Roman" w:eastAsia="Calibri" w:hAnsi="Times New Roman" w:cs="Times New Roman"/>
                <w:sz w:val="24"/>
                <w:szCs w:val="24"/>
              </w:rPr>
              <w:t>Sudaryti sąlygas kiekvienam mokiniui atlikti asmeninės pažangos ir mokymosi vertinimą ir įsivertinimą.</w:t>
            </w:r>
          </w:p>
        </w:tc>
        <w:tc>
          <w:tcPr>
            <w:tcW w:w="1300" w:type="pct"/>
          </w:tcPr>
          <w:p w:rsidR="00AB5E2C" w:rsidRPr="003A16F2" w:rsidRDefault="008254B5" w:rsidP="00227D5C">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1.1.1. </w:t>
            </w:r>
            <w:r w:rsidR="00286BCA" w:rsidRPr="003A16F2">
              <w:rPr>
                <w:rFonts w:ascii="Times New Roman" w:eastAsia="Calibri" w:hAnsi="Times New Roman" w:cs="Times New Roman"/>
                <w:sz w:val="24"/>
                <w:szCs w:val="24"/>
              </w:rPr>
              <w:t>Sudaryta darbo grupė individualios mokinio pažangos vertinimo metodikos tobulinimui.</w:t>
            </w:r>
          </w:p>
        </w:tc>
        <w:tc>
          <w:tcPr>
            <w:tcW w:w="1078" w:type="pct"/>
          </w:tcPr>
          <w:p w:rsidR="008254B5" w:rsidRPr="003A16F2" w:rsidRDefault="005461BA" w:rsidP="005461BA">
            <w:pPr>
              <w:rPr>
                <w:rFonts w:ascii="Times New Roman" w:eastAsia="Calibri" w:hAnsi="Times New Roman" w:cs="Times New Roman"/>
                <w:sz w:val="24"/>
                <w:szCs w:val="24"/>
              </w:rPr>
            </w:pPr>
            <w:r w:rsidRPr="003A16F2">
              <w:rPr>
                <w:rFonts w:ascii="Times New Roman" w:eastAsia="Calibri" w:hAnsi="Times New Roman" w:cs="Times New Roman"/>
                <w:sz w:val="24"/>
                <w:szCs w:val="24"/>
              </w:rPr>
              <w:t>90</w:t>
            </w:r>
            <w:r w:rsidR="00D65B02" w:rsidRPr="003A16F2">
              <w:rPr>
                <w:rFonts w:ascii="Times New Roman" w:eastAsia="Calibri" w:hAnsi="Times New Roman" w:cs="Times New Roman"/>
                <w:sz w:val="24"/>
                <w:szCs w:val="24"/>
              </w:rPr>
              <w:t xml:space="preserve"> </w:t>
            </w:r>
            <w:r w:rsidR="00AB5E2C" w:rsidRPr="003A16F2">
              <w:rPr>
                <w:rFonts w:ascii="Times New Roman" w:eastAsia="Calibri" w:hAnsi="Times New Roman" w:cs="Times New Roman"/>
                <w:sz w:val="24"/>
                <w:szCs w:val="24"/>
              </w:rPr>
              <w:t>proc.</w:t>
            </w:r>
            <w:r w:rsidR="000A5B3D" w:rsidRPr="003A16F2">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mokinių vykdys asmeninės pažangos ir mokymosi vertinimą ir įsivertinimą.</w:t>
            </w:r>
            <w:r w:rsidR="00DD5203" w:rsidRPr="003A16F2">
              <w:rPr>
                <w:rFonts w:ascii="Times New Roman" w:eastAsia="Calibri" w:hAnsi="Times New Roman" w:cs="Times New Roman"/>
                <w:sz w:val="24"/>
                <w:szCs w:val="24"/>
              </w:rPr>
              <w:t xml:space="preserve"> </w:t>
            </w:r>
            <w:r w:rsidR="00D5727C">
              <w:rPr>
                <w:rFonts w:ascii="Times New Roman" w:eastAsia="Calibri" w:hAnsi="Times New Roman" w:cs="Times New Roman"/>
                <w:sz w:val="24"/>
                <w:szCs w:val="24"/>
              </w:rPr>
              <w:t>Nusistatys mokymosi poreikius,</w:t>
            </w:r>
            <w:r w:rsidRPr="003A16F2">
              <w:rPr>
                <w:rFonts w:ascii="Times New Roman" w:eastAsia="Calibri" w:hAnsi="Times New Roman" w:cs="Times New Roman"/>
                <w:sz w:val="24"/>
                <w:szCs w:val="24"/>
              </w:rPr>
              <w:t xml:space="preserve"> prisiims </w:t>
            </w:r>
            <w:r w:rsidR="008254B5" w:rsidRPr="003A16F2">
              <w:rPr>
                <w:rFonts w:ascii="Times New Roman" w:eastAsia="Calibri" w:hAnsi="Times New Roman" w:cs="Times New Roman"/>
                <w:sz w:val="24"/>
                <w:szCs w:val="24"/>
              </w:rPr>
              <w:t>atsakomybę už savo mokymąsi, jo rezultatus.</w:t>
            </w:r>
          </w:p>
        </w:tc>
        <w:tc>
          <w:tcPr>
            <w:tcW w:w="621" w:type="pct"/>
          </w:tcPr>
          <w:p w:rsidR="008254B5" w:rsidRPr="003A16F2" w:rsidRDefault="008254B5" w:rsidP="00C77830">
            <w:pPr>
              <w:rPr>
                <w:rFonts w:ascii="Times New Roman" w:eastAsia="Calibri" w:hAnsi="Times New Roman" w:cs="Times New Roman"/>
                <w:color w:val="FF0000"/>
                <w:sz w:val="24"/>
                <w:szCs w:val="24"/>
              </w:rPr>
            </w:pPr>
            <w:r w:rsidRPr="003A16F2">
              <w:rPr>
                <w:rFonts w:ascii="Times New Roman" w:eastAsia="Calibri" w:hAnsi="Times New Roman" w:cs="Times New Roman"/>
                <w:sz w:val="24"/>
                <w:szCs w:val="24"/>
              </w:rPr>
              <w:t>2</w:t>
            </w:r>
            <w:r w:rsidR="005461BA" w:rsidRPr="003A16F2">
              <w:rPr>
                <w:rFonts w:ascii="Times New Roman" w:eastAsia="Calibri" w:hAnsi="Times New Roman" w:cs="Times New Roman"/>
                <w:sz w:val="24"/>
                <w:szCs w:val="24"/>
              </w:rPr>
              <w:t xml:space="preserve">020 </w:t>
            </w:r>
            <w:r w:rsidR="00D10001" w:rsidRPr="003A16F2">
              <w:rPr>
                <w:rFonts w:ascii="Times New Roman" w:eastAsia="Calibri" w:hAnsi="Times New Roman" w:cs="Times New Roman"/>
                <w:sz w:val="24"/>
                <w:szCs w:val="24"/>
              </w:rPr>
              <w:t>m. kovo</w:t>
            </w:r>
            <w:r w:rsidR="009E6C13">
              <w:rPr>
                <w:rFonts w:ascii="Times New Roman" w:eastAsia="Calibri" w:hAnsi="Times New Roman" w:cs="Times New Roman"/>
                <w:sz w:val="24"/>
                <w:szCs w:val="24"/>
              </w:rPr>
              <w:t xml:space="preserve"> </w:t>
            </w:r>
            <w:r w:rsidR="00D10001" w:rsidRPr="003A16F2">
              <w:rPr>
                <w:rFonts w:ascii="Times New Roman" w:eastAsia="Calibri" w:hAnsi="Times New Roman" w:cs="Times New Roman"/>
                <w:sz w:val="24"/>
                <w:szCs w:val="24"/>
              </w:rPr>
              <w:t>–</w:t>
            </w:r>
            <w:r w:rsidR="00DA6F27" w:rsidRPr="003A16F2">
              <w:rPr>
                <w:rFonts w:ascii="Times New Roman" w:eastAsia="Calibri" w:hAnsi="Times New Roman" w:cs="Times New Roman"/>
                <w:sz w:val="24"/>
                <w:szCs w:val="24"/>
              </w:rPr>
              <w:t>balandžio mėn</w:t>
            </w:r>
            <w:r w:rsidR="009E6C13">
              <w:rPr>
                <w:rFonts w:ascii="Times New Roman" w:eastAsia="Calibri" w:hAnsi="Times New Roman" w:cs="Times New Roman"/>
                <w:color w:val="FF0000"/>
                <w:sz w:val="24"/>
                <w:szCs w:val="24"/>
              </w:rPr>
              <w:t>.</w:t>
            </w:r>
          </w:p>
          <w:p w:rsidR="008254B5" w:rsidRPr="003A16F2" w:rsidRDefault="008254B5" w:rsidP="00C77830">
            <w:pPr>
              <w:rPr>
                <w:rFonts w:ascii="Times New Roman" w:eastAsia="Calibri" w:hAnsi="Times New Roman" w:cs="Times New Roman"/>
                <w:color w:val="FF0000"/>
                <w:sz w:val="24"/>
                <w:szCs w:val="24"/>
              </w:rPr>
            </w:pPr>
          </w:p>
        </w:tc>
        <w:tc>
          <w:tcPr>
            <w:tcW w:w="995" w:type="pct"/>
          </w:tcPr>
          <w:p w:rsidR="008254B5" w:rsidRPr="003A16F2" w:rsidRDefault="00AB5E2C"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w:t>
            </w:r>
            <w:r w:rsidR="00F66728" w:rsidRPr="003A16F2">
              <w:rPr>
                <w:rFonts w:ascii="Times New Roman" w:eastAsia="Calibri" w:hAnsi="Times New Roman" w:cs="Times New Roman"/>
                <w:sz w:val="24"/>
                <w:szCs w:val="24"/>
              </w:rPr>
              <w:t>,</w:t>
            </w:r>
            <w:r w:rsidRPr="003A16F2">
              <w:rPr>
                <w:rFonts w:ascii="Times New Roman" w:eastAsia="Calibri" w:hAnsi="Times New Roman" w:cs="Times New Roman"/>
                <w:sz w:val="24"/>
                <w:szCs w:val="24"/>
              </w:rPr>
              <w:t xml:space="preserve"> </w:t>
            </w:r>
            <w:r w:rsidR="00F66728" w:rsidRPr="003A16F2">
              <w:rPr>
                <w:rFonts w:ascii="Times New Roman" w:eastAsia="Calibri" w:hAnsi="Times New Roman" w:cs="Times New Roman"/>
                <w:sz w:val="24"/>
                <w:szCs w:val="24"/>
              </w:rPr>
              <w:t>m</w:t>
            </w:r>
            <w:r w:rsidR="008254B5" w:rsidRPr="003A16F2">
              <w:rPr>
                <w:rFonts w:ascii="Times New Roman" w:eastAsia="Calibri" w:hAnsi="Times New Roman" w:cs="Times New Roman"/>
                <w:sz w:val="24"/>
                <w:szCs w:val="24"/>
              </w:rPr>
              <w:t>okytojai, klasių vadovai</w:t>
            </w:r>
            <w:r w:rsidR="0037077A" w:rsidRPr="003A16F2">
              <w:rPr>
                <w:rFonts w:ascii="Times New Roman" w:eastAsia="Calibri" w:hAnsi="Times New Roman" w:cs="Times New Roman"/>
                <w:sz w:val="24"/>
                <w:szCs w:val="24"/>
              </w:rPr>
              <w:t>, Mokinių tarybos atstovai</w:t>
            </w:r>
          </w:p>
          <w:p w:rsidR="008254B5" w:rsidRPr="003A16F2" w:rsidRDefault="008254B5" w:rsidP="00C77830">
            <w:pPr>
              <w:rPr>
                <w:rFonts w:ascii="Times New Roman" w:eastAsia="Calibri" w:hAnsi="Times New Roman" w:cs="Times New Roman"/>
                <w:color w:val="FF0000"/>
                <w:sz w:val="24"/>
                <w:szCs w:val="24"/>
              </w:rPr>
            </w:pPr>
          </w:p>
        </w:tc>
      </w:tr>
      <w:tr w:rsidR="003F55C0" w:rsidRPr="003A16F2" w:rsidTr="003F55C0">
        <w:trPr>
          <w:trHeight w:val="1433"/>
        </w:trPr>
        <w:tc>
          <w:tcPr>
            <w:tcW w:w="1006" w:type="pct"/>
            <w:vMerge w:val="restart"/>
          </w:tcPr>
          <w:p w:rsidR="003F55C0" w:rsidRPr="003A16F2" w:rsidRDefault="003F55C0" w:rsidP="00C77830">
            <w:pPr>
              <w:rPr>
                <w:rFonts w:ascii="Times New Roman" w:eastAsia="Calibri" w:hAnsi="Times New Roman" w:cs="Times New Roman"/>
                <w:sz w:val="24"/>
                <w:szCs w:val="24"/>
              </w:rPr>
            </w:pPr>
          </w:p>
        </w:tc>
        <w:tc>
          <w:tcPr>
            <w:tcW w:w="1300" w:type="pct"/>
          </w:tcPr>
          <w:p w:rsidR="003F55C0" w:rsidRPr="003A16F2" w:rsidRDefault="003F55C0" w:rsidP="00436D16">
            <w:pPr>
              <w:rPr>
                <w:rFonts w:ascii="Times New Roman" w:eastAsia="Calibri" w:hAnsi="Times New Roman" w:cs="Times New Roman"/>
                <w:sz w:val="24"/>
                <w:szCs w:val="24"/>
              </w:rPr>
            </w:pPr>
            <w:r w:rsidRPr="003A16F2">
              <w:rPr>
                <w:rFonts w:ascii="Times New Roman" w:eastAsia="Calibri" w:hAnsi="Times New Roman" w:cs="Times New Roman"/>
                <w:sz w:val="24"/>
                <w:szCs w:val="24"/>
              </w:rPr>
              <w:t>1.1.2. Sukurti individualios mokinio pažangos vertinimo metodiką, orientuotą į bendrųjų kompetencijų ugdymą</w:t>
            </w:r>
            <w:r w:rsidR="002D18A4">
              <w:rPr>
                <w:rFonts w:ascii="Times New Roman" w:eastAsia="Calibri" w:hAnsi="Times New Roman" w:cs="Times New Roman"/>
                <w:sz w:val="24"/>
                <w:szCs w:val="24"/>
              </w:rPr>
              <w:t>.</w:t>
            </w:r>
          </w:p>
        </w:tc>
        <w:tc>
          <w:tcPr>
            <w:tcW w:w="1078" w:type="pct"/>
          </w:tcPr>
          <w:p w:rsidR="003F55C0" w:rsidRPr="003A16F2" w:rsidRDefault="003F55C0" w:rsidP="008F6596">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Mokinio pažangos vertinimas orientuotas ne tik į pažymių pokyčio stebėjimą, bet į visapusišką mokinio pažangos stebėjimą. Patobulinta mokinių įsivertinimo forma po atsiskaitomųjų darbų, I pusmečio.</w:t>
            </w:r>
          </w:p>
        </w:tc>
        <w:tc>
          <w:tcPr>
            <w:tcW w:w="621"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birželio mėn.</w:t>
            </w:r>
          </w:p>
        </w:tc>
        <w:tc>
          <w:tcPr>
            <w:tcW w:w="995"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 mokytojai, klasių vadovai, mokinių taryba</w:t>
            </w:r>
          </w:p>
          <w:p w:rsidR="003F55C0" w:rsidRPr="003A16F2" w:rsidRDefault="003F55C0" w:rsidP="00C77830">
            <w:pPr>
              <w:rPr>
                <w:rFonts w:ascii="Times New Roman" w:eastAsia="Calibri" w:hAnsi="Times New Roman" w:cs="Times New Roman"/>
                <w:sz w:val="24"/>
                <w:szCs w:val="24"/>
              </w:rPr>
            </w:pPr>
          </w:p>
        </w:tc>
      </w:tr>
      <w:tr w:rsidR="003F55C0" w:rsidRPr="003A16F2" w:rsidTr="003F55C0">
        <w:trPr>
          <w:trHeight w:val="1268"/>
        </w:trPr>
        <w:tc>
          <w:tcPr>
            <w:tcW w:w="1006" w:type="pct"/>
            <w:vMerge/>
          </w:tcPr>
          <w:p w:rsidR="003F55C0" w:rsidRPr="003A16F2" w:rsidRDefault="003F55C0" w:rsidP="00C77830">
            <w:pPr>
              <w:rPr>
                <w:rFonts w:ascii="Times New Roman" w:eastAsia="Calibri" w:hAnsi="Times New Roman" w:cs="Times New Roman"/>
                <w:sz w:val="24"/>
                <w:szCs w:val="24"/>
              </w:rPr>
            </w:pPr>
          </w:p>
        </w:tc>
        <w:tc>
          <w:tcPr>
            <w:tcW w:w="1300" w:type="pct"/>
          </w:tcPr>
          <w:p w:rsidR="003F55C0" w:rsidRPr="003A16F2" w:rsidRDefault="003F55C0" w:rsidP="007642E0">
            <w:pPr>
              <w:rPr>
                <w:rFonts w:ascii="Times New Roman" w:eastAsia="Calibri" w:hAnsi="Times New Roman" w:cs="Times New Roman"/>
                <w:sz w:val="24"/>
                <w:szCs w:val="24"/>
              </w:rPr>
            </w:pPr>
            <w:r w:rsidRPr="003A16F2">
              <w:rPr>
                <w:rFonts w:ascii="Times New Roman" w:eastAsia="Calibri" w:hAnsi="Times New Roman" w:cs="Times New Roman"/>
                <w:sz w:val="24"/>
                <w:szCs w:val="24"/>
              </w:rPr>
              <w:t>1.1.3. Patobulinto mokinio pažangos ir pasiekimų fiksavimo, stebėjimo ir įsivertinimo modelio pristatymas</w:t>
            </w:r>
            <w:r w:rsidR="002D18A4">
              <w:rPr>
                <w:rFonts w:ascii="Times New Roman" w:eastAsia="Calibri" w:hAnsi="Times New Roman" w:cs="Times New Roman"/>
                <w:sz w:val="24"/>
                <w:szCs w:val="24"/>
              </w:rPr>
              <w:t>.</w:t>
            </w:r>
          </w:p>
        </w:tc>
        <w:tc>
          <w:tcPr>
            <w:tcW w:w="1078"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Priimti bendri visuotiniai susitarimai dėl sistemingo individualios mokinio mokymosi pažangos stebėjimo. Informacijos sklaida gimnazijos svetainėje. Įtraukta visa bendruomenė.</w:t>
            </w:r>
          </w:p>
        </w:tc>
        <w:tc>
          <w:tcPr>
            <w:tcW w:w="621"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gegužės mėn.</w:t>
            </w:r>
          </w:p>
        </w:tc>
        <w:tc>
          <w:tcPr>
            <w:tcW w:w="995"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w:t>
            </w:r>
          </w:p>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mokytojai, klasių vadovai, pagalbos mokiniui specialistai</w:t>
            </w:r>
          </w:p>
        </w:tc>
      </w:tr>
      <w:tr w:rsidR="003F55C0" w:rsidRPr="003A16F2" w:rsidTr="003F55C0">
        <w:trPr>
          <w:trHeight w:val="433"/>
        </w:trPr>
        <w:tc>
          <w:tcPr>
            <w:tcW w:w="1006" w:type="pct"/>
            <w:vMerge/>
          </w:tcPr>
          <w:p w:rsidR="003F55C0" w:rsidRPr="003A16F2" w:rsidRDefault="003F55C0" w:rsidP="00C77830">
            <w:pPr>
              <w:rPr>
                <w:rFonts w:ascii="Times New Roman" w:eastAsia="Calibri" w:hAnsi="Times New Roman" w:cs="Times New Roman"/>
                <w:sz w:val="24"/>
                <w:szCs w:val="24"/>
              </w:rPr>
            </w:pPr>
          </w:p>
        </w:tc>
        <w:tc>
          <w:tcPr>
            <w:tcW w:w="1300" w:type="pct"/>
          </w:tcPr>
          <w:p w:rsidR="003F55C0" w:rsidRPr="003A16F2" w:rsidRDefault="003F55C0" w:rsidP="002E0B97">
            <w:pPr>
              <w:rPr>
                <w:rFonts w:ascii="Times New Roman" w:eastAsia="Calibri" w:hAnsi="Times New Roman" w:cs="Times New Roman"/>
                <w:sz w:val="24"/>
                <w:szCs w:val="24"/>
              </w:rPr>
            </w:pPr>
            <w:r w:rsidRPr="003A16F2">
              <w:rPr>
                <w:rFonts w:ascii="Times New Roman" w:eastAsia="Calibri" w:hAnsi="Times New Roman" w:cs="Times New Roman"/>
                <w:sz w:val="24"/>
                <w:szCs w:val="24"/>
              </w:rPr>
              <w:t>1.1.4. Stebėti, kaip yra įgyvendinama individualios mokinio pažangos vertinimo metodika</w:t>
            </w:r>
            <w:r w:rsidR="002D18A4">
              <w:rPr>
                <w:rFonts w:ascii="Times New Roman" w:eastAsia="Calibri" w:hAnsi="Times New Roman" w:cs="Times New Roman"/>
                <w:sz w:val="24"/>
                <w:szCs w:val="24"/>
              </w:rPr>
              <w:t>.</w:t>
            </w:r>
          </w:p>
          <w:p w:rsidR="003F55C0" w:rsidRPr="003A16F2" w:rsidRDefault="003F55C0" w:rsidP="00C77830">
            <w:pPr>
              <w:rPr>
                <w:rFonts w:ascii="Times New Roman" w:eastAsia="Calibri" w:hAnsi="Times New Roman" w:cs="Times New Roman"/>
                <w:sz w:val="24"/>
                <w:szCs w:val="24"/>
              </w:rPr>
            </w:pPr>
          </w:p>
        </w:tc>
        <w:tc>
          <w:tcPr>
            <w:tcW w:w="1078" w:type="pct"/>
          </w:tcPr>
          <w:p w:rsidR="003F55C0" w:rsidRPr="003A16F2" w:rsidRDefault="003F55C0" w:rsidP="00451D0B">
            <w:pPr>
              <w:rPr>
                <w:rFonts w:ascii="Times New Roman" w:eastAsia="Calibri" w:hAnsi="Times New Roman" w:cs="Times New Roman"/>
                <w:sz w:val="24"/>
                <w:szCs w:val="24"/>
              </w:rPr>
            </w:pPr>
            <w:r w:rsidRPr="003A16F2">
              <w:rPr>
                <w:rFonts w:ascii="Times New Roman" w:eastAsia="Calibri" w:hAnsi="Times New Roman" w:cs="Times New Roman"/>
                <w:sz w:val="24"/>
                <w:szCs w:val="24"/>
              </w:rPr>
              <w:t>Steb</w:t>
            </w:r>
            <w:r w:rsidR="00451D0B" w:rsidRPr="003A16F2">
              <w:rPr>
                <w:rFonts w:ascii="Times New Roman" w:eastAsia="Calibri" w:hAnsi="Times New Roman" w:cs="Times New Roman"/>
                <w:sz w:val="24"/>
                <w:szCs w:val="24"/>
              </w:rPr>
              <w:t xml:space="preserve">ėtos </w:t>
            </w:r>
            <w:r w:rsidRPr="003A16F2">
              <w:rPr>
                <w:rFonts w:ascii="Times New Roman" w:eastAsia="Calibri" w:hAnsi="Times New Roman" w:cs="Times New Roman"/>
                <w:sz w:val="24"/>
                <w:szCs w:val="24"/>
              </w:rPr>
              <w:t>ir aptartos pamok</w:t>
            </w:r>
            <w:r w:rsidR="00451D0B" w:rsidRPr="003A16F2">
              <w:rPr>
                <w:rFonts w:ascii="Times New Roman" w:eastAsia="Calibri" w:hAnsi="Times New Roman" w:cs="Times New Roman"/>
                <w:sz w:val="24"/>
                <w:szCs w:val="24"/>
              </w:rPr>
              <w:t>os</w:t>
            </w:r>
            <w:r w:rsidRPr="003A16F2">
              <w:rPr>
                <w:rFonts w:ascii="Times New Roman" w:eastAsia="Calibri" w:hAnsi="Times New Roman" w:cs="Times New Roman"/>
                <w:sz w:val="24"/>
                <w:szCs w:val="24"/>
              </w:rPr>
              <w:t xml:space="preserve">. Stebėjimo tikslas – orientavimasis į mokinių pažangos įsivertinimą, pasiekimų pamokoje </w:t>
            </w:r>
            <w:r w:rsidRPr="003A16F2">
              <w:rPr>
                <w:rFonts w:ascii="Times New Roman" w:eastAsia="Calibri" w:hAnsi="Times New Roman" w:cs="Times New Roman"/>
                <w:sz w:val="24"/>
                <w:szCs w:val="24"/>
              </w:rPr>
              <w:lastRenderedPageBreak/>
              <w:t>aptarimą, mokinių pažangos stebėjimą, tikslingas išmokimo tikrinimas, pamokos uždavinio ir apibendrinimo dermė.</w:t>
            </w:r>
          </w:p>
        </w:tc>
        <w:tc>
          <w:tcPr>
            <w:tcW w:w="621" w:type="pct"/>
          </w:tcPr>
          <w:p w:rsidR="003F55C0" w:rsidRPr="003A16F2" w:rsidRDefault="003F55C0" w:rsidP="0037077A">
            <w:pPr>
              <w:rPr>
                <w:rFonts w:ascii="Times New Roman" w:eastAsia="Calibri" w:hAnsi="Times New Roman" w:cs="Times New Roman"/>
                <w:sz w:val="24"/>
                <w:szCs w:val="24"/>
              </w:rPr>
            </w:pPr>
            <w:r w:rsidRPr="003A16F2">
              <w:rPr>
                <w:rFonts w:ascii="Times New Roman" w:eastAsia="Calibri" w:hAnsi="Times New Roman" w:cs="Times New Roman"/>
                <w:sz w:val="24"/>
                <w:szCs w:val="24"/>
              </w:rPr>
              <w:lastRenderedPageBreak/>
              <w:t>2020 m.</w:t>
            </w:r>
          </w:p>
        </w:tc>
        <w:tc>
          <w:tcPr>
            <w:tcW w:w="995"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w:t>
            </w:r>
          </w:p>
        </w:tc>
      </w:tr>
      <w:tr w:rsidR="003F55C0" w:rsidRPr="003A16F2" w:rsidTr="00F23043">
        <w:trPr>
          <w:trHeight w:val="2152"/>
        </w:trPr>
        <w:tc>
          <w:tcPr>
            <w:tcW w:w="1006" w:type="pct"/>
            <w:vMerge/>
          </w:tcPr>
          <w:p w:rsidR="003F55C0" w:rsidRPr="003A16F2" w:rsidRDefault="003F55C0" w:rsidP="00C77830">
            <w:pPr>
              <w:rPr>
                <w:rFonts w:ascii="Times New Roman" w:eastAsia="Calibri" w:hAnsi="Times New Roman" w:cs="Times New Roman"/>
                <w:sz w:val="24"/>
                <w:szCs w:val="24"/>
              </w:rPr>
            </w:pPr>
          </w:p>
        </w:tc>
        <w:tc>
          <w:tcPr>
            <w:tcW w:w="1300" w:type="pct"/>
          </w:tcPr>
          <w:p w:rsidR="003F55C0" w:rsidRPr="003A16F2" w:rsidRDefault="003F55C0" w:rsidP="00286BCA">
            <w:pPr>
              <w:rPr>
                <w:rFonts w:ascii="Times New Roman" w:eastAsia="Calibri" w:hAnsi="Times New Roman" w:cs="Times New Roman"/>
                <w:sz w:val="24"/>
                <w:szCs w:val="24"/>
              </w:rPr>
            </w:pPr>
            <w:r w:rsidRPr="003A16F2">
              <w:rPr>
                <w:rFonts w:ascii="Times New Roman" w:eastAsia="Calibri" w:hAnsi="Times New Roman" w:cs="Times New Roman"/>
                <w:sz w:val="24"/>
                <w:szCs w:val="24"/>
              </w:rPr>
              <w:t>1.1.5. Aptarti su mokiniais individualios pažangos stebėjimo rodiklius.</w:t>
            </w: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tc>
        <w:tc>
          <w:tcPr>
            <w:tcW w:w="1078" w:type="pct"/>
          </w:tcPr>
          <w:p w:rsidR="003F55C0" w:rsidRPr="003A16F2" w:rsidRDefault="003F55C0" w:rsidP="008F6596">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Visi mokiniai buvo supažindinti su asmeninės pažangos matavimo sistema ir svarba, siejant su savivaldžiu mokymu: gebėjimu nusistatyti mokymosi poreikius, prisiimti atsakomybę už </w:t>
            </w:r>
            <w:r w:rsidR="002D18A4">
              <w:rPr>
                <w:rFonts w:ascii="Times New Roman" w:eastAsia="Calibri" w:hAnsi="Times New Roman" w:cs="Times New Roman"/>
                <w:sz w:val="24"/>
                <w:szCs w:val="24"/>
              </w:rPr>
              <w:t>savo mokymąsi, savo rezultatus.</w:t>
            </w:r>
          </w:p>
        </w:tc>
        <w:tc>
          <w:tcPr>
            <w:tcW w:w="621"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w:t>
            </w:r>
          </w:p>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Nuolat</w:t>
            </w: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37077A">
            <w:pPr>
              <w:rPr>
                <w:rFonts w:ascii="Times New Roman" w:eastAsia="Calibri" w:hAnsi="Times New Roman" w:cs="Times New Roman"/>
                <w:sz w:val="24"/>
                <w:szCs w:val="24"/>
              </w:rPr>
            </w:pPr>
          </w:p>
        </w:tc>
        <w:tc>
          <w:tcPr>
            <w:tcW w:w="995" w:type="pct"/>
          </w:tcPr>
          <w:p w:rsidR="003F55C0" w:rsidRPr="003A16F2" w:rsidRDefault="003F55C0" w:rsidP="00C77830">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 metodinė taryba</w:t>
            </w:r>
          </w:p>
          <w:p w:rsidR="003F55C0" w:rsidRPr="003A16F2" w:rsidRDefault="003F55C0" w:rsidP="000A6433">
            <w:pPr>
              <w:ind w:right="-113"/>
              <w:rPr>
                <w:rFonts w:ascii="Times New Roman" w:eastAsia="Calibri" w:hAnsi="Times New Roman" w:cs="Times New Roman"/>
                <w:sz w:val="24"/>
                <w:szCs w:val="24"/>
              </w:rPr>
            </w:pPr>
            <w:r w:rsidRPr="003A16F2">
              <w:rPr>
                <w:rFonts w:ascii="Times New Roman" w:eastAsia="Calibri" w:hAnsi="Times New Roman" w:cs="Times New Roman"/>
                <w:sz w:val="24"/>
                <w:szCs w:val="24"/>
              </w:rPr>
              <w:t>mokytojai, klasių vadovai,  pagalbos specialistai</w:t>
            </w: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C77830">
            <w:pPr>
              <w:rPr>
                <w:rFonts w:ascii="Times New Roman" w:eastAsia="Calibri" w:hAnsi="Times New Roman" w:cs="Times New Roman"/>
                <w:sz w:val="24"/>
                <w:szCs w:val="24"/>
              </w:rPr>
            </w:pPr>
          </w:p>
          <w:p w:rsidR="003F55C0" w:rsidRPr="003A16F2" w:rsidRDefault="003F55C0" w:rsidP="00B8393F">
            <w:pPr>
              <w:rPr>
                <w:rFonts w:ascii="Times New Roman" w:eastAsia="Calibri" w:hAnsi="Times New Roman" w:cs="Times New Roman"/>
                <w:sz w:val="24"/>
                <w:szCs w:val="24"/>
              </w:rPr>
            </w:pPr>
          </w:p>
        </w:tc>
      </w:tr>
      <w:tr w:rsidR="00F23043" w:rsidRPr="003A16F2" w:rsidTr="00F23043">
        <w:trPr>
          <w:trHeight w:val="2152"/>
        </w:trPr>
        <w:tc>
          <w:tcPr>
            <w:tcW w:w="1006" w:type="pct"/>
            <w:vMerge/>
          </w:tcPr>
          <w:p w:rsidR="00F23043" w:rsidRPr="003A16F2" w:rsidRDefault="00F23043" w:rsidP="00F23043">
            <w:pPr>
              <w:rPr>
                <w:rFonts w:ascii="Times New Roman" w:eastAsia="Calibri" w:hAnsi="Times New Roman" w:cs="Times New Roman"/>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1.1.6. Organizuoti trišalius pokalbius Mokinys-tėvai-klasės auklėtojas/mokytojas aptarti individualią mokinio pažangą</w:t>
            </w:r>
            <w:r>
              <w:rPr>
                <w:rFonts w:ascii="Times New Roman" w:eastAsia="Calibri" w:hAnsi="Times New Roman" w:cs="Times New Roman"/>
                <w:sz w:val="24"/>
                <w:szCs w:val="24"/>
              </w:rPr>
              <w:t>.</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c>
          <w:tcPr>
            <w:tcW w:w="1078" w:type="pct"/>
          </w:tcPr>
          <w:p w:rsidR="00F23043" w:rsidRPr="0043453A" w:rsidRDefault="00F23043" w:rsidP="00F23043">
            <w:pPr>
              <w:rPr>
                <w:rFonts w:ascii="Times New Roman" w:hAnsi="Times New Roman" w:cs="Times New Roman"/>
                <w:sz w:val="24"/>
                <w:szCs w:val="24"/>
              </w:rPr>
            </w:pPr>
            <w:r w:rsidRPr="003A16F2">
              <w:rPr>
                <w:rFonts w:ascii="Times New Roman" w:hAnsi="Times New Roman" w:cs="Times New Roman"/>
                <w:sz w:val="24"/>
                <w:szCs w:val="24"/>
              </w:rPr>
              <w:t>Ne mažiau kaip 75 proc. aptartų mokinių pasiekė to dalyko pažangą. Tėvų, globėjų apklausos duomenys parodė, kad 85</w:t>
            </w:r>
            <w:r w:rsidR="00BB5A54">
              <w:rPr>
                <w:rFonts w:ascii="Times New Roman" w:hAnsi="Times New Roman" w:cs="Times New Roman"/>
                <w:sz w:val="24"/>
                <w:szCs w:val="24"/>
              </w:rPr>
              <w:t xml:space="preserve"> proc. (6 proc. daugiau nei 2019 m.</w:t>
            </w:r>
            <w:r w:rsidRPr="003A16F2">
              <w:rPr>
                <w:rFonts w:ascii="Times New Roman" w:hAnsi="Times New Roman" w:cs="Times New Roman"/>
                <w:sz w:val="24"/>
                <w:szCs w:val="24"/>
              </w:rPr>
              <w:t>) tėvų nurodė, jog yra įtraukiamas į v</w:t>
            </w:r>
            <w:r>
              <w:rPr>
                <w:rFonts w:ascii="Times New Roman" w:hAnsi="Times New Roman" w:cs="Times New Roman"/>
                <w:sz w:val="24"/>
                <w:szCs w:val="24"/>
              </w:rPr>
              <w:t xml:space="preserve">aiko mokymosi sėkmių </w:t>
            </w:r>
            <w:proofErr w:type="spellStart"/>
            <w:r>
              <w:rPr>
                <w:rFonts w:ascii="Times New Roman" w:hAnsi="Times New Roman" w:cs="Times New Roman"/>
                <w:sz w:val="24"/>
                <w:szCs w:val="24"/>
              </w:rPr>
              <w:t>aptarimus</w:t>
            </w:r>
            <w:proofErr w:type="spellEnd"/>
            <w:r>
              <w:rPr>
                <w:rFonts w:ascii="Times New Roman" w:hAnsi="Times New Roman" w:cs="Times New Roman"/>
                <w:sz w:val="24"/>
                <w:szCs w:val="24"/>
              </w:rPr>
              <w:t>.</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Nuolat</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Mokytojai, klasių auklėtojai</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r>
      <w:tr w:rsidR="00F23043" w:rsidRPr="003A16F2" w:rsidTr="00B70B7C">
        <w:trPr>
          <w:trHeight w:val="1991"/>
        </w:trPr>
        <w:tc>
          <w:tcPr>
            <w:tcW w:w="1006" w:type="pct"/>
            <w:vMerge/>
          </w:tcPr>
          <w:p w:rsidR="00F23043" w:rsidRPr="003A16F2" w:rsidRDefault="00F23043" w:rsidP="00F23043">
            <w:pPr>
              <w:rPr>
                <w:rFonts w:ascii="Times New Roman" w:eastAsia="Calibri" w:hAnsi="Times New Roman" w:cs="Times New Roman"/>
                <w:sz w:val="24"/>
                <w:szCs w:val="24"/>
              </w:rPr>
            </w:pPr>
          </w:p>
        </w:tc>
        <w:tc>
          <w:tcPr>
            <w:tcW w:w="1300" w:type="pct"/>
          </w:tcPr>
          <w:p w:rsidR="00F23043" w:rsidRPr="003A16F2" w:rsidRDefault="00F23043" w:rsidP="00F23043">
            <w:pPr>
              <w:rPr>
                <w:rFonts w:ascii="Times New Roman" w:hAnsi="Times New Roman" w:cs="Times New Roman"/>
                <w:sz w:val="24"/>
                <w:szCs w:val="24"/>
              </w:rPr>
            </w:pPr>
            <w:r w:rsidRPr="003A16F2">
              <w:rPr>
                <w:rFonts w:ascii="Times New Roman" w:hAnsi="Times New Roman" w:cs="Times New Roman"/>
                <w:sz w:val="24"/>
                <w:szCs w:val="24"/>
              </w:rPr>
              <w:t>1.1.7. Aptarti mokinių pasiekimų gerinimo ir mokymosi pagalbos teikimo efektyvumą Vaiko gerovės komisijoje.</w:t>
            </w:r>
          </w:p>
          <w:p w:rsidR="00F23043" w:rsidRPr="003A16F2" w:rsidRDefault="00F23043" w:rsidP="00F23043">
            <w:pPr>
              <w:rPr>
                <w:rFonts w:ascii="Times New Roman" w:eastAsia="Calibri" w:hAnsi="Times New Roman" w:cs="Times New Roman"/>
                <w:sz w:val="24"/>
                <w:szCs w:val="24"/>
              </w:rPr>
            </w:pPr>
          </w:p>
        </w:tc>
        <w:tc>
          <w:tcPr>
            <w:tcW w:w="1078" w:type="pct"/>
          </w:tcPr>
          <w:p w:rsidR="00F23043" w:rsidRPr="003A16F2" w:rsidRDefault="00F23043" w:rsidP="00F23043">
            <w:pPr>
              <w:rPr>
                <w:rFonts w:ascii="Times New Roman" w:hAnsi="Times New Roman" w:cs="Times New Roman"/>
                <w:sz w:val="24"/>
                <w:szCs w:val="24"/>
              </w:rPr>
            </w:pPr>
            <w:r w:rsidRPr="003A16F2">
              <w:rPr>
                <w:rFonts w:ascii="Times New Roman" w:hAnsi="Times New Roman" w:cs="Times New Roman"/>
                <w:sz w:val="24"/>
                <w:szCs w:val="24"/>
              </w:rPr>
              <w:t>Kiekvieno mokinio aptartas atvejis įgyvendinamas pagal priimtinus sprendimus. Kartą per mėnesį stebima aptartų mokinių pažanga. Bent 85 proc. aptartų mokinių pagerėja mokymosi rezultatai.</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nuolat</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Vaiko gerovės komisija</w:t>
            </w:r>
          </w:p>
        </w:tc>
      </w:tr>
      <w:tr w:rsidR="00F23043" w:rsidRPr="003A16F2" w:rsidTr="003F55C0">
        <w:trPr>
          <w:trHeight w:val="582"/>
        </w:trPr>
        <w:tc>
          <w:tcPr>
            <w:tcW w:w="1006" w:type="pct"/>
            <w:vMerge w:val="restart"/>
          </w:tcPr>
          <w:p w:rsidR="00F23043" w:rsidRPr="003A16F2" w:rsidRDefault="00F23043" w:rsidP="00F23043">
            <w:pPr>
              <w:rPr>
                <w:rFonts w:ascii="Times New Roman" w:eastAsia="Calibri" w:hAnsi="Times New Roman" w:cs="Times New Roman"/>
                <w:color w:val="000000" w:themeColor="text1"/>
                <w:sz w:val="24"/>
                <w:szCs w:val="24"/>
              </w:rPr>
            </w:pPr>
            <w:r w:rsidRPr="003A16F2">
              <w:rPr>
                <w:rFonts w:ascii="Times New Roman" w:eastAsia="Calibri" w:hAnsi="Times New Roman" w:cs="Times New Roman"/>
                <w:color w:val="000000" w:themeColor="text1"/>
                <w:sz w:val="24"/>
                <w:szCs w:val="24"/>
              </w:rPr>
              <w:lastRenderedPageBreak/>
              <w:t xml:space="preserve">1.2. Tobulinti pamokos planavimą, sukuriant veiksmingą ir tikslingą </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color w:val="000000" w:themeColor="text1"/>
                <w:sz w:val="24"/>
                <w:szCs w:val="24"/>
              </w:rPr>
              <w:t>mokymosi aplinką bei aktyvių metodų taikymą.</w:t>
            </w: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1.2.1. Aktyvinti mokinių ir mokytojų naudojimąsi e. mokomosiomis priemonėmis</w:t>
            </w:r>
            <w:r>
              <w:rPr>
                <w:rFonts w:ascii="Times New Roman" w:eastAsia="Calibri" w:hAnsi="Times New Roman" w:cs="Times New Roman"/>
                <w:sz w:val="24"/>
                <w:szCs w:val="24"/>
              </w:rPr>
              <w:t>.</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Mokytojai ir mokiniai aktyviai naudosis e. mokomosiomis priemonėmis. Pamokos vyks kitose edukacinėse aplinkose.</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vasario mėn.</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 dalykų mokytojai.</w:t>
            </w:r>
          </w:p>
        </w:tc>
      </w:tr>
      <w:tr w:rsidR="00F23043" w:rsidRPr="003A16F2" w:rsidTr="003F55C0">
        <w:trPr>
          <w:trHeight w:val="866"/>
        </w:trPr>
        <w:tc>
          <w:tcPr>
            <w:tcW w:w="1006" w:type="pct"/>
            <w:vMerge/>
          </w:tcPr>
          <w:p w:rsidR="00F23043" w:rsidRPr="003A16F2" w:rsidRDefault="00F23043" w:rsidP="00F23043">
            <w:pPr>
              <w:rPr>
                <w:rFonts w:ascii="Times New Roman" w:eastAsia="Calibri" w:hAnsi="Times New Roman" w:cs="Times New Roman"/>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1.2.2. Teikti individualias ir grupines konsultacijas darbui su gabiais ir turinčiais mokymosi spragų mokiniais.</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Pagal mokinių poreikius organizuojamos mokomųjų dalykų konsultacijos. 80 proc. mokinių, lankiusių konsultacijas, pasiekė asmeninę pažangą. Švietimo pagalbos specialistai suteikė pagalbą pagal poreikį.</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nuolat</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Dalykų mokytojai, mokinio pagalbos specialistai</w:t>
            </w:r>
          </w:p>
        </w:tc>
      </w:tr>
      <w:tr w:rsidR="00F23043" w:rsidRPr="003A16F2" w:rsidTr="003F55C0">
        <w:trPr>
          <w:trHeight w:val="1178"/>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1.2.3.Mokymąsi sieti su mokinių gyvenimo patirtimis, sudarant sąlygas modeliuoti ar spręsti realaus pasaulio problemas</w:t>
            </w:r>
            <w:r>
              <w:rPr>
                <w:rFonts w:ascii="Times New Roman" w:eastAsia="Calibri" w:hAnsi="Times New Roman" w:cs="Times New Roman"/>
                <w:sz w:val="24"/>
                <w:szCs w:val="24"/>
              </w:rPr>
              <w:t>.</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Mokiniai ugdys praktinės veiklos kompetencijas.</w:t>
            </w:r>
            <w:r>
              <w:rPr>
                <w:rFonts w:ascii="Times New Roman" w:eastAsia="Calibri" w:hAnsi="Times New Roman" w:cs="Times New Roman"/>
                <w:sz w:val="24"/>
                <w:szCs w:val="24"/>
              </w:rPr>
              <w:t xml:space="preserve"> </w:t>
            </w:r>
            <w:r w:rsidR="00C051F3">
              <w:rPr>
                <w:rFonts w:ascii="Times New Roman" w:eastAsia="Calibri" w:hAnsi="Times New Roman" w:cs="Times New Roman"/>
                <w:sz w:val="24"/>
                <w:szCs w:val="24"/>
              </w:rPr>
              <w:t>Mokymas(</w:t>
            </w:r>
            <w:proofErr w:type="spellStart"/>
            <w:r w:rsidRPr="003A16F2">
              <w:rPr>
                <w:rFonts w:ascii="Times New Roman" w:eastAsia="Calibri" w:hAnsi="Times New Roman" w:cs="Times New Roman"/>
                <w:sz w:val="24"/>
                <w:szCs w:val="24"/>
              </w:rPr>
              <w:t>is</w:t>
            </w:r>
            <w:proofErr w:type="spellEnd"/>
            <w:r w:rsidRPr="003A16F2">
              <w:rPr>
                <w:rFonts w:ascii="Times New Roman" w:eastAsia="Calibri" w:hAnsi="Times New Roman" w:cs="Times New Roman"/>
                <w:sz w:val="24"/>
                <w:szCs w:val="24"/>
              </w:rPr>
              <w:t>) bus susietas su praktine veikla.</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nuolat</w:t>
            </w:r>
          </w:p>
          <w:p w:rsidR="00F23043" w:rsidRPr="003A16F2" w:rsidRDefault="00F23043" w:rsidP="00F23043">
            <w:pPr>
              <w:rPr>
                <w:rFonts w:ascii="Times New Roman" w:eastAsia="Calibri" w:hAnsi="Times New Roman" w:cs="Times New Roman"/>
                <w:sz w:val="24"/>
                <w:szCs w:val="24"/>
              </w:rPr>
            </w:pP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Mokytojai, mokinio pagalbos specialistai, klasių auklėtojai</w:t>
            </w:r>
          </w:p>
        </w:tc>
      </w:tr>
      <w:tr w:rsidR="00F23043" w:rsidRPr="003A16F2" w:rsidTr="003F55C0">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F23043">
            <w:pPr>
              <w:ind w:right="-16"/>
              <w:rPr>
                <w:rFonts w:ascii="Times New Roman" w:eastAsia="Calibri" w:hAnsi="Times New Roman" w:cs="Times New Roman"/>
                <w:b/>
                <w:sz w:val="24"/>
                <w:szCs w:val="24"/>
              </w:rPr>
            </w:pPr>
            <w:r w:rsidRPr="003A16F2">
              <w:rPr>
                <w:rFonts w:ascii="Times New Roman" w:eastAsia="Calibri" w:hAnsi="Times New Roman" w:cs="Times New Roman"/>
                <w:sz w:val="24"/>
                <w:szCs w:val="24"/>
              </w:rPr>
              <w:t>1.2.4. Bendri proje</w:t>
            </w:r>
            <w:r w:rsidR="00BB5A54">
              <w:rPr>
                <w:rFonts w:ascii="Times New Roman" w:eastAsia="Calibri" w:hAnsi="Times New Roman" w:cs="Times New Roman"/>
                <w:sz w:val="24"/>
                <w:szCs w:val="24"/>
              </w:rPr>
              <w:t>ktai su aukštosiomis mokyklomis.</w:t>
            </w:r>
            <w:r w:rsidRPr="003A16F2">
              <w:rPr>
                <w:rFonts w:ascii="Times New Roman" w:eastAsia="Calibri" w:hAnsi="Times New Roman" w:cs="Times New Roman"/>
                <w:sz w:val="24"/>
                <w:szCs w:val="24"/>
              </w:rPr>
              <w:t xml:space="preserve"> Karjeros dienų organizavimas, siekiant mokinių gilesnio supažindinimo su profesijų pasirinkimo galimybėmis.</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Mokiniai  tikslingai susidaro individualius ugdymo planus, pasirenka tolimesnes studijas.</w:t>
            </w:r>
          </w:p>
        </w:tc>
        <w:tc>
          <w:tcPr>
            <w:tcW w:w="621" w:type="pct"/>
          </w:tcPr>
          <w:p w:rsidR="00F23043" w:rsidRPr="003A16F2" w:rsidRDefault="00146F66" w:rsidP="00F23043">
            <w:pPr>
              <w:rPr>
                <w:rFonts w:ascii="Times New Roman" w:eastAsia="Calibri" w:hAnsi="Times New Roman" w:cs="Times New Roman"/>
                <w:sz w:val="24"/>
                <w:szCs w:val="24"/>
              </w:rPr>
            </w:pPr>
            <w:r>
              <w:rPr>
                <w:rFonts w:ascii="Times New Roman" w:eastAsia="Calibri" w:hAnsi="Times New Roman" w:cs="Times New Roman"/>
                <w:sz w:val="24"/>
                <w:szCs w:val="24"/>
              </w:rPr>
              <w:t>2020</w:t>
            </w:r>
            <w:r w:rsidR="00F23043" w:rsidRPr="003A16F2">
              <w:rPr>
                <w:rFonts w:ascii="Times New Roman" w:eastAsia="Calibri" w:hAnsi="Times New Roman" w:cs="Times New Roman"/>
                <w:sz w:val="24"/>
                <w:szCs w:val="24"/>
              </w:rPr>
              <w:t xml:space="preserve"> m. kovas</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 karjeros specialistė A. Nacevičienė, psichologė J. Zabarauskienė, klasių auklėtojai</w:t>
            </w:r>
          </w:p>
        </w:tc>
      </w:tr>
      <w:tr w:rsidR="00F23043" w:rsidRPr="003A16F2" w:rsidTr="003F55C0">
        <w:trPr>
          <w:trHeight w:val="1168"/>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F23043">
            <w:pPr>
              <w:ind w:right="-16"/>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1.2.5.Gerosios patirties sklaida. </w:t>
            </w:r>
            <w:r>
              <w:rPr>
                <w:rFonts w:ascii="Times New Roman" w:eastAsia="Calibri" w:hAnsi="Times New Roman" w:cs="Times New Roman"/>
                <w:sz w:val="24"/>
                <w:szCs w:val="24"/>
              </w:rPr>
              <w:t>Atvirų pamokų „Kolega–</w:t>
            </w:r>
            <w:r w:rsidRPr="003A16F2">
              <w:rPr>
                <w:rFonts w:ascii="Times New Roman" w:eastAsia="Calibri" w:hAnsi="Times New Roman" w:cs="Times New Roman"/>
                <w:sz w:val="24"/>
                <w:szCs w:val="24"/>
              </w:rPr>
              <w:t xml:space="preserve">kolegai“ projektas. </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 Parengti mokytojų atvirų pamokų vedimo grafikai. Kiekvienas mokytojas ves ne mažiau kaip</w:t>
            </w:r>
            <w:r w:rsidR="00C051F3">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2 atviras pamokas ir stebės bei aptars ne mažiau kaip tris kitų mokytojų pamokas.</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Kiekvieną mėn. iki 2 d.</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Metodinės taryba, dalykų mokytojai</w:t>
            </w:r>
          </w:p>
        </w:tc>
      </w:tr>
      <w:tr w:rsidR="00F23043" w:rsidRPr="003A16F2" w:rsidTr="00B37413">
        <w:trPr>
          <w:trHeight w:val="1708"/>
        </w:trPr>
        <w:tc>
          <w:tcPr>
            <w:tcW w:w="1006" w:type="pct"/>
          </w:tcPr>
          <w:p w:rsidR="00F23043" w:rsidRPr="003A16F2" w:rsidRDefault="00F23043" w:rsidP="00F23043">
            <w:pPr>
              <w:rPr>
                <w:rFonts w:ascii="Times New Roman" w:eastAsia="Calibri" w:hAnsi="Times New Roman" w:cs="Times New Roman"/>
                <w:b/>
                <w:color w:val="C00000"/>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1.2.6. Organizuoti 2 seminarus mokytojams;</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 – „Pažangos stebėjimo ir skatinimo: metodai, būdai, užduotys. Pažangos stebėjimo praktika“.</w:t>
            </w:r>
          </w:p>
          <w:p w:rsidR="00F23043" w:rsidRPr="003A16F2" w:rsidRDefault="00F23043" w:rsidP="00F23043">
            <w:pPr>
              <w:rPr>
                <w:rFonts w:ascii="Times New Roman" w:eastAsia="Calibri" w:hAnsi="Times New Roman" w:cs="Times New Roman"/>
                <w:sz w:val="24"/>
                <w:szCs w:val="24"/>
              </w:rPr>
            </w:pPr>
            <w:r>
              <w:rPr>
                <w:rFonts w:ascii="Times New Roman" w:eastAsia="Calibri" w:hAnsi="Times New Roman" w:cs="Times New Roman"/>
                <w:sz w:val="24"/>
                <w:szCs w:val="24"/>
              </w:rPr>
              <w:t>„</w:t>
            </w:r>
            <w:r w:rsidRPr="003A16F2">
              <w:rPr>
                <w:rFonts w:ascii="Times New Roman" w:eastAsia="Calibri" w:hAnsi="Times New Roman" w:cs="Times New Roman"/>
                <w:sz w:val="24"/>
                <w:szCs w:val="24"/>
              </w:rPr>
              <w:t>Sėkminga pamoka“.</w:t>
            </w:r>
          </w:p>
        </w:tc>
        <w:tc>
          <w:tcPr>
            <w:tcW w:w="1078" w:type="pct"/>
          </w:tcPr>
          <w:p w:rsidR="00F23043" w:rsidRPr="003A16F2" w:rsidRDefault="00F23043" w:rsidP="00F23043">
            <w:pPr>
              <w:ind w:right="-9"/>
              <w:rPr>
                <w:rFonts w:ascii="Times New Roman" w:eastAsia="Calibri" w:hAnsi="Times New Roman" w:cs="Times New Roman"/>
                <w:color w:val="C00000"/>
                <w:sz w:val="24"/>
                <w:szCs w:val="24"/>
              </w:rPr>
            </w:pPr>
            <w:r w:rsidRPr="003A16F2">
              <w:rPr>
                <w:rFonts w:ascii="Times New Roman" w:eastAsia="Calibri" w:hAnsi="Times New Roman" w:cs="Times New Roman"/>
                <w:sz w:val="24"/>
                <w:szCs w:val="24"/>
              </w:rPr>
              <w:t>Ne mažiau kaip 90 proc. mokytojų ir švietimo pagalbos mokiniui specialistų patobulins  mokinių pažinimo, jų pažangos pripažinimo, kompetencijas</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balandžio, lapkričio mėn.</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 Malakauskienė</w:t>
            </w:r>
          </w:p>
        </w:tc>
      </w:tr>
      <w:tr w:rsidR="00F23043" w:rsidRPr="003A16F2" w:rsidTr="00B37413">
        <w:trPr>
          <w:trHeight w:val="1831"/>
        </w:trPr>
        <w:tc>
          <w:tcPr>
            <w:tcW w:w="1006" w:type="pct"/>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1.2.7 Dalytis patirtimi stebint ir vertinant mokinio asmeninę pažangą ir pasiekimus metodinėse grupėse, klasių vadovai – klasių valandėlių metu, tėvų susirinkimų metu</w:t>
            </w:r>
            <w:r>
              <w:rPr>
                <w:rFonts w:ascii="Times New Roman" w:eastAsia="Calibri" w:hAnsi="Times New Roman" w:cs="Times New Roman"/>
                <w:sz w:val="24"/>
                <w:szCs w:val="24"/>
              </w:rPr>
              <w:t>.</w:t>
            </w:r>
          </w:p>
        </w:tc>
        <w:tc>
          <w:tcPr>
            <w:tcW w:w="1078" w:type="pct"/>
          </w:tcPr>
          <w:p w:rsidR="00F23043" w:rsidRPr="003A16F2" w:rsidRDefault="00F23043" w:rsidP="00F23043">
            <w:pPr>
              <w:rPr>
                <w:rFonts w:ascii="Times New Roman" w:eastAsia="Calibri" w:hAnsi="Times New Roman" w:cs="Times New Roman"/>
                <w:color w:val="000000" w:themeColor="text1"/>
                <w:sz w:val="24"/>
                <w:szCs w:val="24"/>
              </w:rPr>
            </w:pPr>
            <w:r w:rsidRPr="003A16F2">
              <w:rPr>
                <w:rFonts w:ascii="Times New Roman" w:eastAsia="Calibri" w:hAnsi="Times New Roman" w:cs="Times New Roman"/>
                <w:color w:val="000000" w:themeColor="text1"/>
                <w:sz w:val="24"/>
                <w:szCs w:val="24"/>
              </w:rPr>
              <w:t>Kiekvienas mokytojas ir švietimo pagalbos specialistas</w:t>
            </w:r>
            <w:r w:rsidR="00C051F3">
              <w:rPr>
                <w:rFonts w:ascii="Times New Roman" w:eastAsia="Calibri" w:hAnsi="Times New Roman" w:cs="Times New Roman"/>
                <w:color w:val="000000" w:themeColor="text1"/>
                <w:sz w:val="24"/>
                <w:szCs w:val="24"/>
              </w:rPr>
              <w:t>,</w:t>
            </w:r>
            <w:r w:rsidRPr="003A16F2">
              <w:rPr>
                <w:rFonts w:ascii="Times New Roman" w:eastAsia="Calibri" w:hAnsi="Times New Roman" w:cs="Times New Roman"/>
                <w:color w:val="000000" w:themeColor="text1"/>
                <w:sz w:val="24"/>
                <w:szCs w:val="24"/>
              </w:rPr>
              <w:t xml:space="preserve"> remdamasis mokinių pažangos ir pasiekimų analize</w:t>
            </w:r>
            <w:r w:rsidR="00C051F3">
              <w:rPr>
                <w:rFonts w:ascii="Times New Roman" w:eastAsia="Calibri" w:hAnsi="Times New Roman" w:cs="Times New Roman"/>
                <w:color w:val="000000" w:themeColor="text1"/>
                <w:sz w:val="24"/>
                <w:szCs w:val="24"/>
              </w:rPr>
              <w:t>,</w:t>
            </w:r>
            <w:r w:rsidRPr="003A16F2">
              <w:rPr>
                <w:rFonts w:ascii="Times New Roman" w:eastAsia="Calibri" w:hAnsi="Times New Roman" w:cs="Times New Roman"/>
                <w:color w:val="000000" w:themeColor="text1"/>
                <w:sz w:val="24"/>
                <w:szCs w:val="24"/>
              </w:rPr>
              <w:t xml:space="preserve"> įvardija 2 sėkmės ir 1 nesėkmės situacijas. </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w:t>
            </w:r>
            <w:r w:rsidR="00731C3A">
              <w:rPr>
                <w:rFonts w:ascii="Times New Roman" w:eastAsia="Calibri" w:hAnsi="Times New Roman" w:cs="Times New Roman"/>
                <w:sz w:val="24"/>
                <w:szCs w:val="24"/>
              </w:rPr>
              <w:t xml:space="preserve"> </w:t>
            </w:r>
            <w:r w:rsidRPr="003A16F2">
              <w:rPr>
                <w:rFonts w:ascii="Times New Roman" w:eastAsia="Calibri" w:hAnsi="Times New Roman" w:cs="Times New Roman"/>
                <w:sz w:val="24"/>
                <w:szCs w:val="24"/>
              </w:rPr>
              <w:t>m nuolat</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Metodinė taryba, metodinės grupės, klasių vadovai, administracija.</w:t>
            </w:r>
          </w:p>
        </w:tc>
      </w:tr>
      <w:tr w:rsidR="00F23043" w:rsidRPr="003A16F2" w:rsidTr="00B37413">
        <w:trPr>
          <w:trHeight w:val="2110"/>
        </w:trPr>
        <w:tc>
          <w:tcPr>
            <w:tcW w:w="1006" w:type="pct"/>
            <w:vMerge w:val="restar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1.3. Pritaikyti ugdymo procesą mokinių mokymosi poreikiams</w:t>
            </w:r>
          </w:p>
        </w:tc>
        <w:tc>
          <w:tcPr>
            <w:tcW w:w="1300" w:type="pct"/>
          </w:tcPr>
          <w:p w:rsidR="00F23043" w:rsidRPr="003A16F2" w:rsidRDefault="00F23043" w:rsidP="00F23043">
            <w:pPr>
              <w:rPr>
                <w:rFonts w:ascii="Times New Roman" w:eastAsia="Calibri" w:hAnsi="Times New Roman" w:cs="Times New Roman"/>
                <w:color w:val="000000" w:themeColor="text1"/>
                <w:sz w:val="24"/>
                <w:szCs w:val="24"/>
              </w:rPr>
            </w:pPr>
            <w:r w:rsidRPr="003A16F2">
              <w:rPr>
                <w:rFonts w:ascii="Times New Roman" w:eastAsia="Calibri" w:hAnsi="Times New Roman" w:cs="Times New Roman"/>
                <w:color w:val="000000" w:themeColor="text1"/>
                <w:sz w:val="24"/>
                <w:szCs w:val="24"/>
              </w:rPr>
              <w:t xml:space="preserve">1.3.1. II klasių mokinių tyrimas: </w:t>
            </w:r>
            <w:r>
              <w:rPr>
                <w:rFonts w:ascii="Times New Roman" w:eastAsia="Calibri" w:hAnsi="Times New Roman" w:cs="Times New Roman"/>
                <w:color w:val="000000" w:themeColor="text1"/>
                <w:sz w:val="24"/>
                <w:szCs w:val="24"/>
              </w:rPr>
              <w:t>„</w:t>
            </w:r>
            <w:r w:rsidRPr="003A16F2">
              <w:rPr>
                <w:rFonts w:ascii="Times New Roman" w:eastAsia="Calibri" w:hAnsi="Times New Roman" w:cs="Times New Roman"/>
                <w:color w:val="000000" w:themeColor="text1"/>
                <w:sz w:val="24"/>
                <w:szCs w:val="24"/>
              </w:rPr>
              <w:t>Pasirenkamųjų dalykų ir dalykų modulių pasiūla ir paklausa, sudarant individualius mokymo(si) planus</w:t>
            </w:r>
            <w:r w:rsidR="00BB5A54">
              <w:rPr>
                <w:rFonts w:ascii="Times New Roman" w:eastAsia="Calibri" w:hAnsi="Times New Roman" w:cs="Times New Roman"/>
                <w:color w:val="000000" w:themeColor="text1"/>
                <w:sz w:val="24"/>
                <w:szCs w:val="24"/>
              </w:rPr>
              <w:t>“</w:t>
            </w:r>
            <w:r w:rsidRPr="003A16F2">
              <w:rPr>
                <w:rFonts w:ascii="Times New Roman" w:eastAsia="Calibri" w:hAnsi="Times New Roman" w:cs="Times New Roman"/>
                <w:color w:val="000000" w:themeColor="text1"/>
                <w:sz w:val="24"/>
                <w:szCs w:val="24"/>
              </w:rPr>
              <w:t>.</w:t>
            </w:r>
          </w:p>
          <w:p w:rsidR="00F23043" w:rsidRPr="003A16F2" w:rsidRDefault="00F23043" w:rsidP="00F23043">
            <w:pPr>
              <w:rPr>
                <w:rFonts w:ascii="Times New Roman" w:eastAsia="Calibri" w:hAnsi="Times New Roman" w:cs="Times New Roman"/>
                <w:color w:val="000000" w:themeColor="text1"/>
                <w:sz w:val="24"/>
                <w:szCs w:val="24"/>
              </w:rPr>
            </w:pPr>
          </w:p>
        </w:tc>
        <w:tc>
          <w:tcPr>
            <w:tcW w:w="1078" w:type="pct"/>
          </w:tcPr>
          <w:p w:rsidR="00F23043" w:rsidRPr="003A16F2" w:rsidRDefault="00F23043" w:rsidP="00F23043">
            <w:pPr>
              <w:rPr>
                <w:rFonts w:ascii="Times New Roman" w:eastAsia="Calibri" w:hAnsi="Times New Roman" w:cs="Times New Roman"/>
                <w:color w:val="000000" w:themeColor="text1"/>
                <w:sz w:val="24"/>
                <w:szCs w:val="24"/>
              </w:rPr>
            </w:pPr>
            <w:r w:rsidRPr="003A16F2">
              <w:rPr>
                <w:rFonts w:ascii="Times New Roman" w:eastAsia="Calibri" w:hAnsi="Times New Roman" w:cs="Times New Roman"/>
                <w:color w:val="000000" w:themeColor="text1"/>
                <w:sz w:val="24"/>
                <w:szCs w:val="24"/>
              </w:rPr>
              <w:t>Ne mažiau kaip 90 proc. mokinių dalyvaus tyrime. Ištirtas ir  pagal galimybes patenkintas pasirenkamųjų dalykų ir dalykų modulių poreikis III  klasėse 2020–2021 m. m.</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kovo mėn.</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 klasių vadovai</w:t>
            </w:r>
          </w:p>
        </w:tc>
      </w:tr>
      <w:tr w:rsidR="00F23043" w:rsidRPr="003A16F2" w:rsidTr="00B37413">
        <w:trPr>
          <w:trHeight w:val="2681"/>
        </w:trPr>
        <w:tc>
          <w:tcPr>
            <w:tcW w:w="1006" w:type="pct"/>
            <w:vMerge/>
          </w:tcPr>
          <w:p w:rsidR="00F23043" w:rsidRPr="003A16F2" w:rsidRDefault="00F23043" w:rsidP="00F23043">
            <w:pPr>
              <w:rPr>
                <w:rFonts w:ascii="Times New Roman" w:eastAsia="Calibri" w:hAnsi="Times New Roman" w:cs="Times New Roman"/>
                <w:sz w:val="24"/>
                <w:szCs w:val="24"/>
              </w:rPr>
            </w:pPr>
          </w:p>
        </w:tc>
        <w:tc>
          <w:tcPr>
            <w:tcW w:w="1300" w:type="pct"/>
          </w:tcPr>
          <w:p w:rsidR="00F23043" w:rsidRPr="003A16F2" w:rsidRDefault="00F23043" w:rsidP="00F23043">
            <w:pPr>
              <w:rPr>
                <w:rFonts w:ascii="Times New Roman" w:eastAsia="Calibri" w:hAnsi="Times New Roman" w:cs="Times New Roman"/>
                <w:color w:val="000000" w:themeColor="text1"/>
                <w:sz w:val="24"/>
                <w:szCs w:val="24"/>
              </w:rPr>
            </w:pPr>
            <w:r w:rsidRPr="003A16F2">
              <w:rPr>
                <w:rFonts w:ascii="Times New Roman" w:eastAsia="Calibri" w:hAnsi="Times New Roman" w:cs="Times New Roman"/>
                <w:color w:val="000000" w:themeColor="text1"/>
                <w:sz w:val="24"/>
                <w:szCs w:val="24"/>
              </w:rPr>
              <w:t>1.3.2. Skland</w:t>
            </w:r>
            <w:r w:rsidR="00BB5A54">
              <w:rPr>
                <w:rFonts w:ascii="Times New Roman" w:eastAsia="Calibri" w:hAnsi="Times New Roman" w:cs="Times New Roman"/>
                <w:color w:val="000000" w:themeColor="text1"/>
                <w:sz w:val="24"/>
                <w:szCs w:val="24"/>
              </w:rPr>
              <w:t>a</w:t>
            </w:r>
            <w:r w:rsidRPr="003A16F2">
              <w:rPr>
                <w:rFonts w:ascii="Times New Roman" w:eastAsia="Calibri" w:hAnsi="Times New Roman" w:cs="Times New Roman"/>
                <w:color w:val="000000" w:themeColor="text1"/>
                <w:sz w:val="24"/>
                <w:szCs w:val="24"/>
              </w:rPr>
              <w:t>us perėjimo nuo pagrindinio ugdymo antrosios pakopos programos prie vidurinio ugdymo programos užtikrinimas.</w:t>
            </w:r>
          </w:p>
          <w:p w:rsidR="00F23043" w:rsidRPr="003A16F2" w:rsidRDefault="00F23043" w:rsidP="00F23043">
            <w:pPr>
              <w:rPr>
                <w:rFonts w:ascii="Times New Roman" w:eastAsia="Calibri" w:hAnsi="Times New Roman" w:cs="Times New Roman"/>
                <w:color w:val="000000" w:themeColor="text1"/>
                <w:sz w:val="24"/>
                <w:szCs w:val="24"/>
              </w:rPr>
            </w:pPr>
          </w:p>
          <w:p w:rsidR="00F23043" w:rsidRPr="003A16F2" w:rsidRDefault="00F23043" w:rsidP="00F23043">
            <w:pPr>
              <w:rPr>
                <w:rFonts w:ascii="Times New Roman" w:eastAsia="Calibri" w:hAnsi="Times New Roman" w:cs="Times New Roman"/>
                <w:color w:val="000000" w:themeColor="text1"/>
                <w:sz w:val="24"/>
                <w:szCs w:val="24"/>
              </w:rPr>
            </w:pPr>
          </w:p>
          <w:p w:rsidR="00F23043" w:rsidRPr="003A16F2" w:rsidRDefault="00F23043" w:rsidP="00F23043">
            <w:pPr>
              <w:rPr>
                <w:rFonts w:ascii="Times New Roman" w:eastAsia="Calibri" w:hAnsi="Times New Roman" w:cs="Times New Roman"/>
                <w:color w:val="000000" w:themeColor="text1"/>
                <w:sz w:val="24"/>
                <w:szCs w:val="24"/>
              </w:rPr>
            </w:pPr>
          </w:p>
          <w:p w:rsidR="00F23043" w:rsidRPr="003A16F2" w:rsidRDefault="00F23043" w:rsidP="00F23043">
            <w:pPr>
              <w:rPr>
                <w:rFonts w:ascii="Times New Roman" w:eastAsia="Calibri" w:hAnsi="Times New Roman" w:cs="Times New Roman"/>
                <w:color w:val="000000" w:themeColor="text1"/>
                <w:sz w:val="24"/>
                <w:szCs w:val="24"/>
              </w:rPr>
            </w:pPr>
          </w:p>
        </w:tc>
        <w:tc>
          <w:tcPr>
            <w:tcW w:w="1078" w:type="pct"/>
          </w:tcPr>
          <w:p w:rsidR="00F23043" w:rsidRPr="003A16F2" w:rsidRDefault="00F23043" w:rsidP="00F23043">
            <w:pPr>
              <w:rPr>
                <w:rFonts w:ascii="Times New Roman" w:eastAsia="Calibri" w:hAnsi="Times New Roman" w:cs="Times New Roman"/>
                <w:color w:val="000000" w:themeColor="text1"/>
                <w:sz w:val="24"/>
                <w:szCs w:val="24"/>
              </w:rPr>
            </w:pPr>
            <w:r w:rsidRPr="003A16F2">
              <w:rPr>
                <w:rFonts w:ascii="Times New Roman" w:eastAsia="Calibri" w:hAnsi="Times New Roman" w:cs="Times New Roman"/>
                <w:color w:val="000000" w:themeColor="text1"/>
                <w:sz w:val="24"/>
                <w:szCs w:val="24"/>
              </w:rPr>
              <w:t>Vyks VUP pristatymas II klasių mokiniams bei jų tėvams ir individualaus ugdymo(si) plano sudarymo praktikumas. Ne mažiau 90 proc. II klasių mokinių laiku ir tinkamai sudarys individualius ugdymo(si) planus.</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kovo– birželio mėn.</w:t>
            </w:r>
          </w:p>
          <w:p w:rsidR="00F23043" w:rsidRPr="003A16F2" w:rsidRDefault="00F23043" w:rsidP="00F23043">
            <w:pPr>
              <w:rPr>
                <w:rFonts w:ascii="Times New Roman" w:eastAsia="Calibri" w:hAnsi="Times New Roman" w:cs="Times New Roman"/>
                <w:sz w:val="24"/>
                <w:szCs w:val="24"/>
              </w:rPr>
            </w:pP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Direktoriaus pavaduotoja R. Legienė, klasių vadovai</w:t>
            </w:r>
          </w:p>
        </w:tc>
      </w:tr>
      <w:tr w:rsidR="00F23043" w:rsidRPr="003A16F2" w:rsidTr="006175C1">
        <w:tc>
          <w:tcPr>
            <w:tcW w:w="5000" w:type="pct"/>
            <w:gridSpan w:val="5"/>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lastRenderedPageBreak/>
              <w:t>2. TIKSLAS. TOBULINTI MOKYKLOS VEIKLOS KOKYBĖS VIDAUS ĮSIVERTINIMĄ, SIEKIANT ĮRODYMAIS GRĮSTŲ SPRENDIMŲ PRIĖMIMO.</w:t>
            </w:r>
          </w:p>
        </w:tc>
      </w:tr>
      <w:tr w:rsidR="00F23043" w:rsidRPr="003A16F2" w:rsidTr="00E56FCA">
        <w:trPr>
          <w:trHeight w:val="880"/>
        </w:trPr>
        <w:tc>
          <w:tcPr>
            <w:tcW w:w="1006" w:type="pct"/>
            <w:vMerge w:val="restar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2.1. Stiprinti sistemingo įsivertinimo gebėjimus ir įrodymais grįstų sprendimų priėmimą.</w:t>
            </w: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2.1.1.Susitarti dėl kokybiškos pamokos kriterijų.</w:t>
            </w:r>
          </w:p>
          <w:p w:rsidR="00F23043" w:rsidRPr="003A16F2" w:rsidRDefault="00F23043" w:rsidP="00F23043">
            <w:pPr>
              <w:rPr>
                <w:rFonts w:ascii="Times New Roman" w:eastAsia="Calibri" w:hAnsi="Times New Roman" w:cs="Times New Roman"/>
                <w:sz w:val="24"/>
                <w:szCs w:val="24"/>
              </w:rPr>
            </w:pP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Metodinėse grupėse įvardijami kokybiškos pamokos kriterijai.</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balandžio mėn.</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Metodinė taryba</w:t>
            </w:r>
          </w:p>
        </w:tc>
      </w:tr>
      <w:tr w:rsidR="00F23043" w:rsidRPr="003A16F2" w:rsidTr="003F55C0">
        <w:trPr>
          <w:trHeight w:val="593"/>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2.1.2. Parengti pamokos stebėsenos formas</w:t>
            </w:r>
            <w:r>
              <w:rPr>
                <w:rFonts w:ascii="Times New Roman" w:eastAsia="Calibri" w:hAnsi="Times New Roman" w:cs="Times New Roman"/>
                <w:sz w:val="24"/>
                <w:szCs w:val="24"/>
              </w:rPr>
              <w:t>.</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Parengti pamokos stebėsenos protokolai.</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kovo mėn.</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Direktoriaus pavaduotojos ugdymui</w:t>
            </w:r>
          </w:p>
        </w:tc>
      </w:tr>
      <w:tr w:rsidR="00F23043" w:rsidRPr="003A16F2" w:rsidTr="003F55C0">
        <w:trPr>
          <w:trHeight w:val="2510"/>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2.1.3. Atlikti gimnazijos veiklos kokybės vidaus įsivertinimą, jo rezultatus panaudoti pokyčių vertinimui ir tolimesniam planavimui.</w:t>
            </w:r>
          </w:p>
          <w:p w:rsidR="00F23043" w:rsidRPr="003A16F2" w:rsidRDefault="003F01D2" w:rsidP="00F23043">
            <w:pPr>
              <w:rPr>
                <w:rFonts w:ascii="Times New Roman" w:eastAsia="Calibri" w:hAnsi="Times New Roman" w:cs="Times New Roman"/>
                <w:sz w:val="24"/>
                <w:szCs w:val="24"/>
              </w:rPr>
            </w:pPr>
            <w:r>
              <w:rPr>
                <w:rFonts w:ascii="Times New Roman" w:eastAsia="Calibri" w:hAnsi="Times New Roman" w:cs="Times New Roman"/>
                <w:sz w:val="24"/>
                <w:szCs w:val="24"/>
              </w:rPr>
              <w:t>2.1.3</w:t>
            </w:r>
            <w:r w:rsidR="00F23043" w:rsidRPr="003A16F2">
              <w:rPr>
                <w:rFonts w:ascii="Times New Roman" w:eastAsia="Calibri" w:hAnsi="Times New Roman" w:cs="Times New Roman"/>
                <w:sz w:val="24"/>
                <w:szCs w:val="24"/>
              </w:rPr>
              <w:t>.</w:t>
            </w:r>
            <w:r>
              <w:rPr>
                <w:rFonts w:ascii="Times New Roman" w:eastAsia="Calibri" w:hAnsi="Times New Roman" w:cs="Times New Roman"/>
                <w:sz w:val="24"/>
                <w:szCs w:val="24"/>
              </w:rPr>
              <w:t>1.</w:t>
            </w:r>
            <w:r w:rsidR="00F23043" w:rsidRPr="003A16F2">
              <w:rPr>
                <w:rFonts w:ascii="Times New Roman" w:eastAsia="Calibri" w:hAnsi="Times New Roman" w:cs="Times New Roman"/>
                <w:sz w:val="24"/>
                <w:szCs w:val="24"/>
              </w:rPr>
              <w:t xml:space="preserve"> Rodiklis „Mokyklos pasiekimai ir pažanga“</w:t>
            </w:r>
            <w:r w:rsidR="00F23043">
              <w:rPr>
                <w:rFonts w:ascii="Times New Roman" w:eastAsia="Calibri" w:hAnsi="Times New Roman" w:cs="Times New Roman"/>
                <w:sz w:val="24"/>
                <w:szCs w:val="24"/>
              </w:rPr>
              <w:t>.</w:t>
            </w:r>
          </w:p>
          <w:p w:rsidR="00F23043" w:rsidRPr="003A16F2" w:rsidRDefault="00F23043" w:rsidP="003F01D2">
            <w:pPr>
              <w:rPr>
                <w:rFonts w:ascii="Times New Roman" w:eastAsia="Calibri" w:hAnsi="Times New Roman" w:cs="Times New Roman"/>
                <w:sz w:val="24"/>
                <w:szCs w:val="24"/>
              </w:rPr>
            </w:pPr>
            <w:r w:rsidRPr="003A16F2">
              <w:rPr>
                <w:rFonts w:ascii="Times New Roman" w:eastAsia="Calibri" w:hAnsi="Times New Roman" w:cs="Times New Roman"/>
                <w:sz w:val="24"/>
                <w:szCs w:val="24"/>
              </w:rPr>
              <w:t>2.1.</w:t>
            </w:r>
            <w:r w:rsidR="003F01D2">
              <w:rPr>
                <w:rFonts w:ascii="Times New Roman" w:eastAsia="Calibri" w:hAnsi="Times New Roman" w:cs="Times New Roman"/>
                <w:sz w:val="24"/>
                <w:szCs w:val="24"/>
              </w:rPr>
              <w:t>3</w:t>
            </w:r>
            <w:r w:rsidRPr="003A16F2">
              <w:rPr>
                <w:rFonts w:ascii="Times New Roman" w:eastAsia="Calibri" w:hAnsi="Times New Roman" w:cs="Times New Roman"/>
                <w:sz w:val="24"/>
                <w:szCs w:val="24"/>
              </w:rPr>
              <w:t>.</w:t>
            </w:r>
            <w:r w:rsidR="003F01D2">
              <w:rPr>
                <w:rFonts w:ascii="Times New Roman" w:eastAsia="Calibri" w:hAnsi="Times New Roman" w:cs="Times New Roman"/>
                <w:sz w:val="24"/>
                <w:szCs w:val="24"/>
              </w:rPr>
              <w:t>2.</w:t>
            </w:r>
            <w:r w:rsidRPr="003A16F2">
              <w:rPr>
                <w:rFonts w:ascii="Times New Roman" w:eastAsia="Calibri" w:hAnsi="Times New Roman" w:cs="Times New Roman"/>
                <w:sz w:val="24"/>
                <w:szCs w:val="24"/>
              </w:rPr>
              <w:t xml:space="preserve"> Rodiklis „Mokymosi organizavimas“.</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Įtraukta gimnazijos bendruomenė analizuoti įsivertinimo rezultatus ir priimti sprendimus dėl veiklos tobulinimo. Mokyklos planavimo dokumentai pagrįsti duomenų analize ir įsivertinimo duomenimis. Pateiktos rekomendacijos</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balandžio, lapkričio mėn.</w:t>
            </w:r>
          </w:p>
        </w:tc>
        <w:tc>
          <w:tcPr>
            <w:tcW w:w="995" w:type="pct"/>
          </w:tcPr>
          <w:p w:rsidR="001E300B"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Direktoriaus pavaduotoja ugdymui </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 Malakauskienė, įsivertinimo grupė</w:t>
            </w:r>
          </w:p>
        </w:tc>
      </w:tr>
      <w:tr w:rsidR="00F23043" w:rsidRPr="003A16F2" w:rsidTr="009C5C16">
        <w:trPr>
          <w:trHeight w:val="839"/>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3F01D2">
            <w:pPr>
              <w:rPr>
                <w:rFonts w:ascii="Times New Roman" w:eastAsia="Calibri" w:hAnsi="Times New Roman" w:cs="Times New Roman"/>
                <w:sz w:val="24"/>
                <w:szCs w:val="24"/>
              </w:rPr>
            </w:pPr>
            <w:r w:rsidRPr="003A16F2">
              <w:rPr>
                <w:rFonts w:ascii="Times New Roman" w:eastAsia="Calibri" w:hAnsi="Times New Roman" w:cs="Times New Roman"/>
                <w:sz w:val="24"/>
                <w:szCs w:val="24"/>
              </w:rPr>
              <w:t>2.1.</w:t>
            </w:r>
            <w:r w:rsidR="003F01D2">
              <w:rPr>
                <w:rFonts w:ascii="Times New Roman" w:eastAsia="Calibri" w:hAnsi="Times New Roman" w:cs="Times New Roman"/>
                <w:sz w:val="24"/>
                <w:szCs w:val="24"/>
              </w:rPr>
              <w:t>4</w:t>
            </w:r>
            <w:r w:rsidRPr="003A16F2">
              <w:rPr>
                <w:rFonts w:ascii="Times New Roman" w:eastAsia="Calibri" w:hAnsi="Times New Roman" w:cs="Times New Roman"/>
                <w:sz w:val="24"/>
                <w:szCs w:val="24"/>
              </w:rPr>
              <w:t>. Atlikti PUPP, brandos egzaminų mokinių pasiekimų rezultatų analizę</w:t>
            </w:r>
            <w:r>
              <w:rPr>
                <w:rFonts w:ascii="Times New Roman" w:eastAsia="Calibri" w:hAnsi="Times New Roman" w:cs="Times New Roman"/>
                <w:sz w:val="24"/>
                <w:szCs w:val="24"/>
              </w:rPr>
              <w:t>.</w:t>
            </w:r>
          </w:p>
        </w:tc>
        <w:tc>
          <w:tcPr>
            <w:tcW w:w="1078"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Gautų duomenų rezultatai </w:t>
            </w:r>
            <w:r w:rsidR="00BB5A54">
              <w:rPr>
                <w:rFonts w:ascii="Times New Roman" w:eastAsia="Calibri" w:hAnsi="Times New Roman" w:cs="Times New Roman"/>
                <w:sz w:val="24"/>
                <w:szCs w:val="24"/>
              </w:rPr>
              <w:t>panaudojami priimant sprendimus dėl ugdymo proceso.</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rugsėjo mėn.</w:t>
            </w: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Administracija</w:t>
            </w:r>
          </w:p>
        </w:tc>
      </w:tr>
      <w:tr w:rsidR="00F23043" w:rsidRPr="003A16F2" w:rsidTr="003F55C0">
        <w:trPr>
          <w:trHeight w:val="750"/>
        </w:trPr>
        <w:tc>
          <w:tcPr>
            <w:tcW w:w="1006" w:type="pct"/>
          </w:tcPr>
          <w:p w:rsidR="00F23043" w:rsidRPr="003A16F2" w:rsidRDefault="00F23043" w:rsidP="00F23043">
            <w:pPr>
              <w:rPr>
                <w:rFonts w:ascii="Times New Roman" w:eastAsia="Calibri" w:hAnsi="Times New Roman" w:cs="Times New Roman"/>
                <w:b/>
                <w:sz w:val="24"/>
                <w:szCs w:val="24"/>
              </w:rPr>
            </w:pPr>
          </w:p>
        </w:tc>
        <w:tc>
          <w:tcPr>
            <w:tcW w:w="1300"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2.1.</w:t>
            </w:r>
            <w:r w:rsidR="003F01D2">
              <w:rPr>
                <w:rFonts w:ascii="Times New Roman" w:eastAsia="Calibri" w:hAnsi="Times New Roman" w:cs="Times New Roman"/>
                <w:sz w:val="24"/>
                <w:szCs w:val="24"/>
              </w:rPr>
              <w:t>5</w:t>
            </w:r>
            <w:r w:rsidRPr="003A16F2">
              <w:rPr>
                <w:rFonts w:ascii="Times New Roman" w:eastAsia="Calibri" w:hAnsi="Times New Roman" w:cs="Times New Roman"/>
                <w:sz w:val="24"/>
                <w:szCs w:val="24"/>
              </w:rPr>
              <w:t>. Analizuoti mokinių pasiekimus,</w:t>
            </w:r>
            <w:r w:rsidR="00BB5A54">
              <w:rPr>
                <w:rFonts w:ascii="Times New Roman" w:eastAsia="Calibri" w:hAnsi="Times New Roman" w:cs="Times New Roman"/>
                <w:sz w:val="24"/>
                <w:szCs w:val="24"/>
              </w:rPr>
              <w:t xml:space="preserve"> apibendrinti</w:t>
            </w:r>
            <w:r w:rsidRPr="003A16F2">
              <w:rPr>
                <w:rFonts w:ascii="Times New Roman" w:eastAsia="Calibri" w:hAnsi="Times New Roman" w:cs="Times New Roman"/>
                <w:sz w:val="24"/>
                <w:szCs w:val="24"/>
              </w:rPr>
              <w:t xml:space="preserve"> gimnazijos  pasiekimų duomenis</w:t>
            </w:r>
            <w:r>
              <w:rPr>
                <w:rFonts w:ascii="Times New Roman" w:eastAsia="Calibri" w:hAnsi="Times New Roman" w:cs="Times New Roman"/>
                <w:sz w:val="24"/>
                <w:szCs w:val="24"/>
              </w:rPr>
              <w:t>.</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ab/>
              <w:t xml:space="preserve"> </w:t>
            </w:r>
          </w:p>
        </w:tc>
        <w:tc>
          <w:tcPr>
            <w:tcW w:w="1078" w:type="pct"/>
          </w:tcPr>
          <w:p w:rsidR="00F23043" w:rsidRPr="003A16F2" w:rsidRDefault="00F23043" w:rsidP="00F23043">
            <w:pPr>
              <w:rPr>
                <w:rFonts w:ascii="Times New Roman" w:eastAsia="Calibri" w:hAnsi="Times New Roman" w:cs="Times New Roman"/>
                <w:sz w:val="24"/>
                <w:szCs w:val="24"/>
              </w:rPr>
            </w:pPr>
            <w:proofErr w:type="spellStart"/>
            <w:r w:rsidRPr="003A16F2">
              <w:rPr>
                <w:rFonts w:ascii="Times New Roman" w:eastAsia="Calibri" w:hAnsi="Times New Roman" w:cs="Times New Roman"/>
                <w:sz w:val="24"/>
                <w:szCs w:val="24"/>
              </w:rPr>
              <w:t>Siekiamybė</w:t>
            </w:r>
            <w:proofErr w:type="spellEnd"/>
            <w:r w:rsidRPr="003A16F2">
              <w:rPr>
                <w:rFonts w:ascii="Times New Roman" w:eastAsia="Calibri" w:hAnsi="Times New Roman" w:cs="Times New Roman"/>
                <w:sz w:val="24"/>
                <w:szCs w:val="24"/>
              </w:rPr>
              <w:t>:</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mokinių, padariusių pažangą, skaičius – 75 proc. </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I ir III klasių pažangumas – 98 proc.</w:t>
            </w:r>
          </w:p>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 II ir IV klasių pažangumas 99 proc.</w:t>
            </w:r>
          </w:p>
        </w:tc>
        <w:tc>
          <w:tcPr>
            <w:tcW w:w="621"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2020 m. rugsėjo mėn.</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c>
          <w:tcPr>
            <w:tcW w:w="995" w:type="pct"/>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Direktoriaus pavaduotojos ugdymui</w:t>
            </w: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p w:rsidR="00F23043" w:rsidRPr="003A16F2" w:rsidRDefault="00F23043" w:rsidP="00F23043">
            <w:pPr>
              <w:rPr>
                <w:rFonts w:ascii="Times New Roman" w:eastAsia="Calibri" w:hAnsi="Times New Roman" w:cs="Times New Roman"/>
                <w:sz w:val="24"/>
                <w:szCs w:val="24"/>
              </w:rPr>
            </w:pPr>
          </w:p>
        </w:tc>
      </w:tr>
      <w:tr w:rsidR="008048B3" w:rsidRPr="003A16F2" w:rsidTr="003F55C0">
        <w:trPr>
          <w:trHeight w:val="750"/>
        </w:trPr>
        <w:tc>
          <w:tcPr>
            <w:tcW w:w="1006" w:type="pct"/>
          </w:tcPr>
          <w:p w:rsidR="008048B3" w:rsidRPr="003A16F2" w:rsidRDefault="008048B3" w:rsidP="00F23043">
            <w:pPr>
              <w:rPr>
                <w:rFonts w:ascii="Times New Roman" w:eastAsia="Calibri" w:hAnsi="Times New Roman" w:cs="Times New Roman"/>
                <w:b/>
                <w:sz w:val="24"/>
                <w:szCs w:val="24"/>
              </w:rPr>
            </w:pPr>
          </w:p>
        </w:tc>
        <w:tc>
          <w:tcPr>
            <w:tcW w:w="1300" w:type="pct"/>
          </w:tcPr>
          <w:p w:rsidR="008048B3" w:rsidRPr="003A16F2" w:rsidRDefault="003F01D2" w:rsidP="00F23043">
            <w:pPr>
              <w:rPr>
                <w:rFonts w:ascii="Times New Roman" w:eastAsia="Calibri" w:hAnsi="Times New Roman" w:cs="Times New Roman"/>
                <w:sz w:val="24"/>
                <w:szCs w:val="24"/>
              </w:rPr>
            </w:pPr>
            <w:r>
              <w:rPr>
                <w:rFonts w:ascii="Times New Roman" w:eastAsia="Calibri" w:hAnsi="Times New Roman" w:cs="Times New Roman"/>
                <w:sz w:val="24"/>
                <w:szCs w:val="24"/>
              </w:rPr>
              <w:t>2.1.6</w:t>
            </w:r>
            <w:r w:rsidR="008048B3" w:rsidRPr="003A16F2">
              <w:rPr>
                <w:rFonts w:ascii="Times New Roman" w:eastAsia="Calibri" w:hAnsi="Times New Roman" w:cs="Times New Roman"/>
                <w:sz w:val="24"/>
                <w:szCs w:val="24"/>
              </w:rPr>
              <w:t>. Atlikti ir pristatyti naujai atvykusių mokinių adaptacijos tyrimą.</w:t>
            </w:r>
          </w:p>
        </w:tc>
        <w:tc>
          <w:tcPr>
            <w:tcW w:w="1078" w:type="pct"/>
          </w:tcPr>
          <w:p w:rsidR="008048B3" w:rsidRPr="003A16F2" w:rsidRDefault="008048B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Tyrimų rezultatai  aptarti su klasių vadovais, metodinėse grupėse, mokytojų tarybos </w:t>
            </w:r>
            <w:r w:rsidRPr="003A16F2">
              <w:rPr>
                <w:rFonts w:ascii="Times New Roman" w:eastAsia="Calibri" w:hAnsi="Times New Roman" w:cs="Times New Roman"/>
                <w:sz w:val="24"/>
                <w:szCs w:val="24"/>
              </w:rPr>
              <w:lastRenderedPageBreak/>
              <w:t>posėdyje, pateiktos rekomendacijos</w:t>
            </w:r>
            <w:r>
              <w:rPr>
                <w:rFonts w:ascii="Times New Roman" w:eastAsia="Calibri" w:hAnsi="Times New Roman" w:cs="Times New Roman"/>
                <w:sz w:val="24"/>
                <w:szCs w:val="24"/>
              </w:rPr>
              <w:t>.</w:t>
            </w:r>
          </w:p>
        </w:tc>
        <w:tc>
          <w:tcPr>
            <w:tcW w:w="621" w:type="pct"/>
          </w:tcPr>
          <w:p w:rsidR="008048B3" w:rsidRPr="003A16F2" w:rsidRDefault="008048B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lastRenderedPageBreak/>
              <w:t>2020 m. gruodžio mėn.</w:t>
            </w:r>
          </w:p>
        </w:tc>
        <w:tc>
          <w:tcPr>
            <w:tcW w:w="995" w:type="pct"/>
          </w:tcPr>
          <w:p w:rsidR="008048B3" w:rsidRPr="003A16F2" w:rsidRDefault="008048B3" w:rsidP="008048B3">
            <w:pPr>
              <w:rPr>
                <w:rFonts w:ascii="Times New Roman" w:eastAsia="Calibri" w:hAnsi="Times New Roman" w:cs="Times New Roman"/>
                <w:sz w:val="24"/>
                <w:szCs w:val="24"/>
              </w:rPr>
            </w:pPr>
            <w:r w:rsidRPr="003A16F2">
              <w:rPr>
                <w:rFonts w:ascii="Times New Roman" w:eastAsia="Calibri" w:hAnsi="Times New Roman" w:cs="Times New Roman"/>
                <w:sz w:val="24"/>
                <w:szCs w:val="24"/>
              </w:rPr>
              <w:t xml:space="preserve">Psichologė </w:t>
            </w:r>
          </w:p>
          <w:p w:rsidR="008048B3" w:rsidRPr="003A16F2" w:rsidRDefault="008048B3" w:rsidP="008048B3">
            <w:pPr>
              <w:rPr>
                <w:rFonts w:ascii="Times New Roman" w:eastAsia="Calibri" w:hAnsi="Times New Roman" w:cs="Times New Roman"/>
                <w:sz w:val="24"/>
                <w:szCs w:val="24"/>
              </w:rPr>
            </w:pPr>
            <w:r w:rsidRPr="003A16F2">
              <w:rPr>
                <w:rFonts w:ascii="Times New Roman" w:eastAsia="Calibri" w:hAnsi="Times New Roman" w:cs="Times New Roman"/>
                <w:sz w:val="24"/>
                <w:szCs w:val="24"/>
              </w:rPr>
              <w:t>J. Zabarauskienė</w:t>
            </w:r>
          </w:p>
        </w:tc>
      </w:tr>
      <w:tr w:rsidR="00F23043" w:rsidRPr="003A16F2" w:rsidTr="006175C1">
        <w:tc>
          <w:tcPr>
            <w:tcW w:w="5000" w:type="pct"/>
            <w:gridSpan w:val="5"/>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lastRenderedPageBreak/>
              <w:t>3. TIKSLAS.  Puoselėti pilietišką, kūrybišką, sveikai ir saugiai gyvenančią bendruomenę.</w:t>
            </w:r>
          </w:p>
        </w:tc>
      </w:tr>
      <w:tr w:rsidR="00F23043" w:rsidRPr="003A16F2" w:rsidTr="003F55C0">
        <w:tc>
          <w:tcPr>
            <w:tcW w:w="1006" w:type="pct"/>
            <w:vMerge w:val="restart"/>
          </w:tcPr>
          <w:p w:rsidR="00F23043" w:rsidRPr="003A16F2" w:rsidRDefault="00F23043" w:rsidP="00F23043">
            <w:pPr>
              <w:rPr>
                <w:rFonts w:ascii="Times New Roman" w:eastAsia="Calibri" w:hAnsi="Times New Roman" w:cs="Times New Roman"/>
                <w:b/>
                <w:sz w:val="24"/>
                <w:szCs w:val="24"/>
              </w:rPr>
            </w:pPr>
            <w:r w:rsidRPr="003A16F2">
              <w:rPr>
                <w:rFonts w:ascii="Times New Roman" w:eastAsia="Calibri" w:hAnsi="Times New Roman" w:cs="Times New Roman"/>
                <w:sz w:val="24"/>
                <w:szCs w:val="24"/>
                <w:lang w:eastAsia="lt-LT"/>
              </w:rPr>
              <w:t>3.1. Pagarbos tautos papročiams, kultūrai ir tradicijoms ugdymas.</w:t>
            </w:r>
          </w:p>
        </w:tc>
        <w:tc>
          <w:tcPr>
            <w:tcW w:w="1300"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3.1.1. </w:t>
            </w:r>
            <w:r w:rsidRPr="003A16F2">
              <w:rPr>
                <w:rFonts w:ascii="Times New Roman" w:eastAsia="Calibri" w:hAnsi="Times New Roman" w:cs="Times New Roman"/>
                <w:sz w:val="24"/>
                <w:szCs w:val="24"/>
              </w:rPr>
              <w:t>Bendruomenę stiprinančių ir skatinančių pasididžiavimą gimnazija renginių organizavimas ir vykdymas.</w:t>
            </w:r>
          </w:p>
        </w:tc>
        <w:tc>
          <w:tcPr>
            <w:tcW w:w="1078" w:type="pct"/>
            <w:shd w:val="clear" w:color="auto" w:fill="auto"/>
          </w:tcPr>
          <w:p w:rsidR="00F23043" w:rsidRPr="003A16F2" w:rsidRDefault="00F23043" w:rsidP="00F23043">
            <w:pPr>
              <w:jc w:val="both"/>
              <w:rPr>
                <w:rFonts w:ascii="Times New Roman" w:hAnsi="Times New Roman" w:cs="Times New Roman"/>
                <w:sz w:val="24"/>
                <w:szCs w:val="24"/>
              </w:rPr>
            </w:pPr>
            <w:r w:rsidRPr="003A16F2">
              <w:rPr>
                <w:rFonts w:ascii="Times New Roman" w:eastAsia="Calibri" w:hAnsi="Times New Roman" w:cs="Times New Roman"/>
                <w:sz w:val="24"/>
                <w:szCs w:val="24"/>
                <w:lang w:eastAsia="lt-LT"/>
              </w:rPr>
              <w:t xml:space="preserve">Bendruomenės draugiškumo, kūrybiškumo ugdymas: Šimtadienio šventė; rajoninis valso konkursas; renginiai, skirti </w:t>
            </w:r>
            <w:r w:rsidRPr="003A16F2">
              <w:rPr>
                <w:rFonts w:ascii="Times New Roman" w:hAnsi="Times New Roman" w:cs="Times New Roman"/>
                <w:sz w:val="24"/>
                <w:szCs w:val="24"/>
              </w:rPr>
              <w:t>Lietuvos valstybės  atkūrimo dienos 30-mečiui  paminėt</w:t>
            </w:r>
            <w:r w:rsidR="00C051F3">
              <w:rPr>
                <w:rFonts w:ascii="Times New Roman" w:hAnsi="Times New Roman" w:cs="Times New Roman"/>
                <w:sz w:val="24"/>
                <w:szCs w:val="24"/>
              </w:rPr>
              <w:t xml:space="preserve">i; paskutinio skambučio šventė; </w:t>
            </w:r>
            <w:r w:rsidRPr="003A16F2">
              <w:rPr>
                <w:rFonts w:ascii="Times New Roman" w:hAnsi="Times New Roman" w:cs="Times New Roman"/>
                <w:sz w:val="24"/>
                <w:szCs w:val="24"/>
              </w:rPr>
              <w:t xml:space="preserve">brandos atestatų įteikimo šventė; renginiai, skirti Jeronimo Ralio gimimo metinėms paminėti; pirmokų krikštynos, naktinis </w:t>
            </w:r>
            <w:r w:rsidR="00C051F3">
              <w:rPr>
                <w:rFonts w:ascii="Times New Roman" w:hAnsi="Times New Roman" w:cs="Times New Roman"/>
                <w:sz w:val="24"/>
                <w:szCs w:val="24"/>
              </w:rPr>
              <w:t>projektas „Ralio naktis 2020“, A</w:t>
            </w:r>
            <w:r w:rsidRPr="003A16F2">
              <w:rPr>
                <w:rFonts w:ascii="Times New Roman" w:hAnsi="Times New Roman" w:cs="Times New Roman"/>
                <w:sz w:val="24"/>
                <w:szCs w:val="24"/>
              </w:rPr>
              <w:t>dvento vakaras.</w:t>
            </w:r>
          </w:p>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Renginiuose dalyvaus 80 proc. bendruomenės narių </w:t>
            </w:r>
            <w:r>
              <w:rPr>
                <w:rFonts w:ascii="Times New Roman" w:eastAsia="Calibri" w:hAnsi="Times New Roman" w:cs="Times New Roman"/>
                <w:sz w:val="24"/>
                <w:szCs w:val="24"/>
                <w:lang w:eastAsia="lt-LT"/>
              </w:rPr>
              <w:t>.</w:t>
            </w:r>
          </w:p>
        </w:tc>
        <w:tc>
          <w:tcPr>
            <w:tcW w:w="621" w:type="pct"/>
            <w:shd w:val="clear" w:color="auto" w:fill="auto"/>
          </w:tcPr>
          <w:p w:rsidR="00F23043" w:rsidRPr="003A16F2" w:rsidRDefault="00BB5A54" w:rsidP="00F23043">
            <w:pP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p w:rsidR="00F23043" w:rsidRPr="003A16F2" w:rsidRDefault="00F23043" w:rsidP="00F23043">
            <w:pPr>
              <w:rPr>
                <w:rFonts w:ascii="Times New Roman" w:eastAsia="Calibri" w:hAnsi="Times New Roman" w:cs="Times New Roman"/>
                <w:sz w:val="24"/>
                <w:szCs w:val="24"/>
                <w:lang w:eastAsia="lt-LT"/>
              </w:rPr>
            </w:pPr>
          </w:p>
        </w:tc>
      </w:tr>
      <w:tr w:rsidR="00F23043" w:rsidRPr="003A16F2" w:rsidTr="003F55C0">
        <w:trPr>
          <w:trHeight w:val="985"/>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3.1.2. Pilietinės akcijos „Atmintis gyva, nes liudija“, „Konstitucija gyvai“, „Uždek žvakutę“, „Ir aš galiu padėti“.</w:t>
            </w:r>
          </w:p>
        </w:tc>
        <w:tc>
          <w:tcPr>
            <w:tcW w:w="1078"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Mokinių pilietinių nuostatų įtvirtinimas. 90 proc. mokinių dalyvauja pilietinėse akcijose.</w:t>
            </w:r>
          </w:p>
        </w:tc>
        <w:tc>
          <w:tcPr>
            <w:tcW w:w="621"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2020 m. </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Mokinių taryba</w:t>
            </w:r>
          </w:p>
          <w:p w:rsidR="00F23043" w:rsidRPr="003A16F2" w:rsidRDefault="00F23043" w:rsidP="00F23043">
            <w:pPr>
              <w:rPr>
                <w:rFonts w:ascii="Times New Roman" w:eastAsia="Calibri" w:hAnsi="Times New Roman" w:cs="Times New Roman"/>
                <w:sz w:val="24"/>
                <w:szCs w:val="24"/>
                <w:lang w:eastAsia="lt-LT"/>
              </w:rPr>
            </w:pPr>
          </w:p>
        </w:tc>
      </w:tr>
      <w:tr w:rsidR="00F23043" w:rsidRPr="003A16F2" w:rsidTr="003F55C0">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3.1.3. Projektai su Jonavos VŠĮ Vaikų ir jaunimo visapusiško lavinimo centru, VŠĮ „Noriu augti laimingas“.</w:t>
            </w:r>
          </w:p>
        </w:tc>
        <w:tc>
          <w:tcPr>
            <w:tcW w:w="1078" w:type="pct"/>
            <w:shd w:val="clear" w:color="auto" w:fill="auto"/>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Mokiniai, aktyviai dalyvaudami įvairiose projekto veiklose, gerina bendravimo ir bendradarbiavimo įgūdžius.</w:t>
            </w:r>
          </w:p>
        </w:tc>
        <w:tc>
          <w:tcPr>
            <w:tcW w:w="621" w:type="pct"/>
            <w:shd w:val="clear" w:color="auto" w:fill="auto"/>
          </w:tcPr>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p w:rsidR="00F23043" w:rsidRPr="003A16F2" w:rsidRDefault="00F23043" w:rsidP="00F23043">
            <w:pPr>
              <w:rPr>
                <w:rFonts w:ascii="Times New Roman" w:eastAsia="Calibri" w:hAnsi="Times New Roman" w:cs="Times New Roman"/>
                <w:sz w:val="24"/>
                <w:szCs w:val="24"/>
                <w:lang w:eastAsia="lt-LT"/>
              </w:rPr>
            </w:pPr>
          </w:p>
        </w:tc>
      </w:tr>
      <w:tr w:rsidR="00F23043" w:rsidRPr="003A16F2" w:rsidTr="005701E7">
        <w:trPr>
          <w:trHeight w:val="3267"/>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3.1.4. Renginiai prievartos, smurto ir patyčių prevencijai. Įgyvendinamas Lygių galimybių kontrolieriaus tarnybos projektas „BRIDGE“: vietos bendruomenių stiprinimas efektyviai kovai su smurtu lyties pagrindu artimoje aplinkoje“. Pradėta LIONS QUEST programa „Raktai į sėkmę“.</w:t>
            </w:r>
          </w:p>
          <w:p w:rsidR="00F23043" w:rsidRPr="003A16F2" w:rsidRDefault="00F23043" w:rsidP="00F23043">
            <w:pPr>
              <w:rPr>
                <w:rFonts w:ascii="Times New Roman" w:eastAsia="Calibri" w:hAnsi="Times New Roman" w:cs="Times New Roman"/>
                <w:sz w:val="24"/>
                <w:szCs w:val="24"/>
              </w:rPr>
            </w:pPr>
          </w:p>
        </w:tc>
        <w:tc>
          <w:tcPr>
            <w:tcW w:w="1078"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Dėmesys patyčių problemai.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Tyrimo „</w:t>
            </w:r>
            <w:r w:rsidRPr="003A16F2">
              <w:rPr>
                <w:rFonts w:ascii="Times New Roman" w:hAnsi="Times New Roman" w:cs="Times New Roman"/>
                <w:sz w:val="24"/>
                <w:szCs w:val="24"/>
              </w:rPr>
              <w:t>Požiūris į lyčių stereotipus ir smurtą lyties pagrindu tyrimą“ pristatymas</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„Lygybės laboratorijos“ įkūrimas.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Organizuoti ne mažiau kaip 3 Forumo teatro užsiėmimus mokyklos mokiniams. Organizuoti ne mažiau 2 „Nepatogaus kino klasės“ seansus.</w:t>
            </w:r>
          </w:p>
        </w:tc>
        <w:tc>
          <w:tcPr>
            <w:tcW w:w="621" w:type="pct"/>
            <w:shd w:val="clear" w:color="auto" w:fill="auto"/>
          </w:tcPr>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2020 m.</w:t>
            </w:r>
          </w:p>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vasario mėn. </w:t>
            </w:r>
          </w:p>
          <w:p w:rsidR="00F23043" w:rsidRPr="003A16F2" w:rsidRDefault="00F23043" w:rsidP="00F23043">
            <w:pPr>
              <w:jc w:val="both"/>
              <w:rPr>
                <w:rFonts w:ascii="Times New Roman" w:eastAsia="Calibri" w:hAnsi="Times New Roman" w:cs="Times New Roman"/>
                <w:sz w:val="24"/>
                <w:szCs w:val="24"/>
                <w:lang w:eastAsia="lt-LT"/>
              </w:rPr>
            </w:pPr>
          </w:p>
          <w:p w:rsidR="00F23043" w:rsidRPr="003A16F2" w:rsidRDefault="00F23043" w:rsidP="00F23043">
            <w:pPr>
              <w:jc w:val="both"/>
              <w:rPr>
                <w:rFonts w:ascii="Times New Roman" w:eastAsia="Calibri" w:hAnsi="Times New Roman" w:cs="Times New Roman"/>
                <w:sz w:val="24"/>
                <w:szCs w:val="24"/>
                <w:lang w:eastAsia="lt-LT"/>
              </w:rPr>
            </w:pPr>
          </w:p>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balandžio mėn.</w:t>
            </w:r>
          </w:p>
          <w:p w:rsidR="00F23043" w:rsidRPr="003A16F2" w:rsidRDefault="00F23043" w:rsidP="00F23043">
            <w:pPr>
              <w:jc w:val="both"/>
              <w:rPr>
                <w:rFonts w:ascii="Times New Roman" w:eastAsia="Calibri" w:hAnsi="Times New Roman" w:cs="Times New Roman"/>
                <w:sz w:val="24"/>
                <w:szCs w:val="24"/>
                <w:lang w:eastAsia="lt-LT"/>
              </w:rPr>
            </w:pPr>
          </w:p>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birželio mėn.</w:t>
            </w:r>
          </w:p>
          <w:p w:rsidR="00F23043" w:rsidRPr="003A16F2" w:rsidRDefault="00F23043" w:rsidP="00F23043">
            <w:pPr>
              <w:jc w:val="both"/>
              <w:rPr>
                <w:rFonts w:ascii="Times New Roman" w:eastAsia="Calibri" w:hAnsi="Times New Roman" w:cs="Times New Roman"/>
                <w:sz w:val="24"/>
                <w:szCs w:val="24"/>
                <w:lang w:eastAsia="lt-LT"/>
              </w:rPr>
            </w:pPr>
          </w:p>
          <w:p w:rsidR="00F23043" w:rsidRPr="003A16F2" w:rsidRDefault="00F23043" w:rsidP="00F23043">
            <w:pPr>
              <w:jc w:val="both"/>
              <w:rPr>
                <w:rFonts w:ascii="Times New Roman" w:eastAsia="Calibri" w:hAnsi="Times New Roman" w:cs="Times New Roman"/>
                <w:sz w:val="24"/>
                <w:szCs w:val="24"/>
                <w:lang w:eastAsia="lt-LT"/>
              </w:rPr>
            </w:pPr>
          </w:p>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spalio mėn.</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p w:rsidR="00F23043" w:rsidRPr="003A16F2" w:rsidRDefault="00F23043" w:rsidP="00F23043">
            <w:pPr>
              <w:shd w:val="clear" w:color="auto" w:fill="FFFFFF" w:themeFill="background1"/>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Socialinė pedagogė</w:t>
            </w:r>
          </w:p>
          <w:p w:rsidR="00F23043" w:rsidRPr="003A16F2" w:rsidRDefault="00F23043" w:rsidP="00F23043">
            <w:pPr>
              <w:shd w:val="clear" w:color="auto" w:fill="FFFFFF" w:themeFill="background1"/>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O. Smailienė</w:t>
            </w:r>
          </w:p>
          <w:p w:rsidR="00F23043" w:rsidRPr="003A16F2" w:rsidRDefault="00F23043" w:rsidP="00F23043">
            <w:pPr>
              <w:rPr>
                <w:rFonts w:ascii="Times New Roman" w:eastAsia="Calibri" w:hAnsi="Times New Roman" w:cs="Times New Roman"/>
                <w:sz w:val="24"/>
                <w:szCs w:val="24"/>
                <w:lang w:eastAsia="lt-LT"/>
              </w:rPr>
            </w:pPr>
          </w:p>
          <w:p w:rsidR="00F23043" w:rsidRPr="003A16F2" w:rsidRDefault="00F23043" w:rsidP="00F23043">
            <w:pPr>
              <w:rPr>
                <w:rFonts w:ascii="Times New Roman" w:eastAsia="Calibri" w:hAnsi="Times New Roman" w:cs="Times New Roman"/>
                <w:sz w:val="24"/>
                <w:szCs w:val="24"/>
                <w:lang w:eastAsia="lt-LT"/>
              </w:rPr>
            </w:pPr>
          </w:p>
          <w:p w:rsidR="00F23043" w:rsidRPr="003A16F2" w:rsidRDefault="00F23043" w:rsidP="00F23043">
            <w:pPr>
              <w:rPr>
                <w:rFonts w:ascii="Times New Roman" w:eastAsia="Calibri" w:hAnsi="Times New Roman" w:cs="Times New Roman"/>
                <w:sz w:val="24"/>
                <w:szCs w:val="24"/>
                <w:lang w:eastAsia="lt-LT"/>
              </w:rPr>
            </w:pPr>
          </w:p>
          <w:p w:rsidR="00F23043" w:rsidRPr="003A16F2" w:rsidRDefault="00F23043" w:rsidP="00F23043">
            <w:pPr>
              <w:rPr>
                <w:rFonts w:ascii="Times New Roman" w:eastAsia="Calibri" w:hAnsi="Times New Roman" w:cs="Times New Roman"/>
                <w:sz w:val="24"/>
                <w:szCs w:val="24"/>
                <w:lang w:eastAsia="lt-LT"/>
              </w:rPr>
            </w:pPr>
          </w:p>
          <w:p w:rsidR="00F23043" w:rsidRPr="003A16F2" w:rsidRDefault="00F23043" w:rsidP="00F23043">
            <w:pPr>
              <w:rPr>
                <w:rFonts w:ascii="Times New Roman" w:eastAsia="Calibri" w:hAnsi="Times New Roman" w:cs="Times New Roman"/>
                <w:sz w:val="24"/>
                <w:szCs w:val="24"/>
                <w:lang w:eastAsia="lt-LT"/>
              </w:rPr>
            </w:pPr>
          </w:p>
          <w:p w:rsidR="00F23043" w:rsidRPr="003A16F2" w:rsidRDefault="00F23043" w:rsidP="00F23043">
            <w:pPr>
              <w:rPr>
                <w:rFonts w:ascii="Times New Roman" w:eastAsia="Calibri" w:hAnsi="Times New Roman" w:cs="Times New Roman"/>
                <w:sz w:val="24"/>
                <w:szCs w:val="24"/>
                <w:lang w:eastAsia="lt-LT"/>
              </w:rPr>
            </w:pPr>
          </w:p>
          <w:p w:rsidR="00F23043" w:rsidRPr="003A16F2" w:rsidRDefault="00F23043" w:rsidP="00F23043">
            <w:pPr>
              <w:rPr>
                <w:rFonts w:ascii="Times New Roman" w:eastAsia="Calibri" w:hAnsi="Times New Roman" w:cs="Times New Roman"/>
                <w:sz w:val="24"/>
                <w:szCs w:val="24"/>
                <w:lang w:eastAsia="lt-LT"/>
              </w:rPr>
            </w:pPr>
          </w:p>
          <w:p w:rsidR="00F23043" w:rsidRPr="003A16F2" w:rsidRDefault="00F23043" w:rsidP="00F23043">
            <w:pPr>
              <w:rPr>
                <w:rFonts w:ascii="Times New Roman" w:eastAsia="Calibri" w:hAnsi="Times New Roman" w:cs="Times New Roman"/>
                <w:sz w:val="24"/>
                <w:szCs w:val="24"/>
                <w:lang w:eastAsia="lt-LT"/>
              </w:rPr>
            </w:pPr>
          </w:p>
        </w:tc>
      </w:tr>
      <w:tr w:rsidR="00F23043" w:rsidRPr="003A16F2" w:rsidTr="003F55C0">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rPr>
                <w:rFonts w:ascii="Times New Roman" w:hAnsi="Times New Roman" w:cs="Times New Roman"/>
                <w:sz w:val="24"/>
                <w:szCs w:val="24"/>
              </w:rPr>
            </w:pPr>
            <w:r w:rsidRPr="003A16F2">
              <w:rPr>
                <w:rFonts w:ascii="Times New Roman" w:hAnsi="Times New Roman" w:cs="Times New Roman"/>
                <w:sz w:val="24"/>
                <w:szCs w:val="24"/>
              </w:rPr>
              <w:t>3.1.5. Inicijuoti diskusijas mokiniams apie paauglių tarpusavio bendravimą, psichotropines medžiagas, subkultūras, fizinę, dvasinę sveikatą, nepilnamečių neteisėtą elgesį bei nusikalstamumą.</w:t>
            </w:r>
          </w:p>
        </w:tc>
        <w:tc>
          <w:tcPr>
            <w:tcW w:w="1078" w:type="pct"/>
            <w:shd w:val="clear" w:color="auto" w:fill="auto"/>
          </w:tcPr>
          <w:p w:rsidR="00F23043" w:rsidRPr="003A16F2" w:rsidRDefault="00F23043" w:rsidP="00F23043">
            <w:pPr>
              <w:rPr>
                <w:rFonts w:ascii="Times New Roman" w:hAnsi="Times New Roman" w:cs="Times New Roman"/>
                <w:sz w:val="24"/>
                <w:szCs w:val="24"/>
              </w:rPr>
            </w:pPr>
            <w:r w:rsidRPr="003A16F2">
              <w:rPr>
                <w:rFonts w:ascii="Times New Roman" w:hAnsi="Times New Roman" w:cs="Times New Roman"/>
                <w:sz w:val="24"/>
                <w:szCs w:val="24"/>
              </w:rPr>
              <w:t>Prevencinei veiklai vykdyti įtraukti socialiniai partneriai. Kiekvienam klasių srautui pasiūlyta bent viena diskusija.</w:t>
            </w:r>
          </w:p>
          <w:p w:rsidR="00F23043" w:rsidRPr="003A16F2" w:rsidRDefault="00F23043" w:rsidP="00F23043">
            <w:pPr>
              <w:rPr>
                <w:rFonts w:ascii="Times New Roman" w:eastAsia="Calibri" w:hAnsi="Times New Roman" w:cs="Times New Roman"/>
                <w:sz w:val="24"/>
                <w:szCs w:val="24"/>
                <w:lang w:eastAsia="lt-LT"/>
              </w:rPr>
            </w:pPr>
          </w:p>
        </w:tc>
        <w:tc>
          <w:tcPr>
            <w:tcW w:w="621" w:type="pct"/>
            <w:shd w:val="clear" w:color="auto" w:fill="auto"/>
          </w:tcPr>
          <w:p w:rsidR="00F23043" w:rsidRPr="003A16F2" w:rsidRDefault="00BB5A54" w:rsidP="00F23043">
            <w:p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Socialinė pedagogė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O. Smailienė, psichologė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J. Zabarauskienė</w:t>
            </w:r>
          </w:p>
        </w:tc>
      </w:tr>
      <w:tr w:rsidR="00F23043" w:rsidRPr="003A16F2" w:rsidTr="003F55C0">
        <w:tc>
          <w:tcPr>
            <w:tcW w:w="1006" w:type="pct"/>
            <w:vMerge w:val="restart"/>
          </w:tcPr>
          <w:p w:rsidR="00F23043" w:rsidRPr="003A16F2" w:rsidRDefault="00F23043" w:rsidP="00F23043">
            <w:pPr>
              <w:rPr>
                <w:rFonts w:ascii="Times New Roman" w:eastAsia="Calibri" w:hAnsi="Times New Roman" w:cs="Times New Roman"/>
                <w:b/>
                <w:sz w:val="24"/>
                <w:szCs w:val="24"/>
              </w:rPr>
            </w:pPr>
            <w:r w:rsidRPr="003A16F2">
              <w:rPr>
                <w:rFonts w:ascii="Times New Roman" w:eastAsia="Calibri" w:hAnsi="Times New Roman" w:cs="Times New Roman"/>
                <w:sz w:val="24"/>
                <w:szCs w:val="24"/>
                <w:lang w:eastAsia="lt-LT"/>
              </w:rPr>
              <w:t>3.2. Tęsti gimnazijos teikiančios kokybišką ugdymą įvaizdžio kūrimas.</w:t>
            </w:r>
          </w:p>
        </w:tc>
        <w:tc>
          <w:tcPr>
            <w:tcW w:w="1300" w:type="pct"/>
            <w:shd w:val="clear" w:color="auto" w:fill="auto"/>
          </w:tcPr>
          <w:p w:rsidR="00F23043" w:rsidRPr="003A16F2" w:rsidRDefault="00F23043" w:rsidP="00F23043">
            <w:pPr>
              <w:tabs>
                <w:tab w:val="left" w:pos="549"/>
              </w:tabs>
              <w:ind w:right="-106"/>
              <w:contextualSpacing/>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3.2.1. </w:t>
            </w:r>
            <w:r w:rsidRPr="003A16F2">
              <w:rPr>
                <w:rFonts w:ascii="Times New Roman" w:eastAsia="Calibri" w:hAnsi="Times New Roman" w:cs="Times New Roman"/>
                <w:sz w:val="24"/>
                <w:szCs w:val="24"/>
              </w:rPr>
              <w:t>Tobulinti bendruomenės narių ir visuomenės informavimo kultūrą, pristatant veiklą ir pasiekimus gimnazijos internetinėje svetainėje, spaudoje, socialiniuose tinkluose.</w:t>
            </w:r>
          </w:p>
        </w:tc>
        <w:tc>
          <w:tcPr>
            <w:tcW w:w="1078"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Pozityvus požiūris į gimnazijos veiklą, sudaromos sąlygos mokyklos atvirumui didinti ir veiklai reprezentuoti.</w:t>
            </w:r>
          </w:p>
        </w:tc>
        <w:tc>
          <w:tcPr>
            <w:tcW w:w="621" w:type="pct"/>
            <w:shd w:val="clear" w:color="auto" w:fill="auto"/>
          </w:tcPr>
          <w:p w:rsidR="00F23043" w:rsidRPr="003A16F2" w:rsidRDefault="00BB5A54" w:rsidP="00F23043">
            <w:p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 Sirtautienė,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N. Rimkuvienė</w:t>
            </w:r>
          </w:p>
        </w:tc>
      </w:tr>
      <w:tr w:rsidR="00F23043" w:rsidRPr="003A16F2" w:rsidTr="005701E7">
        <w:trPr>
          <w:trHeight w:val="1429"/>
        </w:trPr>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C051F3" w:rsidP="00F23043">
            <w:pP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3.2.2. Rajono</w:t>
            </w:r>
            <w:r w:rsidR="00F23043" w:rsidRPr="003A16F2">
              <w:rPr>
                <w:rFonts w:ascii="Times New Roman" w:eastAsia="Calibri" w:hAnsi="Times New Roman" w:cs="Times New Roman"/>
                <w:sz w:val="24"/>
                <w:szCs w:val="24"/>
                <w:lang w:eastAsia="lt-LT"/>
              </w:rPr>
              <w:t xml:space="preserve"> renginiai: </w:t>
            </w:r>
          </w:p>
          <w:p w:rsidR="00F23043" w:rsidRPr="003A16F2" w:rsidRDefault="00C051F3" w:rsidP="00F23043">
            <w:pP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„Ralys </w:t>
            </w:r>
            <w:r w:rsidR="00F23043" w:rsidRPr="003A16F2">
              <w:rPr>
                <w:rFonts w:ascii="Times New Roman" w:eastAsia="Calibri" w:hAnsi="Times New Roman" w:cs="Times New Roman"/>
                <w:sz w:val="24"/>
                <w:szCs w:val="24"/>
                <w:lang w:eastAsia="lt-LT"/>
              </w:rPr>
              <w:t xml:space="preserve">ON 2020“,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„Valso šokio šventė – konkursas“, „Būk (su)</w:t>
            </w:r>
            <w:proofErr w:type="spellStart"/>
            <w:r w:rsidRPr="003A16F2">
              <w:rPr>
                <w:rFonts w:ascii="Times New Roman" w:eastAsia="Calibri" w:hAnsi="Times New Roman" w:cs="Times New Roman"/>
                <w:sz w:val="24"/>
                <w:szCs w:val="24"/>
                <w:lang w:eastAsia="lt-LT"/>
              </w:rPr>
              <w:t>raliečiu</w:t>
            </w:r>
            <w:proofErr w:type="spellEnd"/>
            <w:r w:rsidRPr="003A16F2">
              <w:rPr>
                <w:rFonts w:ascii="Times New Roman" w:eastAsia="Calibri" w:hAnsi="Times New Roman" w:cs="Times New Roman"/>
                <w:sz w:val="24"/>
                <w:szCs w:val="24"/>
                <w:lang w:eastAsia="lt-LT"/>
              </w:rPr>
              <w:t>“,</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„Ralio naktis 2020“. </w:t>
            </w:r>
          </w:p>
        </w:tc>
        <w:tc>
          <w:tcPr>
            <w:tcW w:w="1078" w:type="pct"/>
            <w:shd w:val="clear" w:color="auto" w:fill="auto"/>
          </w:tcPr>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Skatinamas judėjimo ir kūrybinis procesas, mokyklų bendradarbiavimas.</w:t>
            </w:r>
          </w:p>
        </w:tc>
        <w:tc>
          <w:tcPr>
            <w:tcW w:w="621"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2020 m.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vasario 20 d.</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kovo 13 d.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gegužės mėn.</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spalio 23 d.</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Darbo grupės</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Mokinių taryba</w:t>
            </w:r>
          </w:p>
        </w:tc>
      </w:tr>
      <w:tr w:rsidR="00F23043" w:rsidRPr="003A16F2" w:rsidTr="003F55C0">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tabs>
                <w:tab w:val="left" w:pos="549"/>
              </w:tabs>
              <w:contextualSpacing/>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3.2.3. Susitikimai su būsimais pirmų klasių mokiniais.</w:t>
            </w:r>
          </w:p>
        </w:tc>
        <w:tc>
          <w:tcPr>
            <w:tcW w:w="1078" w:type="pct"/>
            <w:shd w:val="clear" w:color="auto" w:fill="auto"/>
          </w:tcPr>
          <w:p w:rsidR="00F23043" w:rsidRPr="003A16F2" w:rsidRDefault="00F23043" w:rsidP="00F23043">
            <w:pPr>
              <w:ind w:right="-116"/>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Tikslingesnis ir efektyvesnis mokinių priėmim</w:t>
            </w:r>
            <w:r w:rsidR="00C051F3">
              <w:rPr>
                <w:rFonts w:ascii="Times New Roman" w:eastAsia="Calibri" w:hAnsi="Times New Roman" w:cs="Times New Roman"/>
                <w:sz w:val="24"/>
                <w:szCs w:val="24"/>
                <w:lang w:eastAsia="lt-LT"/>
              </w:rPr>
              <w:t xml:space="preserve">as. Jonavos rajono moksleiviai </w:t>
            </w:r>
            <w:r w:rsidRPr="003A16F2">
              <w:rPr>
                <w:rFonts w:ascii="Times New Roman" w:eastAsia="Calibri" w:hAnsi="Times New Roman" w:cs="Times New Roman"/>
                <w:sz w:val="24"/>
                <w:szCs w:val="24"/>
                <w:lang w:eastAsia="lt-LT"/>
              </w:rPr>
              <w:t xml:space="preserve">gaus </w:t>
            </w:r>
            <w:r w:rsidR="00C051F3">
              <w:rPr>
                <w:rFonts w:ascii="Times New Roman" w:eastAsia="Calibri" w:hAnsi="Times New Roman" w:cs="Times New Roman"/>
                <w:sz w:val="24"/>
                <w:szCs w:val="24"/>
                <w:lang w:eastAsia="lt-LT"/>
              </w:rPr>
              <w:lastRenderedPageBreak/>
              <w:t xml:space="preserve">reikalingą informaciją </w:t>
            </w:r>
            <w:r w:rsidRPr="003A16F2">
              <w:rPr>
                <w:rFonts w:ascii="Times New Roman" w:eastAsia="Calibri" w:hAnsi="Times New Roman" w:cs="Times New Roman"/>
                <w:sz w:val="24"/>
                <w:szCs w:val="24"/>
                <w:lang w:eastAsia="lt-LT"/>
              </w:rPr>
              <w:t>apie mokymosi perspektyvą gimnazijoje.</w:t>
            </w:r>
          </w:p>
        </w:tc>
        <w:tc>
          <w:tcPr>
            <w:tcW w:w="621" w:type="pct"/>
            <w:shd w:val="clear" w:color="auto" w:fill="auto"/>
          </w:tcPr>
          <w:p w:rsidR="00F23043" w:rsidRPr="003A16F2" w:rsidRDefault="00F23043" w:rsidP="00BB5A54">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lastRenderedPageBreak/>
              <w:t xml:space="preserve">2020 m. </w:t>
            </w:r>
            <w:r w:rsidR="00BB5A54">
              <w:rPr>
                <w:rFonts w:ascii="Times New Roman" w:eastAsia="Calibri" w:hAnsi="Times New Roman" w:cs="Times New Roman"/>
                <w:sz w:val="24"/>
                <w:szCs w:val="24"/>
                <w:lang w:eastAsia="lt-LT"/>
              </w:rPr>
              <w:t>balandžio mėn.</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Direktorė</w:t>
            </w:r>
            <w:r w:rsidR="00BB5A54">
              <w:rPr>
                <w:rFonts w:ascii="Times New Roman" w:eastAsia="Calibri" w:hAnsi="Times New Roman" w:cs="Times New Roman"/>
                <w:sz w:val="24"/>
                <w:szCs w:val="24"/>
                <w:lang w:eastAsia="lt-LT"/>
              </w:rPr>
              <w:t>, Mokinių taryba</w:t>
            </w:r>
          </w:p>
        </w:tc>
      </w:tr>
      <w:tr w:rsidR="00F23043" w:rsidRPr="003A16F2" w:rsidTr="003F55C0">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tabs>
                <w:tab w:val="left" w:pos="549"/>
              </w:tabs>
              <w:ind w:right="-106"/>
              <w:contextualSpacing/>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3.2.4. Puoselėti ilgalaikius, prasmingus santykius su gimnaziją baigusiais mokiniais</w:t>
            </w:r>
            <w:r>
              <w:rPr>
                <w:rFonts w:ascii="Times New Roman" w:eastAsia="Calibri" w:hAnsi="Times New Roman" w:cs="Times New Roman"/>
                <w:sz w:val="24"/>
                <w:szCs w:val="24"/>
                <w:lang w:eastAsia="lt-LT"/>
              </w:rPr>
              <w:t>.</w:t>
            </w:r>
          </w:p>
        </w:tc>
        <w:tc>
          <w:tcPr>
            <w:tcW w:w="1078"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Puoselėjamos gimnazijos tradicijos, palaikomi ryšiai, organizuojami susitikimai.</w:t>
            </w:r>
          </w:p>
        </w:tc>
        <w:tc>
          <w:tcPr>
            <w:tcW w:w="621" w:type="pct"/>
            <w:shd w:val="clear" w:color="auto" w:fill="auto"/>
          </w:tcPr>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Administracija, mokyklos muziejaus vadovė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Kšivickienė</w:t>
            </w:r>
          </w:p>
        </w:tc>
      </w:tr>
      <w:tr w:rsidR="00F23043" w:rsidRPr="003A16F2" w:rsidTr="003F55C0">
        <w:tc>
          <w:tcPr>
            <w:tcW w:w="1006" w:type="pct"/>
            <w:vMerge w:val="restart"/>
          </w:tcPr>
          <w:p w:rsidR="00F23043" w:rsidRPr="003A16F2" w:rsidRDefault="00F23043" w:rsidP="00F23043">
            <w:pPr>
              <w:rPr>
                <w:rFonts w:ascii="Times New Roman" w:eastAsia="Calibri" w:hAnsi="Times New Roman" w:cs="Times New Roman"/>
                <w:b/>
                <w:sz w:val="24"/>
                <w:szCs w:val="24"/>
              </w:rPr>
            </w:pPr>
            <w:r w:rsidRPr="003A16F2">
              <w:rPr>
                <w:rFonts w:ascii="Times New Roman" w:eastAsia="Calibri" w:hAnsi="Times New Roman" w:cs="Times New Roman"/>
                <w:sz w:val="24"/>
                <w:szCs w:val="24"/>
                <w:lang w:eastAsia="lt-LT"/>
              </w:rPr>
              <w:t xml:space="preserve">3.3. </w:t>
            </w:r>
            <w:r w:rsidRPr="003A16F2">
              <w:rPr>
                <w:rFonts w:ascii="Times New Roman" w:eastAsia="Calibri" w:hAnsi="Times New Roman" w:cs="Times New Roman"/>
                <w:sz w:val="24"/>
                <w:szCs w:val="24"/>
              </w:rPr>
              <w:t>Toliau tęsti ir plėtoti  bendravimo ir bendradarbiavimo  kultūrą.</w:t>
            </w:r>
          </w:p>
        </w:tc>
        <w:tc>
          <w:tcPr>
            <w:tcW w:w="1300" w:type="pct"/>
            <w:shd w:val="clear" w:color="auto" w:fill="auto"/>
          </w:tcPr>
          <w:p w:rsidR="00F23043" w:rsidRPr="003A16F2" w:rsidRDefault="00F23043" w:rsidP="00F23043">
            <w:pPr>
              <w:tabs>
                <w:tab w:val="left" w:pos="549"/>
              </w:tabs>
              <w:contextualSpacing/>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3.3.1. </w:t>
            </w:r>
            <w:r w:rsidRPr="003A16F2">
              <w:rPr>
                <w:rFonts w:ascii="Times New Roman" w:eastAsia="Calibri" w:hAnsi="Times New Roman" w:cs="Times New Roman"/>
                <w:sz w:val="24"/>
                <w:szCs w:val="24"/>
              </w:rPr>
              <w:t>Bendradarbiavimas su socialiniais partneriais – rajono bendrojo lavinimo ir aukštosiomis mokyklomis.</w:t>
            </w:r>
          </w:p>
        </w:tc>
        <w:tc>
          <w:tcPr>
            <w:tcW w:w="1078"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Stiprinami gimnazijos ryšiai su kitomis ugdymo įstaigomis.</w:t>
            </w:r>
          </w:p>
        </w:tc>
        <w:tc>
          <w:tcPr>
            <w:tcW w:w="621" w:type="pct"/>
            <w:shd w:val="clear" w:color="auto" w:fill="auto"/>
          </w:tcPr>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tc>
      </w:tr>
      <w:tr w:rsidR="00F23043" w:rsidRPr="003A16F2" w:rsidTr="003F55C0">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tabs>
                <w:tab w:val="left" w:pos="549"/>
              </w:tabs>
              <w:contextualSpacing/>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rPr>
              <w:t xml:space="preserve">3.3.2. Bendros veiklos su Lietuvos etmono Jonušo Radvilos mokomojo pulko kariais. </w:t>
            </w:r>
          </w:p>
        </w:tc>
        <w:tc>
          <w:tcPr>
            <w:tcW w:w="1078"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Palaikomi ryšiai, organizuojami susitikimai.</w:t>
            </w:r>
          </w:p>
          <w:p w:rsidR="00F23043" w:rsidRPr="003A16F2" w:rsidRDefault="00F23043" w:rsidP="00F23043">
            <w:pPr>
              <w:rPr>
                <w:rFonts w:ascii="Times New Roman" w:eastAsia="Calibri" w:hAnsi="Times New Roman" w:cs="Times New Roman"/>
                <w:sz w:val="24"/>
                <w:szCs w:val="24"/>
              </w:rPr>
            </w:pPr>
          </w:p>
        </w:tc>
        <w:tc>
          <w:tcPr>
            <w:tcW w:w="621" w:type="pct"/>
            <w:shd w:val="clear" w:color="auto" w:fill="auto"/>
          </w:tcPr>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tc>
      </w:tr>
      <w:tr w:rsidR="00F23043" w:rsidRPr="003A16F2" w:rsidTr="003F55C0">
        <w:tc>
          <w:tcPr>
            <w:tcW w:w="1006" w:type="pct"/>
            <w:vMerge/>
          </w:tcPr>
          <w:p w:rsidR="00F23043" w:rsidRPr="003A16F2" w:rsidRDefault="00F23043" w:rsidP="00F23043">
            <w:pPr>
              <w:rPr>
                <w:rFonts w:ascii="Times New Roman" w:eastAsia="Calibri" w:hAnsi="Times New Roman" w:cs="Times New Roman"/>
                <w:b/>
                <w:sz w:val="24"/>
                <w:szCs w:val="24"/>
              </w:rPr>
            </w:pPr>
          </w:p>
        </w:tc>
        <w:tc>
          <w:tcPr>
            <w:tcW w:w="1300" w:type="pct"/>
            <w:shd w:val="clear" w:color="auto" w:fill="auto"/>
          </w:tcPr>
          <w:p w:rsidR="00F23043" w:rsidRPr="003A16F2" w:rsidRDefault="00F23043" w:rsidP="00F23043">
            <w:pPr>
              <w:tabs>
                <w:tab w:val="left" w:pos="549"/>
              </w:tabs>
              <w:contextualSpacing/>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shd w:val="clear" w:color="auto" w:fill="FFFFFF"/>
              </w:rPr>
              <w:t>3.3.3. Erasmus+ programos 2 pagrindinio veiksmo tarpmokyklinės strateginės partnerystės projektas „</w:t>
            </w:r>
            <w:proofErr w:type="spellStart"/>
            <w:r w:rsidRPr="003A16F2">
              <w:rPr>
                <w:rFonts w:ascii="Times New Roman" w:eastAsia="Calibri" w:hAnsi="Times New Roman" w:cs="Times New Roman"/>
                <w:sz w:val="24"/>
                <w:szCs w:val="24"/>
                <w:shd w:val="clear" w:color="auto" w:fill="FFFFFF"/>
              </w:rPr>
              <w:t>Destination</w:t>
            </w:r>
            <w:proofErr w:type="spellEnd"/>
            <w:r w:rsidRPr="003A16F2">
              <w:rPr>
                <w:rFonts w:ascii="Times New Roman" w:eastAsia="Calibri" w:hAnsi="Times New Roman" w:cs="Times New Roman"/>
                <w:sz w:val="24"/>
                <w:szCs w:val="24"/>
                <w:shd w:val="clear" w:color="auto" w:fill="FFFFFF"/>
              </w:rPr>
              <w:t xml:space="preserve"> </w:t>
            </w:r>
            <w:proofErr w:type="spellStart"/>
            <w:r w:rsidRPr="003A16F2">
              <w:rPr>
                <w:rFonts w:ascii="Times New Roman" w:eastAsia="Calibri" w:hAnsi="Times New Roman" w:cs="Times New Roman"/>
                <w:sz w:val="24"/>
                <w:szCs w:val="24"/>
                <w:shd w:val="clear" w:color="auto" w:fill="FFFFFF"/>
              </w:rPr>
              <w:t>Happiness</w:t>
            </w:r>
            <w:proofErr w:type="spellEnd"/>
            <w:r w:rsidRPr="003A16F2">
              <w:rPr>
                <w:rFonts w:ascii="Times New Roman" w:eastAsia="Calibri" w:hAnsi="Times New Roman" w:cs="Times New Roman"/>
                <w:sz w:val="24"/>
                <w:szCs w:val="24"/>
                <w:shd w:val="clear" w:color="auto" w:fill="FFFFFF"/>
              </w:rPr>
              <w:t>“.</w:t>
            </w:r>
          </w:p>
        </w:tc>
        <w:tc>
          <w:tcPr>
            <w:tcW w:w="1078" w:type="pct"/>
            <w:shd w:val="clear" w:color="auto" w:fill="auto"/>
          </w:tcPr>
          <w:p w:rsidR="00F23043" w:rsidRPr="003A16F2" w:rsidRDefault="00F23043" w:rsidP="00F23043">
            <w:pPr>
              <w:rPr>
                <w:rFonts w:ascii="Times New Roman" w:eastAsia="Calibri" w:hAnsi="Times New Roman" w:cs="Times New Roman"/>
                <w:sz w:val="24"/>
                <w:szCs w:val="24"/>
              </w:rPr>
            </w:pPr>
            <w:r w:rsidRPr="003A16F2">
              <w:rPr>
                <w:rFonts w:ascii="Times New Roman" w:eastAsia="Calibri" w:hAnsi="Times New Roman" w:cs="Times New Roman"/>
                <w:sz w:val="24"/>
                <w:szCs w:val="24"/>
              </w:rPr>
              <w:t>Gimnazistai tobulina anglų kalbos žinias.</w:t>
            </w:r>
          </w:p>
        </w:tc>
        <w:tc>
          <w:tcPr>
            <w:tcW w:w="621" w:type="pct"/>
            <w:shd w:val="clear" w:color="auto" w:fill="auto"/>
          </w:tcPr>
          <w:p w:rsidR="00F23043" w:rsidRPr="003A16F2" w:rsidRDefault="00F23043" w:rsidP="00F23043">
            <w:pPr>
              <w:jc w:val="both"/>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2020 m.</w:t>
            </w:r>
          </w:p>
        </w:tc>
        <w:tc>
          <w:tcPr>
            <w:tcW w:w="995" w:type="pct"/>
            <w:shd w:val="clear" w:color="auto" w:fill="auto"/>
          </w:tcPr>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 xml:space="preserve">Direktoriaus pavaduotoja </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D. Sirtautienė,</w:t>
            </w:r>
          </w:p>
          <w:p w:rsidR="00F23043" w:rsidRPr="003A16F2" w:rsidRDefault="00F23043" w:rsidP="00F23043">
            <w:pPr>
              <w:rPr>
                <w:rFonts w:ascii="Times New Roman" w:eastAsia="Calibri" w:hAnsi="Times New Roman" w:cs="Times New Roman"/>
                <w:sz w:val="24"/>
                <w:szCs w:val="24"/>
                <w:lang w:eastAsia="lt-LT"/>
              </w:rPr>
            </w:pPr>
            <w:r w:rsidRPr="003A16F2">
              <w:rPr>
                <w:rFonts w:ascii="Times New Roman" w:eastAsia="Calibri" w:hAnsi="Times New Roman" w:cs="Times New Roman"/>
                <w:sz w:val="24"/>
                <w:szCs w:val="24"/>
                <w:lang w:eastAsia="lt-LT"/>
              </w:rPr>
              <w:t>R. Lamokovskienė</w:t>
            </w:r>
          </w:p>
        </w:tc>
      </w:tr>
    </w:tbl>
    <w:p w:rsidR="007C6D5A" w:rsidRPr="003A16F2" w:rsidRDefault="007C6D5A" w:rsidP="007C6D5A">
      <w:pPr>
        <w:spacing w:after="0" w:line="240" w:lineRule="auto"/>
        <w:ind w:firstLine="567"/>
        <w:jc w:val="center"/>
        <w:rPr>
          <w:rFonts w:ascii="Times New Roman" w:hAnsi="Times New Roman" w:cs="Times New Roman"/>
          <w:b/>
          <w:sz w:val="24"/>
          <w:szCs w:val="24"/>
        </w:rPr>
      </w:pPr>
    </w:p>
    <w:p w:rsidR="007C6D5A" w:rsidRPr="003A16F2" w:rsidRDefault="007C6D5A" w:rsidP="007C6D5A">
      <w:pPr>
        <w:spacing w:after="0" w:line="240" w:lineRule="auto"/>
        <w:ind w:firstLine="567"/>
        <w:jc w:val="center"/>
        <w:rPr>
          <w:rFonts w:ascii="Times New Roman" w:hAnsi="Times New Roman" w:cs="Times New Roman"/>
          <w:b/>
          <w:sz w:val="24"/>
          <w:szCs w:val="24"/>
        </w:rPr>
      </w:pPr>
      <w:r w:rsidRPr="003A16F2">
        <w:rPr>
          <w:rFonts w:ascii="Times New Roman" w:hAnsi="Times New Roman" w:cs="Times New Roman"/>
          <w:b/>
          <w:sz w:val="24"/>
          <w:szCs w:val="24"/>
        </w:rPr>
        <w:t>IV SKYRIUS</w:t>
      </w:r>
      <w:r w:rsidRPr="003A16F2">
        <w:rPr>
          <w:rFonts w:ascii="Times New Roman" w:hAnsi="Times New Roman" w:cs="Times New Roman"/>
          <w:b/>
          <w:sz w:val="24"/>
          <w:szCs w:val="24"/>
        </w:rPr>
        <w:br/>
        <w:t>LAUKIAMAS REZULTATAS</w:t>
      </w:r>
    </w:p>
    <w:p w:rsidR="007C6D5A" w:rsidRPr="00AC4495" w:rsidRDefault="005535DA" w:rsidP="007C6D5A">
      <w:pPr>
        <w:spacing w:after="0" w:line="280" w:lineRule="atLeas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7C6D5A" w:rsidRPr="00AC4495">
        <w:rPr>
          <w:rFonts w:ascii="Times New Roman" w:eastAsia="Calibri" w:hAnsi="Times New Roman" w:cs="Times New Roman"/>
          <w:sz w:val="24"/>
          <w:szCs w:val="24"/>
        </w:rPr>
        <w:t xml:space="preserve">Įgyvendinus uždavinius bus pasiekta: </w:t>
      </w:r>
    </w:p>
    <w:p w:rsidR="007C6D5A" w:rsidRPr="00AC4495" w:rsidRDefault="007C6D5A" w:rsidP="007C6D5A">
      <w:pPr>
        <w:spacing w:after="0" w:line="280" w:lineRule="atLeast"/>
        <w:ind w:firstLine="567"/>
        <w:jc w:val="both"/>
        <w:rPr>
          <w:rFonts w:ascii="Times New Roman" w:eastAsia="Calibri" w:hAnsi="Times New Roman" w:cs="Times New Roman"/>
          <w:sz w:val="24"/>
          <w:szCs w:val="24"/>
        </w:rPr>
      </w:pPr>
      <w:r w:rsidRPr="00AC4495">
        <w:rPr>
          <w:rFonts w:ascii="Times New Roman" w:eastAsia="Calibri" w:hAnsi="Times New Roman" w:cs="Times New Roman"/>
          <w:sz w:val="24"/>
          <w:szCs w:val="24"/>
        </w:rPr>
        <w:t xml:space="preserve">4.1. </w:t>
      </w:r>
      <w:r w:rsidR="005535DA" w:rsidRPr="00AC4495">
        <w:rPr>
          <w:rFonts w:ascii="Times New Roman" w:eastAsia="Calibri" w:hAnsi="Times New Roman" w:cs="Times New Roman"/>
          <w:sz w:val="24"/>
          <w:szCs w:val="24"/>
        </w:rPr>
        <w:t>Mokytojai įgis kompetencijų, kurios leis įgyvendinti mokinio asmeninės pažangos</w:t>
      </w:r>
      <w:r w:rsidR="00AC4495" w:rsidRPr="00AC4495">
        <w:rPr>
          <w:rFonts w:ascii="Times New Roman" w:eastAsia="Calibri" w:hAnsi="Times New Roman" w:cs="Times New Roman"/>
          <w:sz w:val="24"/>
          <w:szCs w:val="24"/>
        </w:rPr>
        <w:t xml:space="preserve"> modelį</w:t>
      </w:r>
      <w:r w:rsidRPr="00AC4495">
        <w:rPr>
          <w:rFonts w:ascii="Times New Roman" w:eastAsia="Calibri" w:hAnsi="Times New Roman" w:cs="Times New Roman"/>
          <w:sz w:val="24"/>
          <w:szCs w:val="24"/>
        </w:rPr>
        <w:t>.</w:t>
      </w:r>
    </w:p>
    <w:p w:rsidR="007C6D5A" w:rsidRPr="00AC4495" w:rsidRDefault="007C6D5A" w:rsidP="007C6D5A">
      <w:pPr>
        <w:spacing w:after="0" w:line="280" w:lineRule="atLeast"/>
        <w:ind w:firstLine="567"/>
        <w:jc w:val="both"/>
        <w:rPr>
          <w:rFonts w:ascii="Times New Roman" w:eastAsia="Calibri" w:hAnsi="Times New Roman" w:cs="Times New Roman"/>
          <w:sz w:val="24"/>
          <w:szCs w:val="24"/>
        </w:rPr>
      </w:pPr>
      <w:r w:rsidRPr="00AC4495">
        <w:rPr>
          <w:rFonts w:ascii="Times New Roman" w:eastAsia="Calibri" w:hAnsi="Times New Roman" w:cs="Times New Roman"/>
          <w:sz w:val="24"/>
          <w:szCs w:val="24"/>
        </w:rPr>
        <w:t xml:space="preserve">4.2. </w:t>
      </w:r>
      <w:r w:rsidR="002F2FDB" w:rsidRPr="00AC4495">
        <w:rPr>
          <w:rFonts w:ascii="Times New Roman" w:eastAsia="Calibri" w:hAnsi="Times New Roman" w:cs="Times New Roman"/>
          <w:sz w:val="24"/>
          <w:szCs w:val="24"/>
        </w:rPr>
        <w:t>Mokiniai aktyviai dalyvaus renginiuose, atskleis savo talentus, bus skatinama jų saviraiška, pilietiškumas</w:t>
      </w:r>
      <w:r w:rsidRPr="00AC4495">
        <w:rPr>
          <w:rFonts w:ascii="Times New Roman" w:eastAsia="Calibri" w:hAnsi="Times New Roman" w:cs="Times New Roman"/>
          <w:sz w:val="24"/>
          <w:szCs w:val="24"/>
        </w:rPr>
        <w:t>.</w:t>
      </w:r>
    </w:p>
    <w:p w:rsidR="007C6D5A" w:rsidRPr="003A16F2" w:rsidRDefault="007C6D5A" w:rsidP="007C6D5A">
      <w:pPr>
        <w:spacing w:after="0" w:line="280" w:lineRule="atLeast"/>
        <w:ind w:firstLine="567"/>
        <w:jc w:val="both"/>
        <w:rPr>
          <w:rFonts w:ascii="Times New Roman" w:eastAsia="Calibri" w:hAnsi="Times New Roman" w:cs="Times New Roman"/>
          <w:sz w:val="24"/>
          <w:szCs w:val="24"/>
        </w:rPr>
      </w:pPr>
      <w:r w:rsidRPr="00AC4495">
        <w:rPr>
          <w:rFonts w:ascii="Times New Roman" w:eastAsia="Calibri" w:hAnsi="Times New Roman" w:cs="Times New Roman"/>
          <w:sz w:val="24"/>
          <w:szCs w:val="24"/>
        </w:rPr>
        <w:t xml:space="preserve">4.3. </w:t>
      </w:r>
      <w:r w:rsidR="002F2FDB" w:rsidRPr="00AC4495">
        <w:rPr>
          <w:rFonts w:ascii="Times New Roman" w:eastAsia="Calibri" w:hAnsi="Times New Roman" w:cs="Times New Roman"/>
          <w:sz w:val="24"/>
          <w:szCs w:val="24"/>
        </w:rPr>
        <w:t xml:space="preserve">Metodinės tarybos veikla atitiks gimnazijos </w:t>
      </w:r>
      <w:r w:rsidR="002F2FDB">
        <w:rPr>
          <w:rFonts w:ascii="Times New Roman" w:eastAsia="Calibri" w:hAnsi="Times New Roman" w:cs="Times New Roman"/>
          <w:sz w:val="24"/>
          <w:szCs w:val="24"/>
        </w:rPr>
        <w:t>tikslus ir mokytojų poreikius, aktyvins gerosios patirties sklaidą, dalykinį bendradarbiavimą.</w:t>
      </w:r>
    </w:p>
    <w:p w:rsidR="007C6D5A" w:rsidRPr="003A16F2" w:rsidRDefault="007C6D5A" w:rsidP="007C6D5A">
      <w:pPr>
        <w:spacing w:after="0" w:line="280" w:lineRule="atLeast"/>
        <w:ind w:firstLine="567"/>
        <w:jc w:val="both"/>
        <w:rPr>
          <w:rFonts w:ascii="Times New Roman" w:eastAsia="Calibri" w:hAnsi="Times New Roman" w:cs="Times New Roman"/>
          <w:sz w:val="24"/>
          <w:szCs w:val="24"/>
        </w:rPr>
      </w:pPr>
    </w:p>
    <w:p w:rsidR="007C6D5A" w:rsidRPr="003A16F2" w:rsidRDefault="007C6D5A" w:rsidP="007C6D5A">
      <w:pPr>
        <w:spacing w:after="0" w:line="240" w:lineRule="auto"/>
        <w:jc w:val="center"/>
        <w:rPr>
          <w:rFonts w:ascii="Times New Roman" w:eastAsia="Calibri" w:hAnsi="Times New Roman" w:cs="Times New Roman"/>
          <w:sz w:val="24"/>
          <w:szCs w:val="24"/>
        </w:rPr>
      </w:pPr>
      <w:r w:rsidRPr="003A16F2">
        <w:rPr>
          <w:rFonts w:ascii="Times New Roman" w:eastAsia="Calibri" w:hAnsi="Times New Roman" w:cs="Times New Roman"/>
          <w:sz w:val="24"/>
          <w:szCs w:val="24"/>
        </w:rPr>
        <w:t>______________________</w:t>
      </w:r>
    </w:p>
    <w:p w:rsidR="00291043" w:rsidRPr="003A16F2" w:rsidRDefault="00291043" w:rsidP="005C1DE7">
      <w:pPr>
        <w:spacing w:after="0" w:line="240" w:lineRule="auto"/>
        <w:jc w:val="center"/>
        <w:rPr>
          <w:rFonts w:ascii="Times New Roman" w:hAnsi="Times New Roman" w:cs="Times New Roman"/>
          <w:b/>
          <w:sz w:val="24"/>
          <w:szCs w:val="24"/>
        </w:rPr>
      </w:pPr>
    </w:p>
    <w:p w:rsidR="003F55C0" w:rsidRPr="003A16F2" w:rsidRDefault="003F55C0" w:rsidP="007C6D5A">
      <w:pPr>
        <w:spacing w:after="0" w:line="280" w:lineRule="atLeast"/>
        <w:jc w:val="both"/>
        <w:rPr>
          <w:rFonts w:ascii="Times New Roman" w:eastAsia="Calibri" w:hAnsi="Times New Roman" w:cs="Times New Roman"/>
          <w:sz w:val="24"/>
          <w:szCs w:val="24"/>
        </w:rPr>
      </w:pPr>
    </w:p>
    <w:p w:rsidR="00BD0A15" w:rsidRPr="003A16F2" w:rsidRDefault="00BD0A15" w:rsidP="001E62FD">
      <w:pPr>
        <w:spacing w:after="0" w:line="240" w:lineRule="auto"/>
        <w:ind w:firstLine="567"/>
        <w:jc w:val="center"/>
        <w:rPr>
          <w:rFonts w:ascii="Times New Roman" w:eastAsia="Calibri" w:hAnsi="Times New Roman" w:cs="Times New Roman"/>
          <w:sz w:val="24"/>
          <w:szCs w:val="24"/>
        </w:rPr>
      </w:pPr>
    </w:p>
    <w:sectPr w:rsidR="00BD0A15" w:rsidRPr="003A16F2" w:rsidSect="00CD0F23">
      <w:pgSz w:w="16838" w:h="11906" w:orient="landscape" w:code="9"/>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E7" w:rsidRDefault="00E85FE7" w:rsidP="00184181">
      <w:pPr>
        <w:spacing w:after="0" w:line="240" w:lineRule="auto"/>
      </w:pPr>
      <w:r>
        <w:separator/>
      </w:r>
    </w:p>
  </w:endnote>
  <w:endnote w:type="continuationSeparator" w:id="0">
    <w:p w:rsidR="00E85FE7" w:rsidRDefault="00E85FE7" w:rsidP="0018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E7" w:rsidRDefault="00E85FE7" w:rsidP="00184181">
      <w:pPr>
        <w:spacing w:after="0" w:line="240" w:lineRule="auto"/>
      </w:pPr>
      <w:r>
        <w:separator/>
      </w:r>
    </w:p>
  </w:footnote>
  <w:footnote w:type="continuationSeparator" w:id="0">
    <w:p w:rsidR="00E85FE7" w:rsidRDefault="00E85FE7" w:rsidP="0018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225318"/>
      <w:docPartObj>
        <w:docPartGallery w:val="Page Numbers (Top of Page)"/>
        <w:docPartUnique/>
      </w:docPartObj>
    </w:sdtPr>
    <w:sdtEndPr>
      <w:rPr>
        <w:rFonts w:ascii="Times New Roman" w:hAnsi="Times New Roman" w:cs="Times New Roman"/>
      </w:rPr>
    </w:sdtEndPr>
    <w:sdtContent>
      <w:p w:rsidR="00BB21DF" w:rsidRPr="00FD190D" w:rsidRDefault="00BB21DF">
        <w:pPr>
          <w:pStyle w:val="Antrats"/>
          <w:jc w:val="center"/>
          <w:rPr>
            <w:rFonts w:ascii="Times New Roman" w:hAnsi="Times New Roman" w:cs="Times New Roman"/>
          </w:rPr>
        </w:pPr>
        <w:r w:rsidRPr="00FD190D">
          <w:rPr>
            <w:rFonts w:ascii="Times New Roman" w:hAnsi="Times New Roman" w:cs="Times New Roman"/>
          </w:rPr>
          <w:fldChar w:fldCharType="begin"/>
        </w:r>
        <w:r w:rsidRPr="00FD190D">
          <w:rPr>
            <w:rFonts w:ascii="Times New Roman" w:hAnsi="Times New Roman" w:cs="Times New Roman"/>
          </w:rPr>
          <w:instrText>PAGE   \* MERGEFORMAT</w:instrText>
        </w:r>
        <w:r w:rsidRPr="00FD190D">
          <w:rPr>
            <w:rFonts w:ascii="Times New Roman" w:hAnsi="Times New Roman" w:cs="Times New Roman"/>
          </w:rPr>
          <w:fldChar w:fldCharType="separate"/>
        </w:r>
        <w:r w:rsidR="003D4C56">
          <w:rPr>
            <w:rFonts w:ascii="Times New Roman" w:hAnsi="Times New Roman" w:cs="Times New Roman"/>
            <w:noProof/>
          </w:rPr>
          <w:t>21</w:t>
        </w:r>
        <w:r w:rsidRPr="00FD190D">
          <w:rPr>
            <w:rFonts w:ascii="Times New Roman" w:hAnsi="Times New Roman" w:cs="Times New Roman"/>
          </w:rPr>
          <w:fldChar w:fldCharType="end"/>
        </w:r>
      </w:p>
    </w:sdtContent>
  </w:sdt>
  <w:p w:rsidR="00BB21DF" w:rsidRDefault="00BB21D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A46"/>
    <w:multiLevelType w:val="multilevel"/>
    <w:tmpl w:val="5B08B51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6A85168"/>
    <w:multiLevelType w:val="hybridMultilevel"/>
    <w:tmpl w:val="05FE31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DD6DFD"/>
    <w:multiLevelType w:val="hybridMultilevel"/>
    <w:tmpl w:val="815C2150"/>
    <w:lvl w:ilvl="0" w:tplc="9F668374">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15:restartNumberingAfterBreak="0">
    <w:nsid w:val="34BB34D9"/>
    <w:multiLevelType w:val="hybridMultilevel"/>
    <w:tmpl w:val="67C6A9A8"/>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37E33F15"/>
    <w:multiLevelType w:val="hybridMultilevel"/>
    <w:tmpl w:val="BAF603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442DC2"/>
    <w:multiLevelType w:val="hybridMultilevel"/>
    <w:tmpl w:val="160C2078"/>
    <w:lvl w:ilvl="0" w:tplc="3544C96E">
      <w:start w:val="2019"/>
      <w:numFmt w:val="decimal"/>
      <w:lvlText w:val="%1"/>
      <w:lvlJc w:val="left"/>
      <w:pPr>
        <w:ind w:left="1047" w:hanging="480"/>
      </w:pPr>
      <w:rPr>
        <w:rFonts w:hint="default"/>
        <w:b/>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4C32BE0"/>
    <w:multiLevelType w:val="hybridMultilevel"/>
    <w:tmpl w:val="BBC4D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3E077A9"/>
    <w:multiLevelType w:val="multilevel"/>
    <w:tmpl w:val="DEFC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B15EBB"/>
    <w:multiLevelType w:val="multilevel"/>
    <w:tmpl w:val="DD2678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1F148A"/>
    <w:multiLevelType w:val="multilevel"/>
    <w:tmpl w:val="3E3C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955ED"/>
    <w:multiLevelType w:val="multilevel"/>
    <w:tmpl w:val="419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F5670"/>
    <w:multiLevelType w:val="hybridMultilevel"/>
    <w:tmpl w:val="B7D054EA"/>
    <w:lvl w:ilvl="0" w:tplc="0427000D">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2" w15:restartNumberingAfterBreak="0">
    <w:nsid w:val="60FB367C"/>
    <w:multiLevelType w:val="multilevel"/>
    <w:tmpl w:val="BD6A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E3072"/>
    <w:multiLevelType w:val="multilevel"/>
    <w:tmpl w:val="9B72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4418FD"/>
    <w:multiLevelType w:val="hybridMultilevel"/>
    <w:tmpl w:val="CE94B07C"/>
    <w:lvl w:ilvl="0" w:tplc="0F161F0A">
      <w:start w:val="1"/>
      <w:numFmt w:val="bullet"/>
      <w:lvlText w:val=""/>
      <w:lvlJc w:val="left"/>
      <w:pPr>
        <w:tabs>
          <w:tab w:val="num" w:pos="1620"/>
        </w:tabs>
        <w:ind w:left="16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D0617"/>
    <w:multiLevelType w:val="hybridMultilevel"/>
    <w:tmpl w:val="0EC016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7E14ED6"/>
    <w:multiLevelType w:val="hybridMultilevel"/>
    <w:tmpl w:val="77CA214C"/>
    <w:lvl w:ilvl="0" w:tplc="858478A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7"/>
    <w:lvlOverride w:ilvl="0">
      <w:lvl w:ilvl="0">
        <w:numFmt w:val="upperRoman"/>
        <w:lvlText w:val="%1."/>
        <w:lvlJc w:val="right"/>
      </w:lvl>
    </w:lvlOverride>
  </w:num>
  <w:num w:numId="5">
    <w:abstractNumId w:val="9"/>
  </w:num>
  <w:num w:numId="6">
    <w:abstractNumId w:val="13"/>
  </w:num>
  <w:num w:numId="7">
    <w:abstractNumId w:val="10"/>
  </w:num>
  <w:num w:numId="8">
    <w:abstractNumId w:val="0"/>
  </w:num>
  <w:num w:numId="9">
    <w:abstractNumId w:val="11"/>
  </w:num>
  <w:num w:numId="10">
    <w:abstractNumId w:val="3"/>
  </w:num>
  <w:num w:numId="11">
    <w:abstractNumId w:val="16"/>
  </w:num>
  <w:num w:numId="12">
    <w:abstractNumId w:val="1"/>
  </w:num>
  <w:num w:numId="13">
    <w:abstractNumId w:val="6"/>
  </w:num>
  <w:num w:numId="14">
    <w:abstractNumId w:val="15"/>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FC"/>
    <w:rsid w:val="00001F60"/>
    <w:rsid w:val="00002A4A"/>
    <w:rsid w:val="00002CA8"/>
    <w:rsid w:val="00005B58"/>
    <w:rsid w:val="0001008A"/>
    <w:rsid w:val="00010A22"/>
    <w:rsid w:val="00012048"/>
    <w:rsid w:val="00012148"/>
    <w:rsid w:val="00014871"/>
    <w:rsid w:val="00015C7A"/>
    <w:rsid w:val="0001711B"/>
    <w:rsid w:val="00020C68"/>
    <w:rsid w:val="00022468"/>
    <w:rsid w:val="00027AB9"/>
    <w:rsid w:val="000308C5"/>
    <w:rsid w:val="00030C15"/>
    <w:rsid w:val="00030F55"/>
    <w:rsid w:val="0003149F"/>
    <w:rsid w:val="00032FA3"/>
    <w:rsid w:val="00037CF2"/>
    <w:rsid w:val="00040528"/>
    <w:rsid w:val="000411EE"/>
    <w:rsid w:val="000418FC"/>
    <w:rsid w:val="0004244C"/>
    <w:rsid w:val="00042996"/>
    <w:rsid w:val="00044D9A"/>
    <w:rsid w:val="00050D1B"/>
    <w:rsid w:val="00052ABA"/>
    <w:rsid w:val="000530A5"/>
    <w:rsid w:val="00053A7A"/>
    <w:rsid w:val="00053D48"/>
    <w:rsid w:val="00053E92"/>
    <w:rsid w:val="00056AE8"/>
    <w:rsid w:val="00056AFD"/>
    <w:rsid w:val="00056D00"/>
    <w:rsid w:val="00060074"/>
    <w:rsid w:val="00060B63"/>
    <w:rsid w:val="00061005"/>
    <w:rsid w:val="00062261"/>
    <w:rsid w:val="000625DC"/>
    <w:rsid w:val="000642A2"/>
    <w:rsid w:val="0007057C"/>
    <w:rsid w:val="00070C49"/>
    <w:rsid w:val="00071F6F"/>
    <w:rsid w:val="00072080"/>
    <w:rsid w:val="00072630"/>
    <w:rsid w:val="000726F0"/>
    <w:rsid w:val="00072B8B"/>
    <w:rsid w:val="00072D5F"/>
    <w:rsid w:val="00082B68"/>
    <w:rsid w:val="0008453D"/>
    <w:rsid w:val="00084C28"/>
    <w:rsid w:val="00087FA8"/>
    <w:rsid w:val="00090746"/>
    <w:rsid w:val="0009208F"/>
    <w:rsid w:val="00095C92"/>
    <w:rsid w:val="000969F2"/>
    <w:rsid w:val="00097432"/>
    <w:rsid w:val="000A1A20"/>
    <w:rsid w:val="000A2124"/>
    <w:rsid w:val="000A3016"/>
    <w:rsid w:val="000A3CFB"/>
    <w:rsid w:val="000A5B3D"/>
    <w:rsid w:val="000A6433"/>
    <w:rsid w:val="000A71FB"/>
    <w:rsid w:val="000B242B"/>
    <w:rsid w:val="000B26BC"/>
    <w:rsid w:val="000B2B3C"/>
    <w:rsid w:val="000B30F5"/>
    <w:rsid w:val="000B4AAD"/>
    <w:rsid w:val="000B587C"/>
    <w:rsid w:val="000B5F36"/>
    <w:rsid w:val="000B6320"/>
    <w:rsid w:val="000B6BFA"/>
    <w:rsid w:val="000B6F26"/>
    <w:rsid w:val="000B7B94"/>
    <w:rsid w:val="000B7C35"/>
    <w:rsid w:val="000C1414"/>
    <w:rsid w:val="000C22DF"/>
    <w:rsid w:val="000C5447"/>
    <w:rsid w:val="000C57A9"/>
    <w:rsid w:val="000C794C"/>
    <w:rsid w:val="000D0ADC"/>
    <w:rsid w:val="000D13A6"/>
    <w:rsid w:val="000D320F"/>
    <w:rsid w:val="000D4DFD"/>
    <w:rsid w:val="000D5D53"/>
    <w:rsid w:val="000D6302"/>
    <w:rsid w:val="000D7EBF"/>
    <w:rsid w:val="000E2DDB"/>
    <w:rsid w:val="000E48FC"/>
    <w:rsid w:val="000E4FD7"/>
    <w:rsid w:val="000E5184"/>
    <w:rsid w:val="000E5E08"/>
    <w:rsid w:val="000E7FC7"/>
    <w:rsid w:val="000F0D14"/>
    <w:rsid w:val="000F4D7E"/>
    <w:rsid w:val="000F7470"/>
    <w:rsid w:val="0010042F"/>
    <w:rsid w:val="00101599"/>
    <w:rsid w:val="00101E40"/>
    <w:rsid w:val="001042B8"/>
    <w:rsid w:val="001060AB"/>
    <w:rsid w:val="001071C5"/>
    <w:rsid w:val="0011068C"/>
    <w:rsid w:val="00110A81"/>
    <w:rsid w:val="00112B9B"/>
    <w:rsid w:val="00112EB9"/>
    <w:rsid w:val="001141AC"/>
    <w:rsid w:val="00114BAE"/>
    <w:rsid w:val="001164E8"/>
    <w:rsid w:val="00126908"/>
    <w:rsid w:val="0012695E"/>
    <w:rsid w:val="00131547"/>
    <w:rsid w:val="0013378F"/>
    <w:rsid w:val="00133FC7"/>
    <w:rsid w:val="001348FF"/>
    <w:rsid w:val="001354E1"/>
    <w:rsid w:val="00136364"/>
    <w:rsid w:val="00136578"/>
    <w:rsid w:val="001365EF"/>
    <w:rsid w:val="0014044C"/>
    <w:rsid w:val="001408E6"/>
    <w:rsid w:val="001442BC"/>
    <w:rsid w:val="00145EF6"/>
    <w:rsid w:val="00145F1C"/>
    <w:rsid w:val="00146F66"/>
    <w:rsid w:val="00146F9E"/>
    <w:rsid w:val="00150DB2"/>
    <w:rsid w:val="00151CAC"/>
    <w:rsid w:val="00151E24"/>
    <w:rsid w:val="00151E29"/>
    <w:rsid w:val="00156279"/>
    <w:rsid w:val="00157CEE"/>
    <w:rsid w:val="00161F32"/>
    <w:rsid w:val="001634DE"/>
    <w:rsid w:val="00163AD1"/>
    <w:rsid w:val="001641DA"/>
    <w:rsid w:val="00165CD5"/>
    <w:rsid w:val="001664A2"/>
    <w:rsid w:val="00166CDA"/>
    <w:rsid w:val="00166EFA"/>
    <w:rsid w:val="00167EEC"/>
    <w:rsid w:val="0017140B"/>
    <w:rsid w:val="0017189B"/>
    <w:rsid w:val="0017524B"/>
    <w:rsid w:val="00176A90"/>
    <w:rsid w:val="00176A94"/>
    <w:rsid w:val="00177E7C"/>
    <w:rsid w:val="00182BBF"/>
    <w:rsid w:val="00184181"/>
    <w:rsid w:val="001900D8"/>
    <w:rsid w:val="00191EE9"/>
    <w:rsid w:val="00193016"/>
    <w:rsid w:val="00193DCD"/>
    <w:rsid w:val="0019766C"/>
    <w:rsid w:val="00197909"/>
    <w:rsid w:val="00197BDD"/>
    <w:rsid w:val="00197CBA"/>
    <w:rsid w:val="00197F20"/>
    <w:rsid w:val="001A16A8"/>
    <w:rsid w:val="001A38BE"/>
    <w:rsid w:val="001A6139"/>
    <w:rsid w:val="001A6EBB"/>
    <w:rsid w:val="001A7114"/>
    <w:rsid w:val="001A78CB"/>
    <w:rsid w:val="001B471D"/>
    <w:rsid w:val="001B546B"/>
    <w:rsid w:val="001B71C2"/>
    <w:rsid w:val="001B7E84"/>
    <w:rsid w:val="001C05D0"/>
    <w:rsid w:val="001C146C"/>
    <w:rsid w:val="001C1828"/>
    <w:rsid w:val="001C2514"/>
    <w:rsid w:val="001C31C5"/>
    <w:rsid w:val="001C5D58"/>
    <w:rsid w:val="001C70C4"/>
    <w:rsid w:val="001C7E11"/>
    <w:rsid w:val="001D0782"/>
    <w:rsid w:val="001D0956"/>
    <w:rsid w:val="001D4DEA"/>
    <w:rsid w:val="001D6CC2"/>
    <w:rsid w:val="001E120F"/>
    <w:rsid w:val="001E300B"/>
    <w:rsid w:val="001E4D26"/>
    <w:rsid w:val="001E5B1C"/>
    <w:rsid w:val="001E62FD"/>
    <w:rsid w:val="001E6406"/>
    <w:rsid w:val="001E7A4D"/>
    <w:rsid w:val="001E7D21"/>
    <w:rsid w:val="001F1F19"/>
    <w:rsid w:val="001F4887"/>
    <w:rsid w:val="001F4BB4"/>
    <w:rsid w:val="001F4CEA"/>
    <w:rsid w:val="001F5288"/>
    <w:rsid w:val="001F6DF2"/>
    <w:rsid w:val="0020005C"/>
    <w:rsid w:val="0020018A"/>
    <w:rsid w:val="0020105C"/>
    <w:rsid w:val="00201617"/>
    <w:rsid w:val="0020167F"/>
    <w:rsid w:val="00202DE5"/>
    <w:rsid w:val="00203333"/>
    <w:rsid w:val="00203DC2"/>
    <w:rsid w:val="0020440E"/>
    <w:rsid w:val="00205DC1"/>
    <w:rsid w:val="00206481"/>
    <w:rsid w:val="0020790F"/>
    <w:rsid w:val="00210637"/>
    <w:rsid w:val="002108C2"/>
    <w:rsid w:val="00211187"/>
    <w:rsid w:val="0021165B"/>
    <w:rsid w:val="00211975"/>
    <w:rsid w:val="00211AF4"/>
    <w:rsid w:val="00211F85"/>
    <w:rsid w:val="00211F90"/>
    <w:rsid w:val="00214078"/>
    <w:rsid w:val="00214288"/>
    <w:rsid w:val="0021480C"/>
    <w:rsid w:val="0021503B"/>
    <w:rsid w:val="00216A98"/>
    <w:rsid w:val="00216EFF"/>
    <w:rsid w:val="002175E6"/>
    <w:rsid w:val="00220242"/>
    <w:rsid w:val="00222299"/>
    <w:rsid w:val="0022237D"/>
    <w:rsid w:val="00227663"/>
    <w:rsid w:val="00227D5C"/>
    <w:rsid w:val="0023386A"/>
    <w:rsid w:val="0023388B"/>
    <w:rsid w:val="00233DE1"/>
    <w:rsid w:val="00234C63"/>
    <w:rsid w:val="00234F64"/>
    <w:rsid w:val="00236E62"/>
    <w:rsid w:val="0024159F"/>
    <w:rsid w:val="00242B7D"/>
    <w:rsid w:val="0024567B"/>
    <w:rsid w:val="002505B9"/>
    <w:rsid w:val="002512A1"/>
    <w:rsid w:val="00252966"/>
    <w:rsid w:val="002530F0"/>
    <w:rsid w:val="00253F4B"/>
    <w:rsid w:val="00253FEE"/>
    <w:rsid w:val="002560C4"/>
    <w:rsid w:val="00256455"/>
    <w:rsid w:val="002565FA"/>
    <w:rsid w:val="00257343"/>
    <w:rsid w:val="00262FCA"/>
    <w:rsid w:val="002637D1"/>
    <w:rsid w:val="00263856"/>
    <w:rsid w:val="002640A9"/>
    <w:rsid w:val="002660EC"/>
    <w:rsid w:val="002666C0"/>
    <w:rsid w:val="00267AC5"/>
    <w:rsid w:val="00267C9F"/>
    <w:rsid w:val="00267E89"/>
    <w:rsid w:val="002749BF"/>
    <w:rsid w:val="0027517D"/>
    <w:rsid w:val="00275C58"/>
    <w:rsid w:val="00277FA9"/>
    <w:rsid w:val="00280511"/>
    <w:rsid w:val="0028289B"/>
    <w:rsid w:val="00284C10"/>
    <w:rsid w:val="002850C5"/>
    <w:rsid w:val="00285B27"/>
    <w:rsid w:val="002869DB"/>
    <w:rsid w:val="00286BCA"/>
    <w:rsid w:val="00290000"/>
    <w:rsid w:val="00290735"/>
    <w:rsid w:val="002907E4"/>
    <w:rsid w:val="00291043"/>
    <w:rsid w:val="0029139E"/>
    <w:rsid w:val="00291D7E"/>
    <w:rsid w:val="00292657"/>
    <w:rsid w:val="00292A5A"/>
    <w:rsid w:val="00294304"/>
    <w:rsid w:val="00294AB2"/>
    <w:rsid w:val="00296558"/>
    <w:rsid w:val="00297B71"/>
    <w:rsid w:val="002A0415"/>
    <w:rsid w:val="002A0480"/>
    <w:rsid w:val="002A06B9"/>
    <w:rsid w:val="002A181C"/>
    <w:rsid w:val="002A36E3"/>
    <w:rsid w:val="002A4329"/>
    <w:rsid w:val="002A43BC"/>
    <w:rsid w:val="002A783C"/>
    <w:rsid w:val="002A7883"/>
    <w:rsid w:val="002A7BFF"/>
    <w:rsid w:val="002B11C4"/>
    <w:rsid w:val="002B1949"/>
    <w:rsid w:val="002B413A"/>
    <w:rsid w:val="002B59DF"/>
    <w:rsid w:val="002B60F3"/>
    <w:rsid w:val="002B6916"/>
    <w:rsid w:val="002B696B"/>
    <w:rsid w:val="002B6C7C"/>
    <w:rsid w:val="002B6DAA"/>
    <w:rsid w:val="002B71D5"/>
    <w:rsid w:val="002C1443"/>
    <w:rsid w:val="002C1701"/>
    <w:rsid w:val="002C1B0E"/>
    <w:rsid w:val="002C2D02"/>
    <w:rsid w:val="002C35E0"/>
    <w:rsid w:val="002C43E1"/>
    <w:rsid w:val="002C4939"/>
    <w:rsid w:val="002C4D83"/>
    <w:rsid w:val="002C57B6"/>
    <w:rsid w:val="002C5E48"/>
    <w:rsid w:val="002D18A4"/>
    <w:rsid w:val="002D21B1"/>
    <w:rsid w:val="002E0367"/>
    <w:rsid w:val="002E0380"/>
    <w:rsid w:val="002E0832"/>
    <w:rsid w:val="002E0B97"/>
    <w:rsid w:val="002E21C6"/>
    <w:rsid w:val="002E226B"/>
    <w:rsid w:val="002F214F"/>
    <w:rsid w:val="002F2879"/>
    <w:rsid w:val="002F2FDB"/>
    <w:rsid w:val="002F4298"/>
    <w:rsid w:val="002F4543"/>
    <w:rsid w:val="002F6F33"/>
    <w:rsid w:val="002F74C0"/>
    <w:rsid w:val="002F76BC"/>
    <w:rsid w:val="002F77DC"/>
    <w:rsid w:val="0030068B"/>
    <w:rsid w:val="00302687"/>
    <w:rsid w:val="00304D5F"/>
    <w:rsid w:val="00304EF4"/>
    <w:rsid w:val="003071F2"/>
    <w:rsid w:val="00307943"/>
    <w:rsid w:val="00311B61"/>
    <w:rsid w:val="003126D7"/>
    <w:rsid w:val="003152ED"/>
    <w:rsid w:val="00315D90"/>
    <w:rsid w:val="0032003F"/>
    <w:rsid w:val="003204FC"/>
    <w:rsid w:val="00321112"/>
    <w:rsid w:val="003241DE"/>
    <w:rsid w:val="003267B8"/>
    <w:rsid w:val="00330533"/>
    <w:rsid w:val="00330642"/>
    <w:rsid w:val="00330772"/>
    <w:rsid w:val="0033141F"/>
    <w:rsid w:val="003314A6"/>
    <w:rsid w:val="00331E60"/>
    <w:rsid w:val="00336049"/>
    <w:rsid w:val="003362D9"/>
    <w:rsid w:val="00337AE5"/>
    <w:rsid w:val="003436DC"/>
    <w:rsid w:val="00344A84"/>
    <w:rsid w:val="0035038B"/>
    <w:rsid w:val="00352D7B"/>
    <w:rsid w:val="003535AE"/>
    <w:rsid w:val="00356F8F"/>
    <w:rsid w:val="00357836"/>
    <w:rsid w:val="00362360"/>
    <w:rsid w:val="00364D84"/>
    <w:rsid w:val="00366BDC"/>
    <w:rsid w:val="00366EDB"/>
    <w:rsid w:val="0037077A"/>
    <w:rsid w:val="00370A20"/>
    <w:rsid w:val="00371AB6"/>
    <w:rsid w:val="003748C2"/>
    <w:rsid w:val="00375A3A"/>
    <w:rsid w:val="00376476"/>
    <w:rsid w:val="00376AAF"/>
    <w:rsid w:val="00376C79"/>
    <w:rsid w:val="003844C3"/>
    <w:rsid w:val="003861AD"/>
    <w:rsid w:val="00391EE9"/>
    <w:rsid w:val="00393C53"/>
    <w:rsid w:val="0039633F"/>
    <w:rsid w:val="00396B62"/>
    <w:rsid w:val="00396F8E"/>
    <w:rsid w:val="0039777B"/>
    <w:rsid w:val="003A16F2"/>
    <w:rsid w:val="003A3BD5"/>
    <w:rsid w:val="003A6279"/>
    <w:rsid w:val="003A7144"/>
    <w:rsid w:val="003A746F"/>
    <w:rsid w:val="003A7A08"/>
    <w:rsid w:val="003A7AF6"/>
    <w:rsid w:val="003B03D6"/>
    <w:rsid w:val="003B08DB"/>
    <w:rsid w:val="003B1DA0"/>
    <w:rsid w:val="003B23B2"/>
    <w:rsid w:val="003B26FF"/>
    <w:rsid w:val="003C03A8"/>
    <w:rsid w:val="003C1572"/>
    <w:rsid w:val="003C3C83"/>
    <w:rsid w:val="003C43FC"/>
    <w:rsid w:val="003C76ED"/>
    <w:rsid w:val="003C77CD"/>
    <w:rsid w:val="003D2B62"/>
    <w:rsid w:val="003D4B7A"/>
    <w:rsid w:val="003D4C56"/>
    <w:rsid w:val="003D569E"/>
    <w:rsid w:val="003D5A7D"/>
    <w:rsid w:val="003E07F6"/>
    <w:rsid w:val="003E5025"/>
    <w:rsid w:val="003E54B9"/>
    <w:rsid w:val="003E682C"/>
    <w:rsid w:val="003E6AF4"/>
    <w:rsid w:val="003F01D2"/>
    <w:rsid w:val="003F0FCA"/>
    <w:rsid w:val="003F1FD8"/>
    <w:rsid w:val="003F2B78"/>
    <w:rsid w:val="003F55C0"/>
    <w:rsid w:val="003F6435"/>
    <w:rsid w:val="003F65B7"/>
    <w:rsid w:val="00400038"/>
    <w:rsid w:val="0040139A"/>
    <w:rsid w:val="004017CE"/>
    <w:rsid w:val="00401F3B"/>
    <w:rsid w:val="00403AE8"/>
    <w:rsid w:val="00405D5D"/>
    <w:rsid w:val="0040607F"/>
    <w:rsid w:val="00406A18"/>
    <w:rsid w:val="00407DB3"/>
    <w:rsid w:val="004146AD"/>
    <w:rsid w:val="00415F4B"/>
    <w:rsid w:val="00416DB2"/>
    <w:rsid w:val="004174FE"/>
    <w:rsid w:val="00421538"/>
    <w:rsid w:val="00422AE9"/>
    <w:rsid w:val="00422BD9"/>
    <w:rsid w:val="00425C47"/>
    <w:rsid w:val="00425E73"/>
    <w:rsid w:val="00426BCA"/>
    <w:rsid w:val="00427824"/>
    <w:rsid w:val="0043098C"/>
    <w:rsid w:val="00431088"/>
    <w:rsid w:val="00433F24"/>
    <w:rsid w:val="0043453A"/>
    <w:rsid w:val="00434C3F"/>
    <w:rsid w:val="00435466"/>
    <w:rsid w:val="004359A5"/>
    <w:rsid w:val="004360A8"/>
    <w:rsid w:val="00436D16"/>
    <w:rsid w:val="004379FE"/>
    <w:rsid w:val="00440287"/>
    <w:rsid w:val="00443090"/>
    <w:rsid w:val="00443649"/>
    <w:rsid w:val="004439B7"/>
    <w:rsid w:val="00444593"/>
    <w:rsid w:val="00444B68"/>
    <w:rsid w:val="00445E9E"/>
    <w:rsid w:val="0044680D"/>
    <w:rsid w:val="004468DE"/>
    <w:rsid w:val="00446C6D"/>
    <w:rsid w:val="00446F9E"/>
    <w:rsid w:val="004502E9"/>
    <w:rsid w:val="00450762"/>
    <w:rsid w:val="00451D0B"/>
    <w:rsid w:val="00453E5E"/>
    <w:rsid w:val="00454297"/>
    <w:rsid w:val="00454A4D"/>
    <w:rsid w:val="00454E66"/>
    <w:rsid w:val="00456126"/>
    <w:rsid w:val="00456C43"/>
    <w:rsid w:val="00457A9C"/>
    <w:rsid w:val="004618B9"/>
    <w:rsid w:val="00463812"/>
    <w:rsid w:val="00465B67"/>
    <w:rsid w:val="00466548"/>
    <w:rsid w:val="00470828"/>
    <w:rsid w:val="0047237D"/>
    <w:rsid w:val="00475714"/>
    <w:rsid w:val="00475C4C"/>
    <w:rsid w:val="0048024C"/>
    <w:rsid w:val="004816B5"/>
    <w:rsid w:val="0048179F"/>
    <w:rsid w:val="00481DDD"/>
    <w:rsid w:val="00482566"/>
    <w:rsid w:val="004839DA"/>
    <w:rsid w:val="00486F6F"/>
    <w:rsid w:val="004877F3"/>
    <w:rsid w:val="00490650"/>
    <w:rsid w:val="00490C77"/>
    <w:rsid w:val="00493B14"/>
    <w:rsid w:val="004972A6"/>
    <w:rsid w:val="004A098E"/>
    <w:rsid w:val="004A0CC7"/>
    <w:rsid w:val="004A1F5C"/>
    <w:rsid w:val="004A2C75"/>
    <w:rsid w:val="004A2F28"/>
    <w:rsid w:val="004A32BE"/>
    <w:rsid w:val="004A4B2D"/>
    <w:rsid w:val="004A6ECD"/>
    <w:rsid w:val="004A76AF"/>
    <w:rsid w:val="004B173C"/>
    <w:rsid w:val="004B2874"/>
    <w:rsid w:val="004B6073"/>
    <w:rsid w:val="004B653D"/>
    <w:rsid w:val="004B7076"/>
    <w:rsid w:val="004C040B"/>
    <w:rsid w:val="004C05D2"/>
    <w:rsid w:val="004C101B"/>
    <w:rsid w:val="004C27F0"/>
    <w:rsid w:val="004C3B0B"/>
    <w:rsid w:val="004C3FA5"/>
    <w:rsid w:val="004C4B1D"/>
    <w:rsid w:val="004C5AEA"/>
    <w:rsid w:val="004C6600"/>
    <w:rsid w:val="004C6B5B"/>
    <w:rsid w:val="004D0CE5"/>
    <w:rsid w:val="004D14E0"/>
    <w:rsid w:val="004D2543"/>
    <w:rsid w:val="004D28C1"/>
    <w:rsid w:val="004D2F31"/>
    <w:rsid w:val="004D4939"/>
    <w:rsid w:val="004D52C1"/>
    <w:rsid w:val="004D5CF2"/>
    <w:rsid w:val="004E1DAC"/>
    <w:rsid w:val="004E1F2E"/>
    <w:rsid w:val="004E338E"/>
    <w:rsid w:val="004E4B4A"/>
    <w:rsid w:val="004E500A"/>
    <w:rsid w:val="004E70CA"/>
    <w:rsid w:val="004E7D3A"/>
    <w:rsid w:val="004F0675"/>
    <w:rsid w:val="004F5511"/>
    <w:rsid w:val="004F6A77"/>
    <w:rsid w:val="004F7C50"/>
    <w:rsid w:val="005000D1"/>
    <w:rsid w:val="00500250"/>
    <w:rsid w:val="00503A12"/>
    <w:rsid w:val="00504ADB"/>
    <w:rsid w:val="00504C2B"/>
    <w:rsid w:val="00506369"/>
    <w:rsid w:val="005072AD"/>
    <w:rsid w:val="00510D91"/>
    <w:rsid w:val="00512B78"/>
    <w:rsid w:val="00513155"/>
    <w:rsid w:val="00513824"/>
    <w:rsid w:val="005217C0"/>
    <w:rsid w:val="00521FB0"/>
    <w:rsid w:val="00522A23"/>
    <w:rsid w:val="00522C0E"/>
    <w:rsid w:val="00524C7D"/>
    <w:rsid w:val="005341E4"/>
    <w:rsid w:val="00542B5A"/>
    <w:rsid w:val="005443EE"/>
    <w:rsid w:val="0054619D"/>
    <w:rsid w:val="005461BA"/>
    <w:rsid w:val="00550463"/>
    <w:rsid w:val="00550CA3"/>
    <w:rsid w:val="00552F1E"/>
    <w:rsid w:val="005535DA"/>
    <w:rsid w:val="005557A1"/>
    <w:rsid w:val="00556BCA"/>
    <w:rsid w:val="00557F26"/>
    <w:rsid w:val="00561946"/>
    <w:rsid w:val="00561BCA"/>
    <w:rsid w:val="005637A8"/>
    <w:rsid w:val="0056469E"/>
    <w:rsid w:val="00566D32"/>
    <w:rsid w:val="005701A1"/>
    <w:rsid w:val="005701E7"/>
    <w:rsid w:val="00571880"/>
    <w:rsid w:val="00571A8F"/>
    <w:rsid w:val="00571C66"/>
    <w:rsid w:val="00572737"/>
    <w:rsid w:val="00572783"/>
    <w:rsid w:val="00572C95"/>
    <w:rsid w:val="00574629"/>
    <w:rsid w:val="005746A0"/>
    <w:rsid w:val="00577171"/>
    <w:rsid w:val="0058067B"/>
    <w:rsid w:val="00581B7D"/>
    <w:rsid w:val="00583301"/>
    <w:rsid w:val="00585C7C"/>
    <w:rsid w:val="0058733E"/>
    <w:rsid w:val="0059068D"/>
    <w:rsid w:val="00591D5E"/>
    <w:rsid w:val="00593932"/>
    <w:rsid w:val="005940F2"/>
    <w:rsid w:val="00596DFB"/>
    <w:rsid w:val="005A2E73"/>
    <w:rsid w:val="005B0AFE"/>
    <w:rsid w:val="005B1D4B"/>
    <w:rsid w:val="005B6488"/>
    <w:rsid w:val="005B6E07"/>
    <w:rsid w:val="005C1D29"/>
    <w:rsid w:val="005C1DE7"/>
    <w:rsid w:val="005C32E3"/>
    <w:rsid w:val="005C41A1"/>
    <w:rsid w:val="005C45CC"/>
    <w:rsid w:val="005C4F9F"/>
    <w:rsid w:val="005C56A0"/>
    <w:rsid w:val="005D101C"/>
    <w:rsid w:val="005D1072"/>
    <w:rsid w:val="005D10F0"/>
    <w:rsid w:val="005D1FB3"/>
    <w:rsid w:val="005D3C9D"/>
    <w:rsid w:val="005D6AC1"/>
    <w:rsid w:val="005D6FB4"/>
    <w:rsid w:val="005E08F9"/>
    <w:rsid w:val="005E5798"/>
    <w:rsid w:val="005E5D3F"/>
    <w:rsid w:val="005F03B7"/>
    <w:rsid w:val="005F17CC"/>
    <w:rsid w:val="005F3D56"/>
    <w:rsid w:val="005F43C2"/>
    <w:rsid w:val="005F4AE4"/>
    <w:rsid w:val="005F6F5A"/>
    <w:rsid w:val="00600F67"/>
    <w:rsid w:val="00603CCA"/>
    <w:rsid w:val="00606AC7"/>
    <w:rsid w:val="0061039E"/>
    <w:rsid w:val="00611BD4"/>
    <w:rsid w:val="00613389"/>
    <w:rsid w:val="00615D2D"/>
    <w:rsid w:val="00616F6D"/>
    <w:rsid w:val="006175C1"/>
    <w:rsid w:val="00621D64"/>
    <w:rsid w:val="0062357E"/>
    <w:rsid w:val="006238C5"/>
    <w:rsid w:val="006241A5"/>
    <w:rsid w:val="00626E71"/>
    <w:rsid w:val="006272AA"/>
    <w:rsid w:val="00630AC2"/>
    <w:rsid w:val="00630CB8"/>
    <w:rsid w:val="006318A9"/>
    <w:rsid w:val="00633630"/>
    <w:rsid w:val="00633902"/>
    <w:rsid w:val="00636693"/>
    <w:rsid w:val="0063697E"/>
    <w:rsid w:val="00636A7C"/>
    <w:rsid w:val="00636BC5"/>
    <w:rsid w:val="00645079"/>
    <w:rsid w:val="00646BE8"/>
    <w:rsid w:val="0065102B"/>
    <w:rsid w:val="006600AD"/>
    <w:rsid w:val="00672923"/>
    <w:rsid w:val="006729D5"/>
    <w:rsid w:val="00672AB0"/>
    <w:rsid w:val="006735B8"/>
    <w:rsid w:val="0067512B"/>
    <w:rsid w:val="006755CA"/>
    <w:rsid w:val="006809EE"/>
    <w:rsid w:val="00681F80"/>
    <w:rsid w:val="00681FE6"/>
    <w:rsid w:val="006865E2"/>
    <w:rsid w:val="00687649"/>
    <w:rsid w:val="00690161"/>
    <w:rsid w:val="006904BD"/>
    <w:rsid w:val="00691E3D"/>
    <w:rsid w:val="006923B7"/>
    <w:rsid w:val="006970A7"/>
    <w:rsid w:val="00697674"/>
    <w:rsid w:val="006A1264"/>
    <w:rsid w:val="006A126D"/>
    <w:rsid w:val="006A4FE0"/>
    <w:rsid w:val="006A524E"/>
    <w:rsid w:val="006A5783"/>
    <w:rsid w:val="006A7D0F"/>
    <w:rsid w:val="006B0780"/>
    <w:rsid w:val="006B1955"/>
    <w:rsid w:val="006B234E"/>
    <w:rsid w:val="006B2628"/>
    <w:rsid w:val="006B3ABD"/>
    <w:rsid w:val="006B41FD"/>
    <w:rsid w:val="006B6B32"/>
    <w:rsid w:val="006C0A36"/>
    <w:rsid w:val="006C0F1F"/>
    <w:rsid w:val="006C30F2"/>
    <w:rsid w:val="006C438D"/>
    <w:rsid w:val="006C6051"/>
    <w:rsid w:val="006C7A93"/>
    <w:rsid w:val="006D1475"/>
    <w:rsid w:val="006D2E91"/>
    <w:rsid w:val="006D3738"/>
    <w:rsid w:val="006D5253"/>
    <w:rsid w:val="006D66E6"/>
    <w:rsid w:val="006D71FC"/>
    <w:rsid w:val="006E4304"/>
    <w:rsid w:val="006E56EF"/>
    <w:rsid w:val="006E583D"/>
    <w:rsid w:val="006F0050"/>
    <w:rsid w:val="006F0783"/>
    <w:rsid w:val="006F48FC"/>
    <w:rsid w:val="006F4B18"/>
    <w:rsid w:val="00700338"/>
    <w:rsid w:val="00707F7B"/>
    <w:rsid w:val="00710337"/>
    <w:rsid w:val="00710CE5"/>
    <w:rsid w:val="00712B56"/>
    <w:rsid w:val="00712E0B"/>
    <w:rsid w:val="007135E7"/>
    <w:rsid w:val="007143BC"/>
    <w:rsid w:val="0072032E"/>
    <w:rsid w:val="00720D36"/>
    <w:rsid w:val="00722FC5"/>
    <w:rsid w:val="00724A84"/>
    <w:rsid w:val="00724DC9"/>
    <w:rsid w:val="0072509D"/>
    <w:rsid w:val="00725447"/>
    <w:rsid w:val="0072695D"/>
    <w:rsid w:val="00726EA2"/>
    <w:rsid w:val="00731298"/>
    <w:rsid w:val="00731C3A"/>
    <w:rsid w:val="0073206F"/>
    <w:rsid w:val="0073290D"/>
    <w:rsid w:val="007329C8"/>
    <w:rsid w:val="00732A6D"/>
    <w:rsid w:val="007336AD"/>
    <w:rsid w:val="00733B9F"/>
    <w:rsid w:val="0074228A"/>
    <w:rsid w:val="0074321B"/>
    <w:rsid w:val="007447F6"/>
    <w:rsid w:val="00752050"/>
    <w:rsid w:val="00755842"/>
    <w:rsid w:val="00757E1D"/>
    <w:rsid w:val="007623E9"/>
    <w:rsid w:val="00762683"/>
    <w:rsid w:val="007642E0"/>
    <w:rsid w:val="00764D5F"/>
    <w:rsid w:val="00765A21"/>
    <w:rsid w:val="00765A7F"/>
    <w:rsid w:val="0076623B"/>
    <w:rsid w:val="00766CE6"/>
    <w:rsid w:val="00770EB9"/>
    <w:rsid w:val="00771228"/>
    <w:rsid w:val="00771F05"/>
    <w:rsid w:val="00772CAC"/>
    <w:rsid w:val="007740FF"/>
    <w:rsid w:val="00774111"/>
    <w:rsid w:val="007746FD"/>
    <w:rsid w:val="0077589C"/>
    <w:rsid w:val="00776757"/>
    <w:rsid w:val="00777818"/>
    <w:rsid w:val="00781D37"/>
    <w:rsid w:val="00781DF0"/>
    <w:rsid w:val="007821FF"/>
    <w:rsid w:val="00785BC3"/>
    <w:rsid w:val="00786EB3"/>
    <w:rsid w:val="00787B81"/>
    <w:rsid w:val="00790A96"/>
    <w:rsid w:val="00791B50"/>
    <w:rsid w:val="0079323A"/>
    <w:rsid w:val="00795E83"/>
    <w:rsid w:val="007A1085"/>
    <w:rsid w:val="007A3D56"/>
    <w:rsid w:val="007A4C26"/>
    <w:rsid w:val="007A6176"/>
    <w:rsid w:val="007A7467"/>
    <w:rsid w:val="007B0198"/>
    <w:rsid w:val="007B03F6"/>
    <w:rsid w:val="007B1315"/>
    <w:rsid w:val="007B358F"/>
    <w:rsid w:val="007B386D"/>
    <w:rsid w:val="007B3FC9"/>
    <w:rsid w:val="007B42A5"/>
    <w:rsid w:val="007B6374"/>
    <w:rsid w:val="007B6BC5"/>
    <w:rsid w:val="007C07A8"/>
    <w:rsid w:val="007C1186"/>
    <w:rsid w:val="007C5858"/>
    <w:rsid w:val="007C5FA9"/>
    <w:rsid w:val="007C6D5A"/>
    <w:rsid w:val="007C79CE"/>
    <w:rsid w:val="007C7E1E"/>
    <w:rsid w:val="007C7FCE"/>
    <w:rsid w:val="007D3582"/>
    <w:rsid w:val="007D3C56"/>
    <w:rsid w:val="007D5AB8"/>
    <w:rsid w:val="007E024A"/>
    <w:rsid w:val="007E034A"/>
    <w:rsid w:val="007E222C"/>
    <w:rsid w:val="007E26F5"/>
    <w:rsid w:val="007E292B"/>
    <w:rsid w:val="007E3306"/>
    <w:rsid w:val="007E3603"/>
    <w:rsid w:val="007E3C7F"/>
    <w:rsid w:val="007E4182"/>
    <w:rsid w:val="007E55EA"/>
    <w:rsid w:val="007E7D07"/>
    <w:rsid w:val="007F1149"/>
    <w:rsid w:val="007F14C7"/>
    <w:rsid w:val="007F1CF6"/>
    <w:rsid w:val="007F37F5"/>
    <w:rsid w:val="007F58BB"/>
    <w:rsid w:val="007F5E74"/>
    <w:rsid w:val="007F5F36"/>
    <w:rsid w:val="007F610B"/>
    <w:rsid w:val="007F6181"/>
    <w:rsid w:val="007F6F11"/>
    <w:rsid w:val="007F7AA0"/>
    <w:rsid w:val="007F7F8D"/>
    <w:rsid w:val="00800743"/>
    <w:rsid w:val="008047E6"/>
    <w:rsid w:val="008048B3"/>
    <w:rsid w:val="0080501C"/>
    <w:rsid w:val="008058CF"/>
    <w:rsid w:val="00805CD5"/>
    <w:rsid w:val="00806057"/>
    <w:rsid w:val="00806110"/>
    <w:rsid w:val="00807064"/>
    <w:rsid w:val="00807A02"/>
    <w:rsid w:val="008105B8"/>
    <w:rsid w:val="00812BF9"/>
    <w:rsid w:val="008203F4"/>
    <w:rsid w:val="00823439"/>
    <w:rsid w:val="008253C0"/>
    <w:rsid w:val="008254B5"/>
    <w:rsid w:val="00825DE0"/>
    <w:rsid w:val="0082763A"/>
    <w:rsid w:val="00830333"/>
    <w:rsid w:val="008305AA"/>
    <w:rsid w:val="00830EBE"/>
    <w:rsid w:val="008310B7"/>
    <w:rsid w:val="00834ED5"/>
    <w:rsid w:val="00835ED6"/>
    <w:rsid w:val="008366C0"/>
    <w:rsid w:val="008405E0"/>
    <w:rsid w:val="00840C9A"/>
    <w:rsid w:val="00842B01"/>
    <w:rsid w:val="008432F5"/>
    <w:rsid w:val="008436D2"/>
    <w:rsid w:val="008448DC"/>
    <w:rsid w:val="008461F4"/>
    <w:rsid w:val="00846686"/>
    <w:rsid w:val="008472B9"/>
    <w:rsid w:val="008478B9"/>
    <w:rsid w:val="00851472"/>
    <w:rsid w:val="008524E6"/>
    <w:rsid w:val="0085297B"/>
    <w:rsid w:val="00853392"/>
    <w:rsid w:val="00853BAC"/>
    <w:rsid w:val="008547C7"/>
    <w:rsid w:val="00855E65"/>
    <w:rsid w:val="0086245F"/>
    <w:rsid w:val="00863D4A"/>
    <w:rsid w:val="008668A1"/>
    <w:rsid w:val="00866981"/>
    <w:rsid w:val="00870F79"/>
    <w:rsid w:val="00871457"/>
    <w:rsid w:val="008743D6"/>
    <w:rsid w:val="00874602"/>
    <w:rsid w:val="00876A78"/>
    <w:rsid w:val="0087773C"/>
    <w:rsid w:val="008802B1"/>
    <w:rsid w:val="00880C14"/>
    <w:rsid w:val="0088443F"/>
    <w:rsid w:val="00884C52"/>
    <w:rsid w:val="00885EF4"/>
    <w:rsid w:val="00887214"/>
    <w:rsid w:val="00887709"/>
    <w:rsid w:val="00890AAD"/>
    <w:rsid w:val="00892E23"/>
    <w:rsid w:val="008932F5"/>
    <w:rsid w:val="00893DE8"/>
    <w:rsid w:val="00897A33"/>
    <w:rsid w:val="00897F57"/>
    <w:rsid w:val="008A1141"/>
    <w:rsid w:val="008A1F3C"/>
    <w:rsid w:val="008A3FB9"/>
    <w:rsid w:val="008A48D8"/>
    <w:rsid w:val="008A4B49"/>
    <w:rsid w:val="008A4D7C"/>
    <w:rsid w:val="008A72A7"/>
    <w:rsid w:val="008B04C6"/>
    <w:rsid w:val="008B2DDD"/>
    <w:rsid w:val="008B447C"/>
    <w:rsid w:val="008B76B3"/>
    <w:rsid w:val="008C0277"/>
    <w:rsid w:val="008C0D7C"/>
    <w:rsid w:val="008C17FD"/>
    <w:rsid w:val="008C2F49"/>
    <w:rsid w:val="008C432B"/>
    <w:rsid w:val="008C6CE1"/>
    <w:rsid w:val="008D051C"/>
    <w:rsid w:val="008D06C4"/>
    <w:rsid w:val="008D1C0D"/>
    <w:rsid w:val="008D2F2E"/>
    <w:rsid w:val="008D3681"/>
    <w:rsid w:val="008D3EBA"/>
    <w:rsid w:val="008D45E7"/>
    <w:rsid w:val="008D4C16"/>
    <w:rsid w:val="008D4D55"/>
    <w:rsid w:val="008D4F0A"/>
    <w:rsid w:val="008D54D9"/>
    <w:rsid w:val="008D7B2C"/>
    <w:rsid w:val="008E0D09"/>
    <w:rsid w:val="008E32BD"/>
    <w:rsid w:val="008E4CD5"/>
    <w:rsid w:val="008E4D7B"/>
    <w:rsid w:val="008E722C"/>
    <w:rsid w:val="008E75D3"/>
    <w:rsid w:val="008F0410"/>
    <w:rsid w:val="008F0A44"/>
    <w:rsid w:val="008F0E9D"/>
    <w:rsid w:val="008F16FE"/>
    <w:rsid w:val="008F2F59"/>
    <w:rsid w:val="008F5639"/>
    <w:rsid w:val="008F6596"/>
    <w:rsid w:val="008F6935"/>
    <w:rsid w:val="008F6F13"/>
    <w:rsid w:val="008F76EF"/>
    <w:rsid w:val="008F7E0C"/>
    <w:rsid w:val="009008C6"/>
    <w:rsid w:val="00900F0F"/>
    <w:rsid w:val="009016A1"/>
    <w:rsid w:val="009018B8"/>
    <w:rsid w:val="009029E8"/>
    <w:rsid w:val="00903014"/>
    <w:rsid w:val="00903D63"/>
    <w:rsid w:val="009046B9"/>
    <w:rsid w:val="00904ECB"/>
    <w:rsid w:val="00905C30"/>
    <w:rsid w:val="009107DE"/>
    <w:rsid w:val="00911444"/>
    <w:rsid w:val="00913F88"/>
    <w:rsid w:val="00915881"/>
    <w:rsid w:val="00915C11"/>
    <w:rsid w:val="00916B95"/>
    <w:rsid w:val="009172B7"/>
    <w:rsid w:val="009205DA"/>
    <w:rsid w:val="00920C88"/>
    <w:rsid w:val="00922195"/>
    <w:rsid w:val="0092389D"/>
    <w:rsid w:val="00923D3D"/>
    <w:rsid w:val="00926B2C"/>
    <w:rsid w:val="0093042F"/>
    <w:rsid w:val="0093122C"/>
    <w:rsid w:val="00931860"/>
    <w:rsid w:val="00934DA4"/>
    <w:rsid w:val="00935E33"/>
    <w:rsid w:val="009377D4"/>
    <w:rsid w:val="00940831"/>
    <w:rsid w:val="00942A13"/>
    <w:rsid w:val="00944229"/>
    <w:rsid w:val="009500B5"/>
    <w:rsid w:val="009502AC"/>
    <w:rsid w:val="00950EE3"/>
    <w:rsid w:val="0095238D"/>
    <w:rsid w:val="0095352A"/>
    <w:rsid w:val="00953664"/>
    <w:rsid w:val="00954983"/>
    <w:rsid w:val="00955156"/>
    <w:rsid w:val="00955D2E"/>
    <w:rsid w:val="009576BC"/>
    <w:rsid w:val="00966A29"/>
    <w:rsid w:val="00966ED0"/>
    <w:rsid w:val="009675B2"/>
    <w:rsid w:val="00971F59"/>
    <w:rsid w:val="00977C04"/>
    <w:rsid w:val="00981186"/>
    <w:rsid w:val="00982FD4"/>
    <w:rsid w:val="00984087"/>
    <w:rsid w:val="00984B72"/>
    <w:rsid w:val="00985150"/>
    <w:rsid w:val="00985A52"/>
    <w:rsid w:val="00986069"/>
    <w:rsid w:val="009872EC"/>
    <w:rsid w:val="00992D79"/>
    <w:rsid w:val="009934D5"/>
    <w:rsid w:val="00996974"/>
    <w:rsid w:val="009A08D2"/>
    <w:rsid w:val="009A09D5"/>
    <w:rsid w:val="009A14E2"/>
    <w:rsid w:val="009A1FFA"/>
    <w:rsid w:val="009A222F"/>
    <w:rsid w:val="009A2857"/>
    <w:rsid w:val="009A37B8"/>
    <w:rsid w:val="009A58D8"/>
    <w:rsid w:val="009A59D2"/>
    <w:rsid w:val="009A707A"/>
    <w:rsid w:val="009B01DA"/>
    <w:rsid w:val="009B10DB"/>
    <w:rsid w:val="009B2CFD"/>
    <w:rsid w:val="009B2E23"/>
    <w:rsid w:val="009B3384"/>
    <w:rsid w:val="009B4971"/>
    <w:rsid w:val="009B71AC"/>
    <w:rsid w:val="009B76BE"/>
    <w:rsid w:val="009C0E6F"/>
    <w:rsid w:val="009C0F8A"/>
    <w:rsid w:val="009C173B"/>
    <w:rsid w:val="009C5C16"/>
    <w:rsid w:val="009C6489"/>
    <w:rsid w:val="009D1D6E"/>
    <w:rsid w:val="009D26D2"/>
    <w:rsid w:val="009D2819"/>
    <w:rsid w:val="009D3A73"/>
    <w:rsid w:val="009D4F50"/>
    <w:rsid w:val="009D5207"/>
    <w:rsid w:val="009D6EBC"/>
    <w:rsid w:val="009D7F21"/>
    <w:rsid w:val="009E23E6"/>
    <w:rsid w:val="009E3828"/>
    <w:rsid w:val="009E53F3"/>
    <w:rsid w:val="009E5429"/>
    <w:rsid w:val="009E6653"/>
    <w:rsid w:val="009E6C13"/>
    <w:rsid w:val="009E7166"/>
    <w:rsid w:val="009F00D2"/>
    <w:rsid w:val="009F0AC3"/>
    <w:rsid w:val="009F1CDB"/>
    <w:rsid w:val="009F3B1E"/>
    <w:rsid w:val="009F49C3"/>
    <w:rsid w:val="009F6E1F"/>
    <w:rsid w:val="009F7DEE"/>
    <w:rsid w:val="00A00DEC"/>
    <w:rsid w:val="00A03E49"/>
    <w:rsid w:val="00A06212"/>
    <w:rsid w:val="00A10F18"/>
    <w:rsid w:val="00A12475"/>
    <w:rsid w:val="00A13085"/>
    <w:rsid w:val="00A14492"/>
    <w:rsid w:val="00A1654D"/>
    <w:rsid w:val="00A17539"/>
    <w:rsid w:val="00A203A7"/>
    <w:rsid w:val="00A2125E"/>
    <w:rsid w:val="00A236B0"/>
    <w:rsid w:val="00A24C13"/>
    <w:rsid w:val="00A254B7"/>
    <w:rsid w:val="00A25669"/>
    <w:rsid w:val="00A25A25"/>
    <w:rsid w:val="00A25A5C"/>
    <w:rsid w:val="00A25F55"/>
    <w:rsid w:val="00A26257"/>
    <w:rsid w:val="00A26FEE"/>
    <w:rsid w:val="00A31775"/>
    <w:rsid w:val="00A31C87"/>
    <w:rsid w:val="00A3208C"/>
    <w:rsid w:val="00A350EB"/>
    <w:rsid w:val="00A3519E"/>
    <w:rsid w:val="00A36314"/>
    <w:rsid w:val="00A36362"/>
    <w:rsid w:val="00A36FE0"/>
    <w:rsid w:val="00A432C0"/>
    <w:rsid w:val="00A44F87"/>
    <w:rsid w:val="00A51301"/>
    <w:rsid w:val="00A53B84"/>
    <w:rsid w:val="00A54619"/>
    <w:rsid w:val="00A56B58"/>
    <w:rsid w:val="00A56ECB"/>
    <w:rsid w:val="00A5767A"/>
    <w:rsid w:val="00A6333E"/>
    <w:rsid w:val="00A67740"/>
    <w:rsid w:val="00A70D64"/>
    <w:rsid w:val="00A74BE7"/>
    <w:rsid w:val="00A74DF6"/>
    <w:rsid w:val="00A75D63"/>
    <w:rsid w:val="00A767A0"/>
    <w:rsid w:val="00A7716B"/>
    <w:rsid w:val="00A808EA"/>
    <w:rsid w:val="00A83AEB"/>
    <w:rsid w:val="00A86FB6"/>
    <w:rsid w:val="00A87C08"/>
    <w:rsid w:val="00A910FC"/>
    <w:rsid w:val="00A92958"/>
    <w:rsid w:val="00A93029"/>
    <w:rsid w:val="00A95CFB"/>
    <w:rsid w:val="00A962EE"/>
    <w:rsid w:val="00A96C65"/>
    <w:rsid w:val="00A9710D"/>
    <w:rsid w:val="00AA06EE"/>
    <w:rsid w:val="00AA094C"/>
    <w:rsid w:val="00AA0CD6"/>
    <w:rsid w:val="00AA1ACE"/>
    <w:rsid w:val="00AA46B4"/>
    <w:rsid w:val="00AA7392"/>
    <w:rsid w:val="00AB1AB8"/>
    <w:rsid w:val="00AB3807"/>
    <w:rsid w:val="00AB4F2A"/>
    <w:rsid w:val="00AB524A"/>
    <w:rsid w:val="00AB57D3"/>
    <w:rsid w:val="00AB5E2C"/>
    <w:rsid w:val="00AB635A"/>
    <w:rsid w:val="00AB6FF1"/>
    <w:rsid w:val="00AC051B"/>
    <w:rsid w:val="00AC1306"/>
    <w:rsid w:val="00AC2410"/>
    <w:rsid w:val="00AC3629"/>
    <w:rsid w:val="00AC3DEB"/>
    <w:rsid w:val="00AC4495"/>
    <w:rsid w:val="00AC5747"/>
    <w:rsid w:val="00AC58B2"/>
    <w:rsid w:val="00AC72CE"/>
    <w:rsid w:val="00AD15A5"/>
    <w:rsid w:val="00AD21A3"/>
    <w:rsid w:val="00AD2213"/>
    <w:rsid w:val="00AD28CC"/>
    <w:rsid w:val="00AD5265"/>
    <w:rsid w:val="00AD579E"/>
    <w:rsid w:val="00AD649E"/>
    <w:rsid w:val="00AD6A23"/>
    <w:rsid w:val="00AD6BA5"/>
    <w:rsid w:val="00AE0DBB"/>
    <w:rsid w:val="00AE2716"/>
    <w:rsid w:val="00AE505E"/>
    <w:rsid w:val="00AE5500"/>
    <w:rsid w:val="00AE6322"/>
    <w:rsid w:val="00AF0F06"/>
    <w:rsid w:val="00AF3B16"/>
    <w:rsid w:val="00AF3D1A"/>
    <w:rsid w:val="00AF4BBA"/>
    <w:rsid w:val="00AF5484"/>
    <w:rsid w:val="00AF5500"/>
    <w:rsid w:val="00AF71E6"/>
    <w:rsid w:val="00B007F6"/>
    <w:rsid w:val="00B05240"/>
    <w:rsid w:val="00B0550B"/>
    <w:rsid w:val="00B05647"/>
    <w:rsid w:val="00B10E40"/>
    <w:rsid w:val="00B12065"/>
    <w:rsid w:val="00B12FBC"/>
    <w:rsid w:val="00B132C1"/>
    <w:rsid w:val="00B14CC4"/>
    <w:rsid w:val="00B1795C"/>
    <w:rsid w:val="00B20C24"/>
    <w:rsid w:val="00B21DB8"/>
    <w:rsid w:val="00B24BCA"/>
    <w:rsid w:val="00B30CED"/>
    <w:rsid w:val="00B30EDD"/>
    <w:rsid w:val="00B321FF"/>
    <w:rsid w:val="00B34B31"/>
    <w:rsid w:val="00B3547C"/>
    <w:rsid w:val="00B36CCD"/>
    <w:rsid w:val="00B37413"/>
    <w:rsid w:val="00B4037A"/>
    <w:rsid w:val="00B411F9"/>
    <w:rsid w:val="00B4246F"/>
    <w:rsid w:val="00B43416"/>
    <w:rsid w:val="00B43FEB"/>
    <w:rsid w:val="00B4438E"/>
    <w:rsid w:val="00B44479"/>
    <w:rsid w:val="00B45505"/>
    <w:rsid w:val="00B46649"/>
    <w:rsid w:val="00B46CC8"/>
    <w:rsid w:val="00B477DB"/>
    <w:rsid w:val="00B47C67"/>
    <w:rsid w:val="00B47E57"/>
    <w:rsid w:val="00B51BBC"/>
    <w:rsid w:val="00B52874"/>
    <w:rsid w:val="00B53C21"/>
    <w:rsid w:val="00B54914"/>
    <w:rsid w:val="00B56227"/>
    <w:rsid w:val="00B57B47"/>
    <w:rsid w:val="00B57ECA"/>
    <w:rsid w:val="00B60B43"/>
    <w:rsid w:val="00B614F5"/>
    <w:rsid w:val="00B62F44"/>
    <w:rsid w:val="00B63EF6"/>
    <w:rsid w:val="00B67094"/>
    <w:rsid w:val="00B70B7C"/>
    <w:rsid w:val="00B71B11"/>
    <w:rsid w:val="00B7410F"/>
    <w:rsid w:val="00B76214"/>
    <w:rsid w:val="00B7660C"/>
    <w:rsid w:val="00B7667B"/>
    <w:rsid w:val="00B76CB2"/>
    <w:rsid w:val="00B771D9"/>
    <w:rsid w:val="00B7738F"/>
    <w:rsid w:val="00B77642"/>
    <w:rsid w:val="00B80001"/>
    <w:rsid w:val="00B80653"/>
    <w:rsid w:val="00B81BFF"/>
    <w:rsid w:val="00B82F85"/>
    <w:rsid w:val="00B835E3"/>
    <w:rsid w:val="00B8393F"/>
    <w:rsid w:val="00B8455E"/>
    <w:rsid w:val="00B93166"/>
    <w:rsid w:val="00B9364A"/>
    <w:rsid w:val="00B93F92"/>
    <w:rsid w:val="00B94019"/>
    <w:rsid w:val="00B9465C"/>
    <w:rsid w:val="00B9533E"/>
    <w:rsid w:val="00B96288"/>
    <w:rsid w:val="00BA1F85"/>
    <w:rsid w:val="00BA2820"/>
    <w:rsid w:val="00BA2AA0"/>
    <w:rsid w:val="00BA6B0E"/>
    <w:rsid w:val="00BB03CB"/>
    <w:rsid w:val="00BB21DF"/>
    <w:rsid w:val="00BB21E3"/>
    <w:rsid w:val="00BB4746"/>
    <w:rsid w:val="00BB5A54"/>
    <w:rsid w:val="00BB6A1F"/>
    <w:rsid w:val="00BB76DD"/>
    <w:rsid w:val="00BB7CAB"/>
    <w:rsid w:val="00BC05F7"/>
    <w:rsid w:val="00BC3008"/>
    <w:rsid w:val="00BC4CE0"/>
    <w:rsid w:val="00BC56F6"/>
    <w:rsid w:val="00BC57FD"/>
    <w:rsid w:val="00BC7E6E"/>
    <w:rsid w:val="00BD0A15"/>
    <w:rsid w:val="00BD405F"/>
    <w:rsid w:val="00BD501C"/>
    <w:rsid w:val="00BD6BEA"/>
    <w:rsid w:val="00BD734C"/>
    <w:rsid w:val="00BD7560"/>
    <w:rsid w:val="00BE014C"/>
    <w:rsid w:val="00BE135A"/>
    <w:rsid w:val="00BE1A21"/>
    <w:rsid w:val="00BE407D"/>
    <w:rsid w:val="00BE67E1"/>
    <w:rsid w:val="00BE7569"/>
    <w:rsid w:val="00BF00BA"/>
    <w:rsid w:val="00BF1069"/>
    <w:rsid w:val="00BF1EA4"/>
    <w:rsid w:val="00BF2DEE"/>
    <w:rsid w:val="00BF3FE6"/>
    <w:rsid w:val="00BF4735"/>
    <w:rsid w:val="00BF4834"/>
    <w:rsid w:val="00BF4906"/>
    <w:rsid w:val="00BF4997"/>
    <w:rsid w:val="00BF5AF8"/>
    <w:rsid w:val="00BF5DBA"/>
    <w:rsid w:val="00BF62C2"/>
    <w:rsid w:val="00BF6729"/>
    <w:rsid w:val="00C013F8"/>
    <w:rsid w:val="00C02FFA"/>
    <w:rsid w:val="00C041A7"/>
    <w:rsid w:val="00C051F3"/>
    <w:rsid w:val="00C061DC"/>
    <w:rsid w:val="00C06BAC"/>
    <w:rsid w:val="00C10B83"/>
    <w:rsid w:val="00C112B5"/>
    <w:rsid w:val="00C1211B"/>
    <w:rsid w:val="00C16CA3"/>
    <w:rsid w:val="00C202AC"/>
    <w:rsid w:val="00C20C67"/>
    <w:rsid w:val="00C212A0"/>
    <w:rsid w:val="00C21E99"/>
    <w:rsid w:val="00C22CD4"/>
    <w:rsid w:val="00C24A45"/>
    <w:rsid w:val="00C25B19"/>
    <w:rsid w:val="00C26107"/>
    <w:rsid w:val="00C27213"/>
    <w:rsid w:val="00C313B2"/>
    <w:rsid w:val="00C31477"/>
    <w:rsid w:val="00C31A5A"/>
    <w:rsid w:val="00C332FE"/>
    <w:rsid w:val="00C33F50"/>
    <w:rsid w:val="00C353CD"/>
    <w:rsid w:val="00C437FF"/>
    <w:rsid w:val="00C5236E"/>
    <w:rsid w:val="00C55A3E"/>
    <w:rsid w:val="00C578D1"/>
    <w:rsid w:val="00C57AD1"/>
    <w:rsid w:val="00C604E7"/>
    <w:rsid w:val="00C613A0"/>
    <w:rsid w:val="00C6271B"/>
    <w:rsid w:val="00C62FA1"/>
    <w:rsid w:val="00C637B9"/>
    <w:rsid w:val="00C64B23"/>
    <w:rsid w:val="00C657AF"/>
    <w:rsid w:val="00C661C0"/>
    <w:rsid w:val="00C67A92"/>
    <w:rsid w:val="00C67C73"/>
    <w:rsid w:val="00C67F15"/>
    <w:rsid w:val="00C7106A"/>
    <w:rsid w:val="00C71D8A"/>
    <w:rsid w:val="00C729D8"/>
    <w:rsid w:val="00C73AAF"/>
    <w:rsid w:val="00C74208"/>
    <w:rsid w:val="00C7444D"/>
    <w:rsid w:val="00C7612B"/>
    <w:rsid w:val="00C77830"/>
    <w:rsid w:val="00C81FEE"/>
    <w:rsid w:val="00C822CF"/>
    <w:rsid w:val="00C84E78"/>
    <w:rsid w:val="00C86447"/>
    <w:rsid w:val="00C86F66"/>
    <w:rsid w:val="00C9064D"/>
    <w:rsid w:val="00C90727"/>
    <w:rsid w:val="00C917B2"/>
    <w:rsid w:val="00C93472"/>
    <w:rsid w:val="00C93F1E"/>
    <w:rsid w:val="00C97BCC"/>
    <w:rsid w:val="00C97D53"/>
    <w:rsid w:val="00CA0BBD"/>
    <w:rsid w:val="00CA15BC"/>
    <w:rsid w:val="00CA181F"/>
    <w:rsid w:val="00CA1C69"/>
    <w:rsid w:val="00CA3E48"/>
    <w:rsid w:val="00CA42A2"/>
    <w:rsid w:val="00CA6554"/>
    <w:rsid w:val="00CA6DB0"/>
    <w:rsid w:val="00CA7507"/>
    <w:rsid w:val="00CA7B2A"/>
    <w:rsid w:val="00CB09B8"/>
    <w:rsid w:val="00CB40C4"/>
    <w:rsid w:val="00CB4C94"/>
    <w:rsid w:val="00CB4F90"/>
    <w:rsid w:val="00CC0898"/>
    <w:rsid w:val="00CC1234"/>
    <w:rsid w:val="00CC12D5"/>
    <w:rsid w:val="00CC1E21"/>
    <w:rsid w:val="00CC3542"/>
    <w:rsid w:val="00CC3BDA"/>
    <w:rsid w:val="00CC3CD2"/>
    <w:rsid w:val="00CC41CE"/>
    <w:rsid w:val="00CD07F1"/>
    <w:rsid w:val="00CD0F23"/>
    <w:rsid w:val="00CD362C"/>
    <w:rsid w:val="00CD4949"/>
    <w:rsid w:val="00CD4CA6"/>
    <w:rsid w:val="00CD54D8"/>
    <w:rsid w:val="00CD648A"/>
    <w:rsid w:val="00CD6B5C"/>
    <w:rsid w:val="00CD7EC8"/>
    <w:rsid w:val="00CE05BC"/>
    <w:rsid w:val="00CE227E"/>
    <w:rsid w:val="00CE3480"/>
    <w:rsid w:val="00CE384F"/>
    <w:rsid w:val="00CE4A86"/>
    <w:rsid w:val="00CF2302"/>
    <w:rsid w:val="00CF3043"/>
    <w:rsid w:val="00CF4E84"/>
    <w:rsid w:val="00CF6BA3"/>
    <w:rsid w:val="00CF7086"/>
    <w:rsid w:val="00CF7849"/>
    <w:rsid w:val="00D04301"/>
    <w:rsid w:val="00D05050"/>
    <w:rsid w:val="00D10001"/>
    <w:rsid w:val="00D13092"/>
    <w:rsid w:val="00D1360F"/>
    <w:rsid w:val="00D14962"/>
    <w:rsid w:val="00D1558E"/>
    <w:rsid w:val="00D17D02"/>
    <w:rsid w:val="00D17D37"/>
    <w:rsid w:val="00D17D92"/>
    <w:rsid w:val="00D3064D"/>
    <w:rsid w:val="00D35A8A"/>
    <w:rsid w:val="00D35F81"/>
    <w:rsid w:val="00D372A2"/>
    <w:rsid w:val="00D41055"/>
    <w:rsid w:val="00D41F67"/>
    <w:rsid w:val="00D430DC"/>
    <w:rsid w:val="00D43DD4"/>
    <w:rsid w:val="00D4467E"/>
    <w:rsid w:val="00D45736"/>
    <w:rsid w:val="00D5727C"/>
    <w:rsid w:val="00D576FA"/>
    <w:rsid w:val="00D602C5"/>
    <w:rsid w:val="00D604FC"/>
    <w:rsid w:val="00D62AE7"/>
    <w:rsid w:val="00D63521"/>
    <w:rsid w:val="00D63786"/>
    <w:rsid w:val="00D640A7"/>
    <w:rsid w:val="00D64AE6"/>
    <w:rsid w:val="00D65B02"/>
    <w:rsid w:val="00D65DF6"/>
    <w:rsid w:val="00D7027E"/>
    <w:rsid w:val="00D70696"/>
    <w:rsid w:val="00D70A45"/>
    <w:rsid w:val="00D7291F"/>
    <w:rsid w:val="00D734EB"/>
    <w:rsid w:val="00D748F7"/>
    <w:rsid w:val="00D761CB"/>
    <w:rsid w:val="00D8137D"/>
    <w:rsid w:val="00D8248D"/>
    <w:rsid w:val="00D855F3"/>
    <w:rsid w:val="00D867C7"/>
    <w:rsid w:val="00D86B1D"/>
    <w:rsid w:val="00D86D27"/>
    <w:rsid w:val="00D87333"/>
    <w:rsid w:val="00D926AA"/>
    <w:rsid w:val="00D92CC0"/>
    <w:rsid w:val="00D95A2C"/>
    <w:rsid w:val="00D97D10"/>
    <w:rsid w:val="00DA30A0"/>
    <w:rsid w:val="00DA3A24"/>
    <w:rsid w:val="00DA5FBE"/>
    <w:rsid w:val="00DA6F27"/>
    <w:rsid w:val="00DA76E8"/>
    <w:rsid w:val="00DA7C43"/>
    <w:rsid w:val="00DB1B4D"/>
    <w:rsid w:val="00DB6501"/>
    <w:rsid w:val="00DB6758"/>
    <w:rsid w:val="00DB76A9"/>
    <w:rsid w:val="00DC046D"/>
    <w:rsid w:val="00DC1F34"/>
    <w:rsid w:val="00DC2175"/>
    <w:rsid w:val="00DC2AF9"/>
    <w:rsid w:val="00DC2DDD"/>
    <w:rsid w:val="00DC2EBC"/>
    <w:rsid w:val="00DC6AB1"/>
    <w:rsid w:val="00DC7176"/>
    <w:rsid w:val="00DD0284"/>
    <w:rsid w:val="00DD1AB6"/>
    <w:rsid w:val="00DD206D"/>
    <w:rsid w:val="00DD2F41"/>
    <w:rsid w:val="00DD32C3"/>
    <w:rsid w:val="00DD5203"/>
    <w:rsid w:val="00DD5355"/>
    <w:rsid w:val="00DD6C21"/>
    <w:rsid w:val="00DE3EA1"/>
    <w:rsid w:val="00DE5F08"/>
    <w:rsid w:val="00DF07A9"/>
    <w:rsid w:val="00DF0C3D"/>
    <w:rsid w:val="00DF4269"/>
    <w:rsid w:val="00DF49BB"/>
    <w:rsid w:val="00DF543B"/>
    <w:rsid w:val="00DF5DCC"/>
    <w:rsid w:val="00DF616F"/>
    <w:rsid w:val="00DF6AC6"/>
    <w:rsid w:val="00E001EC"/>
    <w:rsid w:val="00E00FB9"/>
    <w:rsid w:val="00E03F68"/>
    <w:rsid w:val="00E06973"/>
    <w:rsid w:val="00E06CE9"/>
    <w:rsid w:val="00E07238"/>
    <w:rsid w:val="00E07DCD"/>
    <w:rsid w:val="00E12BDD"/>
    <w:rsid w:val="00E14303"/>
    <w:rsid w:val="00E14A38"/>
    <w:rsid w:val="00E14B02"/>
    <w:rsid w:val="00E17512"/>
    <w:rsid w:val="00E211E0"/>
    <w:rsid w:val="00E21307"/>
    <w:rsid w:val="00E21561"/>
    <w:rsid w:val="00E24496"/>
    <w:rsid w:val="00E2584C"/>
    <w:rsid w:val="00E27FDE"/>
    <w:rsid w:val="00E328BE"/>
    <w:rsid w:val="00E3321A"/>
    <w:rsid w:val="00E33515"/>
    <w:rsid w:val="00E339EA"/>
    <w:rsid w:val="00E3451A"/>
    <w:rsid w:val="00E34782"/>
    <w:rsid w:val="00E34FB3"/>
    <w:rsid w:val="00E35CEC"/>
    <w:rsid w:val="00E368E7"/>
    <w:rsid w:val="00E373A3"/>
    <w:rsid w:val="00E414B4"/>
    <w:rsid w:val="00E42D1E"/>
    <w:rsid w:val="00E434E3"/>
    <w:rsid w:val="00E4583C"/>
    <w:rsid w:val="00E45B5F"/>
    <w:rsid w:val="00E45D33"/>
    <w:rsid w:val="00E46ECD"/>
    <w:rsid w:val="00E50B8F"/>
    <w:rsid w:val="00E51997"/>
    <w:rsid w:val="00E5564E"/>
    <w:rsid w:val="00E56685"/>
    <w:rsid w:val="00E56FCA"/>
    <w:rsid w:val="00E57686"/>
    <w:rsid w:val="00E61A6E"/>
    <w:rsid w:val="00E623A0"/>
    <w:rsid w:val="00E655D3"/>
    <w:rsid w:val="00E65604"/>
    <w:rsid w:val="00E662E5"/>
    <w:rsid w:val="00E673E2"/>
    <w:rsid w:val="00E67CCB"/>
    <w:rsid w:val="00E71633"/>
    <w:rsid w:val="00E7428A"/>
    <w:rsid w:val="00E745C9"/>
    <w:rsid w:val="00E74FD1"/>
    <w:rsid w:val="00E753D3"/>
    <w:rsid w:val="00E75EDB"/>
    <w:rsid w:val="00E77C0E"/>
    <w:rsid w:val="00E81138"/>
    <w:rsid w:val="00E82985"/>
    <w:rsid w:val="00E8359D"/>
    <w:rsid w:val="00E83DC9"/>
    <w:rsid w:val="00E84D28"/>
    <w:rsid w:val="00E85FE7"/>
    <w:rsid w:val="00E86727"/>
    <w:rsid w:val="00E86E7E"/>
    <w:rsid w:val="00E87BD7"/>
    <w:rsid w:val="00E90070"/>
    <w:rsid w:val="00E915D8"/>
    <w:rsid w:val="00E921BF"/>
    <w:rsid w:val="00E924A1"/>
    <w:rsid w:val="00E92F48"/>
    <w:rsid w:val="00E941F6"/>
    <w:rsid w:val="00E9437D"/>
    <w:rsid w:val="00E9533C"/>
    <w:rsid w:val="00E95B03"/>
    <w:rsid w:val="00E968C3"/>
    <w:rsid w:val="00EA002F"/>
    <w:rsid w:val="00EA2399"/>
    <w:rsid w:val="00EA2C90"/>
    <w:rsid w:val="00EA30BA"/>
    <w:rsid w:val="00EA3805"/>
    <w:rsid w:val="00EA393C"/>
    <w:rsid w:val="00EA4FAC"/>
    <w:rsid w:val="00EA5678"/>
    <w:rsid w:val="00EA5783"/>
    <w:rsid w:val="00EA765D"/>
    <w:rsid w:val="00EA7E62"/>
    <w:rsid w:val="00EB0B22"/>
    <w:rsid w:val="00EB1E18"/>
    <w:rsid w:val="00EB4961"/>
    <w:rsid w:val="00EB4DF9"/>
    <w:rsid w:val="00EB6235"/>
    <w:rsid w:val="00EB6F22"/>
    <w:rsid w:val="00EB747B"/>
    <w:rsid w:val="00EB7F00"/>
    <w:rsid w:val="00EC1E05"/>
    <w:rsid w:val="00EC349D"/>
    <w:rsid w:val="00EC35A8"/>
    <w:rsid w:val="00EC44F6"/>
    <w:rsid w:val="00EC4A61"/>
    <w:rsid w:val="00EC7365"/>
    <w:rsid w:val="00EC738E"/>
    <w:rsid w:val="00ED0DB9"/>
    <w:rsid w:val="00ED25E1"/>
    <w:rsid w:val="00ED350F"/>
    <w:rsid w:val="00ED3681"/>
    <w:rsid w:val="00ED375A"/>
    <w:rsid w:val="00ED4117"/>
    <w:rsid w:val="00ED5B60"/>
    <w:rsid w:val="00ED62BB"/>
    <w:rsid w:val="00ED691B"/>
    <w:rsid w:val="00ED7A61"/>
    <w:rsid w:val="00EE08B0"/>
    <w:rsid w:val="00EE2430"/>
    <w:rsid w:val="00EE2A1B"/>
    <w:rsid w:val="00EE3135"/>
    <w:rsid w:val="00EE6B26"/>
    <w:rsid w:val="00EF4699"/>
    <w:rsid w:val="00F0056D"/>
    <w:rsid w:val="00F01351"/>
    <w:rsid w:val="00F01E57"/>
    <w:rsid w:val="00F03876"/>
    <w:rsid w:val="00F04987"/>
    <w:rsid w:val="00F04BB7"/>
    <w:rsid w:val="00F04FFE"/>
    <w:rsid w:val="00F06F19"/>
    <w:rsid w:val="00F1033B"/>
    <w:rsid w:val="00F12919"/>
    <w:rsid w:val="00F13EEB"/>
    <w:rsid w:val="00F15109"/>
    <w:rsid w:val="00F16C62"/>
    <w:rsid w:val="00F1704E"/>
    <w:rsid w:val="00F218B3"/>
    <w:rsid w:val="00F22807"/>
    <w:rsid w:val="00F23043"/>
    <w:rsid w:val="00F23EF5"/>
    <w:rsid w:val="00F240B8"/>
    <w:rsid w:val="00F24AE4"/>
    <w:rsid w:val="00F273E6"/>
    <w:rsid w:val="00F27504"/>
    <w:rsid w:val="00F27AF8"/>
    <w:rsid w:val="00F30958"/>
    <w:rsid w:val="00F31DAE"/>
    <w:rsid w:val="00F33DCC"/>
    <w:rsid w:val="00F33F91"/>
    <w:rsid w:val="00F35250"/>
    <w:rsid w:val="00F3610F"/>
    <w:rsid w:val="00F36A5F"/>
    <w:rsid w:val="00F40C2C"/>
    <w:rsid w:val="00F4223C"/>
    <w:rsid w:val="00F450A4"/>
    <w:rsid w:val="00F47913"/>
    <w:rsid w:val="00F5017B"/>
    <w:rsid w:val="00F508BC"/>
    <w:rsid w:val="00F56305"/>
    <w:rsid w:val="00F56644"/>
    <w:rsid w:val="00F56886"/>
    <w:rsid w:val="00F570B0"/>
    <w:rsid w:val="00F604C6"/>
    <w:rsid w:val="00F62157"/>
    <w:rsid w:val="00F622F1"/>
    <w:rsid w:val="00F6299E"/>
    <w:rsid w:val="00F66728"/>
    <w:rsid w:val="00F6702D"/>
    <w:rsid w:val="00F67FB5"/>
    <w:rsid w:val="00F728C1"/>
    <w:rsid w:val="00F72FFA"/>
    <w:rsid w:val="00F77664"/>
    <w:rsid w:val="00F808F9"/>
    <w:rsid w:val="00F80D6A"/>
    <w:rsid w:val="00F81237"/>
    <w:rsid w:val="00F82659"/>
    <w:rsid w:val="00F84306"/>
    <w:rsid w:val="00F9042E"/>
    <w:rsid w:val="00F907EE"/>
    <w:rsid w:val="00F91016"/>
    <w:rsid w:val="00F91862"/>
    <w:rsid w:val="00F92735"/>
    <w:rsid w:val="00F94ADD"/>
    <w:rsid w:val="00F9568D"/>
    <w:rsid w:val="00F97F54"/>
    <w:rsid w:val="00FA1309"/>
    <w:rsid w:val="00FA1D07"/>
    <w:rsid w:val="00FA218C"/>
    <w:rsid w:val="00FA48EB"/>
    <w:rsid w:val="00FA4B7F"/>
    <w:rsid w:val="00FA5B4D"/>
    <w:rsid w:val="00FA73A9"/>
    <w:rsid w:val="00FB03A1"/>
    <w:rsid w:val="00FB6ACC"/>
    <w:rsid w:val="00FC0197"/>
    <w:rsid w:val="00FC02BB"/>
    <w:rsid w:val="00FC3521"/>
    <w:rsid w:val="00FC37B5"/>
    <w:rsid w:val="00FC3A4A"/>
    <w:rsid w:val="00FC3E41"/>
    <w:rsid w:val="00FC4534"/>
    <w:rsid w:val="00FC5761"/>
    <w:rsid w:val="00FC681B"/>
    <w:rsid w:val="00FC6A2E"/>
    <w:rsid w:val="00FC7185"/>
    <w:rsid w:val="00FC7368"/>
    <w:rsid w:val="00FC7AEC"/>
    <w:rsid w:val="00FD0E8A"/>
    <w:rsid w:val="00FD1694"/>
    <w:rsid w:val="00FD190D"/>
    <w:rsid w:val="00FD2DB8"/>
    <w:rsid w:val="00FD340F"/>
    <w:rsid w:val="00FD46CC"/>
    <w:rsid w:val="00FD56F8"/>
    <w:rsid w:val="00FD5AB6"/>
    <w:rsid w:val="00FD685E"/>
    <w:rsid w:val="00FD7545"/>
    <w:rsid w:val="00FD7BD5"/>
    <w:rsid w:val="00FE0CD4"/>
    <w:rsid w:val="00FE26C0"/>
    <w:rsid w:val="00FE5359"/>
    <w:rsid w:val="00FE53DF"/>
    <w:rsid w:val="00FE5E47"/>
    <w:rsid w:val="00FE6B93"/>
    <w:rsid w:val="00FE7DA4"/>
    <w:rsid w:val="00FF0223"/>
    <w:rsid w:val="00FF04AD"/>
    <w:rsid w:val="00FF0EDF"/>
    <w:rsid w:val="00FF12C6"/>
    <w:rsid w:val="00FF1965"/>
    <w:rsid w:val="00FF24F6"/>
    <w:rsid w:val="00FF3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8C34"/>
  <w15:docId w15:val="{F1DE5D3D-7B1D-4260-9FAF-A4169D84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21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845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53D"/>
    <w:rPr>
      <w:rFonts w:ascii="Segoe UI" w:hAnsi="Segoe UI" w:cs="Segoe UI"/>
      <w:sz w:val="18"/>
      <w:szCs w:val="18"/>
    </w:rPr>
  </w:style>
  <w:style w:type="paragraph" w:styleId="Sraopastraipa">
    <w:name w:val="List Paragraph"/>
    <w:basedOn w:val="prastasis"/>
    <w:uiPriority w:val="34"/>
    <w:qFormat/>
    <w:rsid w:val="002C2D02"/>
    <w:pPr>
      <w:ind w:left="720"/>
      <w:contextualSpacing/>
    </w:pPr>
  </w:style>
  <w:style w:type="table" w:styleId="Lentelstinklelis">
    <w:name w:val="Table Grid"/>
    <w:basedOn w:val="prastojilentel"/>
    <w:uiPriority w:val="59"/>
    <w:rsid w:val="001B47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1B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F1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7F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9B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841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84181"/>
  </w:style>
  <w:style w:type="paragraph" w:styleId="Porat">
    <w:name w:val="footer"/>
    <w:basedOn w:val="prastasis"/>
    <w:link w:val="PoratDiagrama"/>
    <w:uiPriority w:val="99"/>
    <w:unhideWhenUsed/>
    <w:rsid w:val="001841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84181"/>
  </w:style>
  <w:style w:type="table" w:customStyle="1" w:styleId="Lentelstinklelis5">
    <w:name w:val="Lentelės tinklelis5"/>
    <w:basedOn w:val="prastojilentel"/>
    <w:next w:val="Lentelstinklelis"/>
    <w:uiPriority w:val="59"/>
    <w:rsid w:val="00445E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D8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FC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D3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27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277FA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umatytasispastraiposriftas"/>
    <w:uiPriority w:val="99"/>
    <w:rsid w:val="00A1654D"/>
    <w:rPr>
      <w:rFonts w:ascii="Times New Roman" w:hAnsi="Times New Roman" w:cs="Times New Roman"/>
      <w:color w:val="000000"/>
      <w:sz w:val="22"/>
      <w:szCs w:val="22"/>
    </w:rPr>
  </w:style>
  <w:style w:type="table" w:customStyle="1" w:styleId="Lentelstinklelis10">
    <w:name w:val="Lentelės tinklelis10"/>
    <w:basedOn w:val="prastojilentel"/>
    <w:next w:val="Lentelstinklelis"/>
    <w:rsid w:val="00C81FE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8490-A73D-405F-8E4F-1827695E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31550</Words>
  <Characters>17984</Characters>
  <Application>Microsoft Office Word</Application>
  <DocSecurity>0</DocSecurity>
  <Lines>149</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18</cp:revision>
  <cp:lastPrinted>2020-03-06T10:40:00Z</cp:lastPrinted>
  <dcterms:created xsi:type="dcterms:W3CDTF">2020-02-28T05:47:00Z</dcterms:created>
  <dcterms:modified xsi:type="dcterms:W3CDTF">2020-03-10T07:18:00Z</dcterms:modified>
</cp:coreProperties>
</file>